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C3DED8">
      <w:pPr>
        <w:jc w:val="center"/>
        <w:rPr>
          <w:rFonts w:ascii="Times New Roman" w:hAnsi="Times New Roman" w:cs="Times New Roman"/>
          <w:sz w:val="28"/>
          <w:szCs w:val="28"/>
        </w:rPr>
      </w:pPr>
      <w:r>
        <w:rPr>
          <w:rFonts w:ascii="Times New Roman" w:hAnsi="Times New Roman" w:cs="Times New Roman"/>
          <w:sz w:val="28"/>
          <w:szCs w:val="28"/>
        </w:rPr>
        <w:t xml:space="preserve">Муниципальное </w:t>
      </w:r>
      <w:r>
        <w:rPr>
          <w:rFonts w:ascii="Times New Roman" w:hAnsi="Times New Roman" w:cs="Times New Roman"/>
          <w:sz w:val="28"/>
          <w:szCs w:val="28"/>
          <w:lang w:val="ru-RU"/>
        </w:rPr>
        <w:t>автономное</w:t>
      </w:r>
      <w:r>
        <w:rPr>
          <w:rFonts w:hint="default" w:ascii="Times New Roman" w:hAnsi="Times New Roman" w:cs="Times New Roman"/>
          <w:sz w:val="28"/>
          <w:szCs w:val="28"/>
          <w:lang w:val="ru-RU"/>
        </w:rPr>
        <w:t xml:space="preserve"> </w:t>
      </w:r>
      <w:r>
        <w:rPr>
          <w:rFonts w:ascii="Times New Roman" w:hAnsi="Times New Roman" w:cs="Times New Roman"/>
          <w:sz w:val="28"/>
          <w:szCs w:val="28"/>
        </w:rPr>
        <w:t xml:space="preserve">общеобразовательное учреждение </w:t>
      </w:r>
    </w:p>
    <w:p w14:paraId="654B9600">
      <w:pPr>
        <w:jc w:val="center"/>
        <w:rPr>
          <w:rFonts w:hint="default" w:ascii="Times New Roman" w:hAnsi="Times New Roman" w:cs="Times New Roman"/>
          <w:sz w:val="28"/>
          <w:szCs w:val="28"/>
          <w:lang w:val="ru-RU"/>
        </w:rPr>
      </w:pPr>
      <w:r>
        <w:rPr>
          <w:rFonts w:hint="default" w:ascii="Times New Roman" w:hAnsi="Times New Roman" w:cs="Times New Roman"/>
          <w:sz w:val="28"/>
          <w:szCs w:val="28"/>
          <w:lang w:val="ru-RU"/>
        </w:rPr>
        <w:t>«Нурлатская гимназия имени Героя Советского Союза Михаила Егоровича Сергеева» г.Нурлат Республики Татарстан</w:t>
      </w:r>
    </w:p>
    <w:p w14:paraId="00CE516F">
      <w:pPr>
        <w:spacing w:after="0"/>
        <w:jc w:val="both"/>
        <w:rPr>
          <w:rFonts w:ascii="Times New Roman" w:hAnsi="Times New Roman" w:cs="Times New Roman"/>
          <w:b/>
          <w:sz w:val="22"/>
          <w:szCs w:val="22"/>
        </w:rPr>
      </w:pPr>
      <w:r>
        <w:rPr>
          <w:rFonts w:ascii="Times New Roman" w:hAnsi="Times New Roman" w:cs="Times New Roman"/>
          <w:b/>
          <w:sz w:val="22"/>
          <w:szCs w:val="22"/>
          <w:lang w:val="ru-RU"/>
        </w:rPr>
        <w:t>Рассмотрено</w:t>
      </w:r>
      <w:r>
        <w:rPr>
          <w:rFonts w:ascii="Times New Roman" w:hAnsi="Times New Roman" w:cs="Times New Roman"/>
          <w:b/>
          <w:sz w:val="22"/>
          <w:szCs w:val="22"/>
        </w:rPr>
        <w:t xml:space="preserve">                                                                     </w:t>
      </w:r>
      <w:r>
        <w:rPr>
          <w:rFonts w:hint="default" w:ascii="Times New Roman" w:hAnsi="Times New Roman" w:cs="Times New Roman"/>
          <w:b/>
          <w:sz w:val="22"/>
          <w:szCs w:val="22"/>
          <w:lang w:val="ru-RU"/>
        </w:rPr>
        <w:t xml:space="preserve">                       </w:t>
      </w:r>
      <w:r>
        <w:rPr>
          <w:rFonts w:ascii="Times New Roman" w:hAnsi="Times New Roman" w:cs="Times New Roman"/>
          <w:b/>
          <w:sz w:val="22"/>
          <w:szCs w:val="22"/>
        </w:rPr>
        <w:t xml:space="preserve">  Утверджаю</w:t>
      </w:r>
    </w:p>
    <w:p w14:paraId="0567EF82">
      <w:pPr>
        <w:spacing w:after="0"/>
        <w:jc w:val="both"/>
        <w:rPr>
          <w:rFonts w:hint="default" w:ascii="Times New Roman" w:hAnsi="Times New Roman" w:cs="Times New Roman"/>
          <w:sz w:val="22"/>
          <w:szCs w:val="22"/>
          <w:lang w:val="ru-RU"/>
        </w:rPr>
      </w:pPr>
      <w:r>
        <w:rPr>
          <w:rFonts w:ascii="Times New Roman" w:hAnsi="Times New Roman" w:cs="Times New Roman"/>
          <w:sz w:val="22"/>
          <w:szCs w:val="22"/>
        </w:rPr>
        <w:t xml:space="preserve">на заседании                                                                      </w:t>
      </w:r>
      <w:r>
        <w:rPr>
          <w:rFonts w:hint="default" w:ascii="Times New Roman" w:hAnsi="Times New Roman" w:cs="Times New Roman"/>
          <w:sz w:val="22"/>
          <w:szCs w:val="22"/>
          <w:lang w:val="ru-RU"/>
        </w:rPr>
        <w:t xml:space="preserve"> </w:t>
      </w:r>
      <w:r>
        <w:rPr>
          <w:rFonts w:ascii="Times New Roman" w:hAnsi="Times New Roman" w:cs="Times New Roman"/>
          <w:sz w:val="22"/>
          <w:szCs w:val="22"/>
        </w:rPr>
        <w:t xml:space="preserve">Директор </w:t>
      </w:r>
      <w:r>
        <w:rPr>
          <w:rFonts w:ascii="Times New Roman" w:hAnsi="Times New Roman" w:cs="Times New Roman"/>
          <w:sz w:val="22"/>
          <w:szCs w:val="22"/>
          <w:lang w:val="ru-RU"/>
        </w:rPr>
        <w:t>МАОУ</w:t>
      </w:r>
      <w:r>
        <w:rPr>
          <w:rFonts w:hint="default" w:ascii="Times New Roman" w:hAnsi="Times New Roman" w:cs="Times New Roman"/>
          <w:sz w:val="22"/>
          <w:szCs w:val="22"/>
          <w:lang w:val="ru-RU"/>
        </w:rPr>
        <w:t xml:space="preserve"> «Нурлатская гимназия им.М.Е.Сергеева»:</w:t>
      </w:r>
    </w:p>
    <w:p w14:paraId="7F4A2FA1">
      <w:pPr>
        <w:spacing w:after="0"/>
        <w:jc w:val="both"/>
        <w:rPr>
          <w:rFonts w:ascii="Times New Roman" w:hAnsi="Times New Roman" w:cs="Times New Roman"/>
          <w:sz w:val="22"/>
          <w:szCs w:val="22"/>
        </w:rPr>
      </w:pPr>
      <w:r>
        <w:rPr>
          <w:rFonts w:ascii="Times New Roman" w:hAnsi="Times New Roman" w:cs="Times New Roman"/>
          <w:sz w:val="22"/>
          <w:szCs w:val="22"/>
          <w:lang w:val="ru-RU"/>
        </w:rPr>
        <w:t>педагогического</w:t>
      </w:r>
      <w:r>
        <w:rPr>
          <w:rFonts w:hint="default" w:ascii="Times New Roman" w:hAnsi="Times New Roman" w:cs="Times New Roman"/>
          <w:sz w:val="22"/>
          <w:szCs w:val="22"/>
          <w:lang w:val="ru-RU"/>
        </w:rPr>
        <w:t xml:space="preserve"> </w:t>
      </w:r>
      <w:r>
        <w:rPr>
          <w:rFonts w:ascii="Times New Roman" w:hAnsi="Times New Roman" w:cs="Times New Roman"/>
          <w:sz w:val="22"/>
          <w:szCs w:val="22"/>
        </w:rPr>
        <w:t xml:space="preserve">совета                                                    </w:t>
      </w:r>
      <w:r>
        <w:rPr>
          <w:rFonts w:hint="default" w:ascii="Times New Roman" w:hAnsi="Times New Roman" w:cs="Times New Roman"/>
          <w:sz w:val="22"/>
          <w:szCs w:val="22"/>
          <w:lang w:val="ru-RU"/>
        </w:rPr>
        <w:t xml:space="preserve">                         </w:t>
      </w:r>
      <w:r>
        <w:rPr>
          <w:rFonts w:ascii="Times New Roman" w:hAnsi="Times New Roman" w:cs="Times New Roman"/>
          <w:sz w:val="22"/>
          <w:szCs w:val="22"/>
        </w:rPr>
        <w:t xml:space="preserve"> </w:t>
      </w:r>
      <w:r>
        <w:rPr>
          <w:rFonts w:hint="default" w:ascii="Times New Roman" w:hAnsi="Times New Roman" w:cs="Times New Roman"/>
          <w:sz w:val="22"/>
          <w:szCs w:val="22"/>
          <w:lang w:val="ru-RU"/>
        </w:rPr>
        <w:t xml:space="preserve"> _____________________Алимов Х.Р.</w:t>
      </w:r>
    </w:p>
    <w:p w14:paraId="64B5D737">
      <w:pPr>
        <w:spacing w:after="0"/>
        <w:jc w:val="both"/>
        <w:rPr>
          <w:rFonts w:ascii="Times New Roman" w:hAnsi="Times New Roman" w:cs="Times New Roman"/>
          <w:sz w:val="22"/>
          <w:szCs w:val="22"/>
        </w:rPr>
      </w:pPr>
      <w:r>
        <w:rPr>
          <w:rFonts w:ascii="Times New Roman" w:hAnsi="Times New Roman" w:cs="Times New Roman"/>
          <w:sz w:val="22"/>
          <w:szCs w:val="22"/>
        </w:rPr>
        <w:t>Протокол</w:t>
      </w:r>
      <w:r>
        <w:rPr>
          <w:rFonts w:hint="default" w:ascii="Times New Roman" w:hAnsi="Times New Roman" w:cs="Times New Roman"/>
          <w:sz w:val="22"/>
          <w:szCs w:val="22"/>
          <w:lang w:val="ru-RU"/>
        </w:rPr>
        <w:t xml:space="preserve"> от </w:t>
      </w:r>
      <w:r>
        <w:rPr>
          <w:rFonts w:ascii="Times New Roman" w:hAnsi="Times New Roman" w:cs="Times New Roman"/>
          <w:sz w:val="22"/>
          <w:szCs w:val="22"/>
        </w:rPr>
        <w:t xml:space="preserve"> «</w:t>
      </w:r>
      <w:r>
        <w:rPr>
          <w:rFonts w:hint="default" w:ascii="Times New Roman" w:hAnsi="Times New Roman" w:cs="Times New Roman"/>
          <w:sz w:val="22"/>
          <w:szCs w:val="22"/>
          <w:lang w:val="ru-RU"/>
        </w:rPr>
        <w:t>29</w:t>
      </w:r>
      <w:r>
        <w:rPr>
          <w:rFonts w:ascii="Times New Roman" w:hAnsi="Times New Roman" w:cs="Times New Roman"/>
          <w:sz w:val="22"/>
          <w:szCs w:val="22"/>
        </w:rPr>
        <w:t>»</w:t>
      </w:r>
      <w:r>
        <w:rPr>
          <w:rFonts w:ascii="Times New Roman" w:hAnsi="Times New Roman" w:cs="Times New Roman"/>
          <w:sz w:val="22"/>
          <w:szCs w:val="22"/>
          <w:u w:val="single"/>
          <w:lang w:val="ru-RU"/>
        </w:rPr>
        <w:t>августа</w:t>
      </w:r>
      <w:r>
        <w:rPr>
          <w:rFonts w:hint="default" w:ascii="Times New Roman" w:hAnsi="Times New Roman" w:cs="Times New Roman"/>
          <w:sz w:val="22"/>
          <w:szCs w:val="22"/>
          <w:u w:val="single"/>
          <w:lang w:val="ru-RU"/>
        </w:rPr>
        <w:t xml:space="preserve"> </w:t>
      </w:r>
      <w:r>
        <w:rPr>
          <w:rFonts w:ascii="Times New Roman" w:hAnsi="Times New Roman" w:cs="Times New Roman"/>
          <w:sz w:val="22"/>
          <w:szCs w:val="22"/>
          <w:u w:val="single"/>
        </w:rPr>
        <w:t>202</w:t>
      </w:r>
      <w:r>
        <w:rPr>
          <w:rFonts w:hint="default" w:ascii="Times New Roman" w:hAnsi="Times New Roman" w:cs="Times New Roman"/>
          <w:sz w:val="22"/>
          <w:szCs w:val="22"/>
          <w:u w:val="single"/>
          <w:lang w:val="ru-RU"/>
        </w:rPr>
        <w:t>5</w:t>
      </w:r>
      <w:r>
        <w:rPr>
          <w:rFonts w:ascii="Times New Roman" w:hAnsi="Times New Roman" w:cs="Times New Roman"/>
          <w:sz w:val="22"/>
          <w:szCs w:val="22"/>
          <w:u w:val="single"/>
        </w:rPr>
        <w:t>_</w:t>
      </w:r>
      <w:r>
        <w:rPr>
          <w:rFonts w:ascii="Times New Roman" w:hAnsi="Times New Roman" w:cs="Times New Roman"/>
          <w:sz w:val="22"/>
          <w:szCs w:val="22"/>
        </w:rPr>
        <w:t xml:space="preserve">г.                                               </w:t>
      </w:r>
      <w:r>
        <w:rPr>
          <w:rFonts w:hint="default" w:ascii="Times New Roman" w:hAnsi="Times New Roman" w:cs="Times New Roman"/>
          <w:sz w:val="22"/>
          <w:szCs w:val="22"/>
          <w:lang w:val="ru-RU"/>
        </w:rPr>
        <w:t xml:space="preserve">           </w:t>
      </w:r>
      <w:r>
        <w:rPr>
          <w:rFonts w:ascii="Times New Roman" w:hAnsi="Times New Roman" w:cs="Times New Roman"/>
          <w:sz w:val="22"/>
          <w:szCs w:val="22"/>
        </w:rPr>
        <w:t xml:space="preserve">  Приказ от «</w:t>
      </w:r>
      <w:r>
        <w:rPr>
          <w:rFonts w:ascii="Times New Roman" w:hAnsi="Times New Roman" w:cs="Times New Roman"/>
          <w:sz w:val="22"/>
          <w:szCs w:val="22"/>
          <w:u w:val="single"/>
        </w:rPr>
        <w:t>____»___202</w:t>
      </w:r>
      <w:r>
        <w:rPr>
          <w:rFonts w:hint="default" w:ascii="Times New Roman" w:hAnsi="Times New Roman" w:cs="Times New Roman"/>
          <w:sz w:val="22"/>
          <w:szCs w:val="22"/>
          <w:u w:val="single"/>
          <w:lang w:val="ru-RU"/>
        </w:rPr>
        <w:t>5</w:t>
      </w:r>
      <w:r>
        <w:rPr>
          <w:rFonts w:ascii="Times New Roman" w:hAnsi="Times New Roman" w:cs="Times New Roman"/>
          <w:sz w:val="22"/>
          <w:szCs w:val="22"/>
          <w:u w:val="single"/>
        </w:rPr>
        <w:t>_</w:t>
      </w:r>
      <w:r>
        <w:rPr>
          <w:rFonts w:ascii="Times New Roman" w:hAnsi="Times New Roman" w:cs="Times New Roman"/>
          <w:sz w:val="22"/>
          <w:szCs w:val="22"/>
        </w:rPr>
        <w:t>г.</w:t>
      </w:r>
    </w:p>
    <w:p w14:paraId="2D7CD265">
      <w:pPr>
        <w:spacing w:after="0"/>
        <w:jc w:val="both"/>
        <w:rPr>
          <w:rFonts w:ascii="Times New Roman" w:hAnsi="Times New Roman" w:cs="Times New Roman"/>
          <w:sz w:val="22"/>
          <w:szCs w:val="22"/>
        </w:rPr>
      </w:pPr>
      <w:r>
        <w:rPr>
          <w:rFonts w:ascii="Times New Roman" w:hAnsi="Times New Roman" w:cs="Times New Roman"/>
          <w:sz w:val="22"/>
          <w:szCs w:val="22"/>
        </w:rPr>
        <w:t>№</w:t>
      </w:r>
      <w:r>
        <w:rPr>
          <w:rFonts w:hint="default" w:ascii="Times New Roman" w:hAnsi="Times New Roman" w:cs="Times New Roman"/>
          <w:sz w:val="22"/>
          <w:szCs w:val="22"/>
          <w:lang w:val="ru-RU"/>
        </w:rPr>
        <w:t xml:space="preserve"> </w:t>
      </w:r>
      <w:r>
        <w:rPr>
          <w:rFonts w:ascii="Times New Roman" w:hAnsi="Times New Roman" w:cs="Times New Roman"/>
          <w:sz w:val="22"/>
          <w:szCs w:val="22"/>
        </w:rPr>
        <w:t xml:space="preserve">                                                                                              </w:t>
      </w:r>
      <w:r>
        <w:rPr>
          <w:rFonts w:hint="default" w:ascii="Times New Roman" w:hAnsi="Times New Roman" w:cs="Times New Roman"/>
          <w:sz w:val="22"/>
          <w:szCs w:val="22"/>
          <w:lang w:val="ru-RU"/>
        </w:rPr>
        <w:t xml:space="preserve">                   </w:t>
      </w:r>
      <w:r>
        <w:rPr>
          <w:rFonts w:ascii="Times New Roman" w:hAnsi="Times New Roman" w:cs="Times New Roman"/>
          <w:sz w:val="22"/>
          <w:szCs w:val="22"/>
        </w:rPr>
        <w:t xml:space="preserve"> №___       </w:t>
      </w:r>
    </w:p>
    <w:p w14:paraId="6D52D021">
      <w:pPr>
        <w:spacing w:after="0"/>
        <w:jc w:val="both"/>
        <w:rPr>
          <w:rFonts w:ascii="Times New Roman" w:hAnsi="Times New Roman" w:cs="Times New Roman"/>
          <w:sz w:val="22"/>
          <w:szCs w:val="22"/>
        </w:rPr>
      </w:pPr>
    </w:p>
    <w:p w14:paraId="18F9E95F">
      <w:pPr>
        <w:spacing w:after="0"/>
        <w:jc w:val="both"/>
        <w:rPr>
          <w:rFonts w:ascii="Times New Roman" w:hAnsi="Times New Roman" w:cs="Times New Roman"/>
          <w:sz w:val="28"/>
          <w:szCs w:val="28"/>
        </w:rPr>
      </w:pPr>
    </w:p>
    <w:p w14:paraId="3E630A7B">
      <w:pPr>
        <w:spacing w:after="0"/>
        <w:jc w:val="both"/>
        <w:rPr>
          <w:rFonts w:ascii="Times New Roman" w:hAnsi="Times New Roman" w:cs="Times New Roman"/>
          <w:sz w:val="28"/>
          <w:szCs w:val="28"/>
        </w:rPr>
      </w:pPr>
    </w:p>
    <w:p w14:paraId="6282621C">
      <w:pPr>
        <w:spacing w:after="0"/>
        <w:jc w:val="both"/>
        <w:rPr>
          <w:rFonts w:ascii="Times New Roman" w:hAnsi="Times New Roman" w:cs="Times New Roman"/>
          <w:sz w:val="28"/>
          <w:szCs w:val="28"/>
        </w:rPr>
      </w:pPr>
    </w:p>
    <w:p w14:paraId="41E6E146">
      <w:pPr>
        <w:spacing w:after="0"/>
        <w:jc w:val="both"/>
        <w:rPr>
          <w:rFonts w:ascii="Times New Roman" w:hAnsi="Times New Roman" w:cs="Times New Roman"/>
          <w:sz w:val="28"/>
          <w:szCs w:val="28"/>
        </w:rPr>
      </w:pPr>
    </w:p>
    <w:p w14:paraId="60253130">
      <w:pPr>
        <w:spacing w:after="0"/>
        <w:jc w:val="both"/>
        <w:rPr>
          <w:rFonts w:ascii="Times New Roman" w:hAnsi="Times New Roman" w:cs="Times New Roman"/>
          <w:sz w:val="28"/>
          <w:szCs w:val="28"/>
        </w:rPr>
      </w:pPr>
    </w:p>
    <w:p w14:paraId="66048BA2">
      <w:pPr>
        <w:spacing w:after="0"/>
        <w:jc w:val="both"/>
        <w:rPr>
          <w:rFonts w:ascii="Times New Roman" w:hAnsi="Times New Roman" w:cs="Times New Roman"/>
          <w:sz w:val="28"/>
          <w:szCs w:val="28"/>
        </w:rPr>
      </w:pPr>
    </w:p>
    <w:p w14:paraId="185D16D1">
      <w:pPr>
        <w:spacing w:after="0"/>
        <w:jc w:val="both"/>
        <w:rPr>
          <w:rFonts w:ascii="Times New Roman" w:hAnsi="Times New Roman" w:cs="Times New Roman"/>
          <w:sz w:val="28"/>
          <w:szCs w:val="28"/>
        </w:rPr>
      </w:pPr>
    </w:p>
    <w:p w14:paraId="38ADCBA9">
      <w:pPr>
        <w:spacing w:after="0"/>
        <w:jc w:val="both"/>
        <w:rPr>
          <w:rFonts w:ascii="Times New Roman" w:hAnsi="Times New Roman" w:cs="Times New Roman"/>
          <w:sz w:val="28"/>
          <w:szCs w:val="28"/>
        </w:rPr>
      </w:pPr>
    </w:p>
    <w:p w14:paraId="147000B3">
      <w:pPr>
        <w:pStyle w:val="8"/>
        <w:spacing w:line="268" w:lineRule="exact"/>
        <w:ind w:left="107"/>
        <w:jc w:val="center"/>
        <w:rPr>
          <w:b/>
          <w:color w:val="171717"/>
          <w:sz w:val="28"/>
          <w:szCs w:val="28"/>
        </w:rPr>
      </w:pPr>
      <w:r>
        <w:rPr>
          <w:b/>
          <w:color w:val="171717"/>
          <w:sz w:val="28"/>
          <w:szCs w:val="28"/>
        </w:rPr>
        <w:t>Дополнительная</w:t>
      </w:r>
      <w:r>
        <w:rPr>
          <w:b/>
          <w:color w:val="171717"/>
          <w:spacing w:val="29"/>
          <w:sz w:val="28"/>
          <w:szCs w:val="28"/>
        </w:rPr>
        <w:t xml:space="preserve"> </w:t>
      </w:r>
      <w:r>
        <w:rPr>
          <w:b/>
          <w:color w:val="171717"/>
          <w:sz w:val="28"/>
          <w:szCs w:val="28"/>
        </w:rPr>
        <w:t>общеобразовательная</w:t>
      </w:r>
      <w:r>
        <w:rPr>
          <w:b/>
          <w:color w:val="171717"/>
          <w:spacing w:val="30"/>
          <w:sz w:val="28"/>
          <w:szCs w:val="28"/>
        </w:rPr>
        <w:t xml:space="preserve"> (</w:t>
      </w:r>
      <w:r>
        <w:rPr>
          <w:b/>
          <w:color w:val="171717"/>
          <w:sz w:val="28"/>
          <w:szCs w:val="28"/>
        </w:rPr>
        <w:t>общеразвивающая)</w:t>
      </w:r>
    </w:p>
    <w:p w14:paraId="2114BF6E">
      <w:pPr>
        <w:pStyle w:val="8"/>
        <w:spacing w:line="268" w:lineRule="exact"/>
        <w:ind w:left="107"/>
        <w:jc w:val="center"/>
        <w:rPr>
          <w:b/>
          <w:color w:val="171717"/>
          <w:sz w:val="28"/>
          <w:szCs w:val="28"/>
        </w:rPr>
      </w:pPr>
      <w:r>
        <w:rPr>
          <w:b/>
          <w:color w:val="171717"/>
          <w:spacing w:val="29"/>
          <w:sz w:val="28"/>
          <w:szCs w:val="28"/>
        </w:rPr>
        <w:t xml:space="preserve"> </w:t>
      </w:r>
      <w:r>
        <w:rPr>
          <w:b/>
          <w:color w:val="171717"/>
          <w:sz w:val="28"/>
          <w:szCs w:val="28"/>
        </w:rPr>
        <w:t>программа социально-</w:t>
      </w:r>
      <w:r>
        <w:rPr>
          <w:b/>
          <w:color w:val="171717"/>
          <w:sz w:val="28"/>
          <w:szCs w:val="28"/>
          <w:lang w:val="ru-RU"/>
        </w:rPr>
        <w:t>гуманитарной</w:t>
      </w:r>
      <w:r>
        <w:rPr>
          <w:rFonts w:hint="default"/>
          <w:b/>
          <w:color w:val="171717"/>
          <w:sz w:val="28"/>
          <w:szCs w:val="28"/>
          <w:lang w:val="ru-RU"/>
        </w:rPr>
        <w:t xml:space="preserve"> </w:t>
      </w:r>
      <w:r>
        <w:rPr>
          <w:b/>
          <w:color w:val="171717"/>
          <w:sz w:val="28"/>
          <w:szCs w:val="28"/>
        </w:rPr>
        <w:t xml:space="preserve"> направленности</w:t>
      </w:r>
    </w:p>
    <w:p w14:paraId="7D149D8E">
      <w:pPr>
        <w:pStyle w:val="8"/>
        <w:spacing w:line="268" w:lineRule="exact"/>
        <w:ind w:left="107"/>
        <w:jc w:val="center"/>
        <w:rPr>
          <w:color w:val="171717"/>
          <w:sz w:val="28"/>
          <w:szCs w:val="28"/>
        </w:rPr>
      </w:pPr>
      <w:r>
        <w:rPr>
          <w:rFonts w:hint="default"/>
          <w:b/>
          <w:color w:val="171717"/>
          <w:spacing w:val="14"/>
          <w:sz w:val="28"/>
          <w:szCs w:val="28"/>
          <w:lang w:val="ru-RU"/>
        </w:rPr>
        <w:t>«Юные инспекторы движения.Дорожный патруль»</w:t>
      </w:r>
      <w:r>
        <w:rPr>
          <w:b/>
          <w:color w:val="171717"/>
          <w:sz w:val="28"/>
          <w:szCs w:val="28"/>
        </w:rPr>
        <w:t xml:space="preserve"> </w:t>
      </w:r>
    </w:p>
    <w:p w14:paraId="03EB7713">
      <w:pPr>
        <w:pStyle w:val="8"/>
        <w:spacing w:line="268" w:lineRule="exact"/>
        <w:ind w:left="107"/>
        <w:jc w:val="center"/>
        <w:rPr>
          <w:color w:val="171717"/>
          <w:sz w:val="28"/>
          <w:szCs w:val="28"/>
        </w:rPr>
      </w:pPr>
    </w:p>
    <w:p w14:paraId="220D9CAB">
      <w:pPr>
        <w:pStyle w:val="8"/>
        <w:spacing w:line="268" w:lineRule="exact"/>
        <w:ind w:left="107"/>
        <w:jc w:val="center"/>
        <w:rPr>
          <w:color w:val="171717"/>
          <w:sz w:val="28"/>
          <w:szCs w:val="28"/>
        </w:rPr>
      </w:pPr>
    </w:p>
    <w:p w14:paraId="590F71CC">
      <w:pPr>
        <w:pStyle w:val="8"/>
        <w:spacing w:line="268" w:lineRule="exact"/>
        <w:ind w:left="107"/>
        <w:jc w:val="center"/>
        <w:rPr>
          <w:color w:val="171717"/>
          <w:sz w:val="28"/>
          <w:szCs w:val="28"/>
        </w:rPr>
      </w:pPr>
    </w:p>
    <w:p w14:paraId="72C33754">
      <w:pPr>
        <w:pStyle w:val="8"/>
        <w:spacing w:line="268" w:lineRule="exact"/>
        <w:ind w:left="107"/>
        <w:jc w:val="center"/>
        <w:rPr>
          <w:color w:val="171717"/>
          <w:sz w:val="28"/>
          <w:szCs w:val="28"/>
        </w:rPr>
      </w:pPr>
    </w:p>
    <w:p w14:paraId="609B558E">
      <w:pPr>
        <w:pStyle w:val="8"/>
        <w:spacing w:line="268" w:lineRule="exact"/>
        <w:ind w:left="107"/>
        <w:jc w:val="center"/>
        <w:rPr>
          <w:color w:val="171717"/>
          <w:sz w:val="28"/>
          <w:szCs w:val="28"/>
        </w:rPr>
      </w:pPr>
    </w:p>
    <w:p w14:paraId="490666AF">
      <w:pPr>
        <w:pStyle w:val="8"/>
        <w:spacing w:line="268" w:lineRule="exact"/>
        <w:ind w:left="107"/>
        <w:jc w:val="center"/>
        <w:rPr>
          <w:color w:val="171717"/>
          <w:sz w:val="28"/>
          <w:szCs w:val="28"/>
        </w:rPr>
      </w:pPr>
    </w:p>
    <w:p w14:paraId="4F52B609">
      <w:pPr>
        <w:pStyle w:val="8"/>
        <w:spacing w:line="268" w:lineRule="exact"/>
        <w:ind w:left="107"/>
        <w:jc w:val="center"/>
        <w:rPr>
          <w:color w:val="171717"/>
          <w:sz w:val="28"/>
          <w:szCs w:val="28"/>
        </w:rPr>
      </w:pPr>
    </w:p>
    <w:p w14:paraId="30B6E055">
      <w:pPr>
        <w:pStyle w:val="8"/>
        <w:tabs>
          <w:tab w:val="left" w:pos="7371"/>
        </w:tabs>
        <w:spacing w:line="268" w:lineRule="exact"/>
        <w:jc w:val="right"/>
        <w:rPr>
          <w:color w:val="171717"/>
          <w:sz w:val="28"/>
          <w:szCs w:val="28"/>
        </w:rPr>
      </w:pPr>
      <w:r>
        <w:rPr>
          <w:color w:val="171717"/>
          <w:sz w:val="28"/>
          <w:szCs w:val="28"/>
        </w:rPr>
        <w:t xml:space="preserve">                                                                                                                </w:t>
      </w:r>
      <w:r>
        <w:rPr>
          <w:b/>
          <w:color w:val="171717"/>
          <w:sz w:val="28"/>
          <w:szCs w:val="28"/>
        </w:rPr>
        <w:t>Уровень программы</w:t>
      </w:r>
      <w:r>
        <w:rPr>
          <w:color w:val="171717"/>
          <w:sz w:val="28"/>
          <w:szCs w:val="28"/>
        </w:rPr>
        <w:t>: базовый</w:t>
      </w:r>
    </w:p>
    <w:p w14:paraId="76559B09">
      <w:pPr>
        <w:pStyle w:val="8"/>
        <w:spacing w:line="268" w:lineRule="exact"/>
        <w:ind w:left="107"/>
        <w:jc w:val="right"/>
        <w:rPr>
          <w:color w:val="171717"/>
          <w:sz w:val="28"/>
          <w:szCs w:val="28"/>
        </w:rPr>
      </w:pPr>
      <w:r>
        <w:rPr>
          <w:b/>
          <w:color w:val="171717"/>
          <w:sz w:val="28"/>
          <w:szCs w:val="28"/>
        </w:rPr>
        <w:t xml:space="preserve">                                                                                            Вид программы:</w:t>
      </w:r>
      <w:r>
        <w:rPr>
          <w:color w:val="171717"/>
          <w:sz w:val="28"/>
          <w:szCs w:val="28"/>
        </w:rPr>
        <w:t xml:space="preserve"> </w:t>
      </w:r>
    </w:p>
    <w:p w14:paraId="3D04F9D8">
      <w:pPr>
        <w:pStyle w:val="8"/>
        <w:spacing w:line="268" w:lineRule="exact"/>
        <w:ind w:left="107"/>
        <w:jc w:val="right"/>
        <w:rPr>
          <w:color w:val="171717"/>
          <w:sz w:val="28"/>
          <w:szCs w:val="28"/>
        </w:rPr>
      </w:pPr>
      <w:r>
        <w:rPr>
          <w:color w:val="171717"/>
          <w:sz w:val="28"/>
          <w:szCs w:val="28"/>
        </w:rPr>
        <w:t>типовая</w:t>
      </w:r>
    </w:p>
    <w:p w14:paraId="2E852436">
      <w:pPr>
        <w:pStyle w:val="8"/>
        <w:tabs>
          <w:tab w:val="left" w:pos="7938"/>
        </w:tabs>
        <w:spacing w:line="268" w:lineRule="exact"/>
        <w:ind w:left="107"/>
        <w:jc w:val="right"/>
        <w:rPr>
          <w:color w:val="171717"/>
          <w:sz w:val="28"/>
          <w:szCs w:val="28"/>
        </w:rPr>
      </w:pPr>
      <w:r>
        <w:rPr>
          <w:b/>
          <w:color w:val="171717"/>
          <w:sz w:val="28"/>
          <w:szCs w:val="28"/>
        </w:rPr>
        <w:t xml:space="preserve">                                                                                                   Уровень программы: </w:t>
      </w:r>
      <w:r>
        <w:rPr>
          <w:color w:val="171717"/>
          <w:sz w:val="28"/>
          <w:szCs w:val="28"/>
        </w:rPr>
        <w:t>сетевая</w:t>
      </w:r>
    </w:p>
    <w:p w14:paraId="57888099">
      <w:pPr>
        <w:pStyle w:val="8"/>
        <w:spacing w:line="268" w:lineRule="exact"/>
        <w:ind w:left="107"/>
        <w:jc w:val="right"/>
        <w:rPr>
          <w:color w:val="171717"/>
          <w:sz w:val="28"/>
          <w:szCs w:val="28"/>
        </w:rPr>
      </w:pPr>
      <w:r>
        <w:rPr>
          <w:b/>
          <w:color w:val="171717"/>
          <w:sz w:val="28"/>
          <w:szCs w:val="28"/>
        </w:rPr>
        <w:t xml:space="preserve">                                                                                                    Возраст детей:</w:t>
      </w:r>
      <w:r>
        <w:rPr>
          <w:color w:val="171717"/>
          <w:sz w:val="28"/>
          <w:szCs w:val="28"/>
        </w:rPr>
        <w:t xml:space="preserve"> </w:t>
      </w:r>
    </w:p>
    <w:p w14:paraId="2782B742">
      <w:pPr>
        <w:pStyle w:val="8"/>
        <w:spacing w:line="268" w:lineRule="exact"/>
        <w:ind w:left="107"/>
        <w:jc w:val="right"/>
        <w:rPr>
          <w:color w:val="171717"/>
          <w:sz w:val="28"/>
          <w:szCs w:val="28"/>
        </w:rPr>
      </w:pPr>
      <w:r>
        <w:rPr>
          <w:color w:val="171717"/>
          <w:sz w:val="28"/>
          <w:szCs w:val="28"/>
        </w:rPr>
        <w:t>от 11 до</w:t>
      </w:r>
      <w:r>
        <w:rPr>
          <w:rFonts w:hint="default"/>
          <w:color w:val="171717"/>
          <w:sz w:val="28"/>
          <w:szCs w:val="28"/>
          <w:lang w:val="ru-RU"/>
        </w:rPr>
        <w:t xml:space="preserve"> </w:t>
      </w:r>
      <w:r>
        <w:rPr>
          <w:color w:val="171717"/>
          <w:sz w:val="28"/>
          <w:szCs w:val="28"/>
        </w:rPr>
        <w:t>1</w:t>
      </w:r>
      <w:r>
        <w:rPr>
          <w:rFonts w:hint="default"/>
          <w:color w:val="171717"/>
          <w:sz w:val="28"/>
          <w:szCs w:val="28"/>
          <w:lang w:val="ru-RU"/>
        </w:rPr>
        <w:t>3</w:t>
      </w:r>
      <w:r>
        <w:rPr>
          <w:color w:val="171717"/>
          <w:sz w:val="28"/>
          <w:szCs w:val="28"/>
        </w:rPr>
        <w:t xml:space="preserve"> лет</w:t>
      </w:r>
    </w:p>
    <w:p w14:paraId="61F914FE">
      <w:pPr>
        <w:pStyle w:val="8"/>
        <w:spacing w:line="268" w:lineRule="exact"/>
        <w:ind w:left="107"/>
        <w:jc w:val="right"/>
        <w:rPr>
          <w:color w:val="171717"/>
          <w:sz w:val="28"/>
          <w:szCs w:val="28"/>
        </w:rPr>
      </w:pPr>
      <w:r>
        <w:rPr>
          <w:b/>
          <w:color w:val="171717"/>
          <w:sz w:val="28"/>
          <w:szCs w:val="28"/>
        </w:rPr>
        <w:t xml:space="preserve">                                                                                                                  Срок реализации:</w:t>
      </w:r>
      <w:r>
        <w:rPr>
          <w:color w:val="171717"/>
          <w:sz w:val="28"/>
          <w:szCs w:val="28"/>
        </w:rPr>
        <w:t xml:space="preserve"> 1</w:t>
      </w:r>
      <w:r>
        <w:rPr>
          <w:color w:val="171717"/>
          <w:spacing w:val="-2"/>
          <w:sz w:val="28"/>
          <w:szCs w:val="28"/>
        </w:rPr>
        <w:t xml:space="preserve"> </w:t>
      </w:r>
      <w:r>
        <w:rPr>
          <w:color w:val="171717"/>
          <w:sz w:val="28"/>
          <w:szCs w:val="28"/>
        </w:rPr>
        <w:t>год,</w:t>
      </w:r>
      <w:r>
        <w:rPr>
          <w:color w:val="171717"/>
          <w:spacing w:val="-2"/>
          <w:sz w:val="28"/>
          <w:szCs w:val="28"/>
        </w:rPr>
        <w:t xml:space="preserve"> </w:t>
      </w:r>
      <w:r>
        <w:rPr>
          <w:rFonts w:hint="default"/>
          <w:color w:val="171717"/>
          <w:sz w:val="28"/>
          <w:szCs w:val="28"/>
          <w:lang w:val="ru-RU"/>
        </w:rPr>
        <w:t>68</w:t>
      </w:r>
      <w:r>
        <w:rPr>
          <w:color w:val="171717"/>
          <w:spacing w:val="-2"/>
          <w:sz w:val="28"/>
          <w:szCs w:val="28"/>
        </w:rPr>
        <w:t xml:space="preserve"> </w:t>
      </w:r>
      <w:r>
        <w:rPr>
          <w:color w:val="171717"/>
          <w:sz w:val="28"/>
          <w:szCs w:val="28"/>
        </w:rPr>
        <w:t>часов</w:t>
      </w:r>
    </w:p>
    <w:p w14:paraId="721601CB">
      <w:pPr>
        <w:pStyle w:val="8"/>
        <w:spacing w:line="268" w:lineRule="exact"/>
        <w:ind w:left="107"/>
        <w:jc w:val="right"/>
        <w:rPr>
          <w:color w:val="171717"/>
          <w:sz w:val="28"/>
          <w:szCs w:val="28"/>
        </w:rPr>
      </w:pPr>
      <w:r>
        <w:rPr>
          <w:b/>
          <w:color w:val="171717"/>
          <w:sz w:val="28"/>
          <w:szCs w:val="28"/>
        </w:rPr>
        <w:t xml:space="preserve">                                                                                                        Разработчик</w:t>
      </w:r>
      <w:r>
        <w:rPr>
          <w:rFonts w:hint="default"/>
          <w:b/>
          <w:color w:val="171717"/>
          <w:sz w:val="28"/>
          <w:szCs w:val="28"/>
          <w:lang w:val="ru-RU"/>
        </w:rPr>
        <w:t>- Соловьева С.Н.</w:t>
      </w:r>
      <w:r>
        <w:rPr>
          <w:color w:val="171717"/>
          <w:sz w:val="28"/>
          <w:szCs w:val="28"/>
        </w:rPr>
        <w:t xml:space="preserve">  </w:t>
      </w:r>
    </w:p>
    <w:p w14:paraId="01297DE0">
      <w:pPr>
        <w:pStyle w:val="8"/>
        <w:spacing w:line="268" w:lineRule="exact"/>
        <w:ind w:left="107"/>
        <w:jc w:val="right"/>
        <w:rPr>
          <w:color w:val="171717"/>
          <w:sz w:val="28"/>
          <w:szCs w:val="28"/>
        </w:rPr>
      </w:pPr>
    </w:p>
    <w:p w14:paraId="31040D05">
      <w:pPr>
        <w:pStyle w:val="8"/>
        <w:spacing w:line="268" w:lineRule="exact"/>
        <w:ind w:left="107"/>
        <w:jc w:val="right"/>
        <w:rPr>
          <w:color w:val="171717"/>
          <w:sz w:val="28"/>
          <w:szCs w:val="28"/>
        </w:rPr>
      </w:pPr>
    </w:p>
    <w:p w14:paraId="65D4717D">
      <w:pPr>
        <w:pStyle w:val="8"/>
        <w:spacing w:line="268" w:lineRule="exact"/>
        <w:ind w:left="107"/>
        <w:jc w:val="right"/>
        <w:rPr>
          <w:color w:val="171717"/>
          <w:sz w:val="28"/>
          <w:szCs w:val="28"/>
        </w:rPr>
      </w:pPr>
    </w:p>
    <w:p w14:paraId="2BFEB94F">
      <w:pPr>
        <w:pStyle w:val="8"/>
        <w:spacing w:line="268" w:lineRule="exact"/>
        <w:ind w:left="107"/>
        <w:jc w:val="right"/>
        <w:rPr>
          <w:color w:val="171717"/>
          <w:sz w:val="28"/>
          <w:szCs w:val="28"/>
        </w:rPr>
      </w:pPr>
    </w:p>
    <w:p w14:paraId="55ABD3C8">
      <w:pPr>
        <w:pStyle w:val="8"/>
        <w:spacing w:line="268" w:lineRule="exact"/>
        <w:ind w:left="107"/>
        <w:jc w:val="right"/>
        <w:rPr>
          <w:color w:val="171717"/>
          <w:sz w:val="28"/>
          <w:szCs w:val="28"/>
        </w:rPr>
      </w:pPr>
    </w:p>
    <w:p w14:paraId="49495BF0">
      <w:pPr>
        <w:pStyle w:val="8"/>
        <w:spacing w:line="268" w:lineRule="exact"/>
        <w:jc w:val="center"/>
        <w:rPr>
          <w:rFonts w:hint="default"/>
          <w:color w:val="171717"/>
          <w:sz w:val="28"/>
          <w:szCs w:val="28"/>
          <w:lang w:val="ru-RU"/>
        </w:rPr>
      </w:pPr>
    </w:p>
    <w:p w14:paraId="6BABE0F5">
      <w:pPr>
        <w:pStyle w:val="8"/>
        <w:spacing w:line="268" w:lineRule="exact"/>
        <w:jc w:val="center"/>
        <w:rPr>
          <w:rFonts w:hint="default"/>
          <w:color w:val="171717"/>
          <w:sz w:val="28"/>
          <w:szCs w:val="28"/>
          <w:lang w:val="ru-RU"/>
        </w:rPr>
      </w:pPr>
    </w:p>
    <w:p w14:paraId="13E09AB8">
      <w:pPr>
        <w:pStyle w:val="8"/>
        <w:spacing w:line="268" w:lineRule="exact"/>
        <w:jc w:val="center"/>
        <w:rPr>
          <w:rFonts w:hint="default"/>
          <w:color w:val="171717"/>
          <w:sz w:val="28"/>
          <w:szCs w:val="28"/>
          <w:lang w:val="ru-RU"/>
        </w:rPr>
      </w:pPr>
      <w:r>
        <w:rPr>
          <w:rFonts w:hint="default"/>
          <w:color w:val="171717"/>
          <w:sz w:val="28"/>
          <w:szCs w:val="28"/>
          <w:lang w:val="ru-RU"/>
        </w:rPr>
        <w:t>г.Нурлат</w:t>
      </w:r>
    </w:p>
    <w:p w14:paraId="72437971">
      <w:pPr>
        <w:pStyle w:val="8"/>
        <w:numPr>
          <w:ilvl w:val="0"/>
          <w:numId w:val="1"/>
        </w:numPr>
        <w:spacing w:line="268" w:lineRule="exact"/>
        <w:jc w:val="center"/>
        <w:rPr>
          <w:color w:val="171717"/>
          <w:sz w:val="28"/>
          <w:szCs w:val="28"/>
        </w:rPr>
      </w:pPr>
      <w:r>
        <w:rPr>
          <w:color w:val="171717"/>
          <w:sz w:val="28"/>
          <w:szCs w:val="28"/>
        </w:rPr>
        <w:t>202</w:t>
      </w:r>
      <w:r>
        <w:rPr>
          <w:rFonts w:hint="default"/>
          <w:color w:val="171717"/>
          <w:sz w:val="28"/>
          <w:szCs w:val="28"/>
          <w:lang w:val="ru-RU"/>
        </w:rPr>
        <w:t>6</w:t>
      </w:r>
      <w:r>
        <w:rPr>
          <w:color w:val="171717"/>
          <w:sz w:val="28"/>
          <w:szCs w:val="28"/>
        </w:rPr>
        <w:t xml:space="preserve"> год</w:t>
      </w:r>
    </w:p>
    <w:p w14:paraId="6B49F088">
      <w:pPr>
        <w:pStyle w:val="8"/>
        <w:spacing w:line="268" w:lineRule="exact"/>
        <w:ind w:left="107"/>
        <w:jc w:val="center"/>
        <w:rPr>
          <w:color w:val="171717"/>
          <w:sz w:val="28"/>
          <w:szCs w:val="28"/>
        </w:rPr>
      </w:pPr>
    </w:p>
    <w:p w14:paraId="7C84E363">
      <w:pPr>
        <w:pStyle w:val="8"/>
        <w:spacing w:line="268" w:lineRule="exact"/>
        <w:ind w:left="107"/>
        <w:jc w:val="center"/>
        <w:rPr>
          <w:b/>
          <w:sz w:val="28"/>
          <w:szCs w:val="28"/>
        </w:rPr>
      </w:pPr>
      <w:r>
        <w:rPr>
          <w:b/>
          <w:sz w:val="28"/>
          <w:szCs w:val="28"/>
        </w:rPr>
        <w:t>ОГЛАВЛЕНИЕ</w:t>
      </w:r>
    </w:p>
    <w:p w14:paraId="38FC57E9">
      <w:pPr>
        <w:pStyle w:val="8"/>
        <w:spacing w:line="268" w:lineRule="exact"/>
        <w:ind w:left="107"/>
        <w:rPr>
          <w:sz w:val="28"/>
          <w:szCs w:val="28"/>
        </w:rPr>
      </w:pPr>
      <w:r>
        <w:rPr>
          <w:sz w:val="28"/>
          <w:szCs w:val="28"/>
          <w:lang w:val="en-US"/>
        </w:rPr>
        <w:t>I</w:t>
      </w:r>
      <w:r>
        <w:rPr>
          <w:sz w:val="28"/>
          <w:szCs w:val="28"/>
        </w:rPr>
        <w:t>.ПОЯСНИТЕЛЬНАЯЗАПИСКА………………………………………………………….3-6</w:t>
      </w:r>
    </w:p>
    <w:p w14:paraId="74ED2F29">
      <w:pPr>
        <w:pStyle w:val="8"/>
        <w:spacing w:line="268" w:lineRule="exact"/>
        <w:ind w:left="107"/>
        <w:rPr>
          <w:sz w:val="28"/>
          <w:szCs w:val="28"/>
        </w:rPr>
      </w:pPr>
      <w:r>
        <w:rPr>
          <w:sz w:val="28"/>
          <w:szCs w:val="28"/>
          <w:lang w:val="en-US"/>
        </w:rPr>
        <w:t>II</w:t>
      </w:r>
      <w:r>
        <w:rPr>
          <w:sz w:val="28"/>
          <w:szCs w:val="28"/>
        </w:rPr>
        <w:t>.УЧЕБНЫЙ ПЛАН.КАЛЕНДАРНЫЙ УЧЕБНЫЙ ГРАФИК………………………...7-16</w:t>
      </w:r>
    </w:p>
    <w:p w14:paraId="72FB273F">
      <w:pPr>
        <w:pStyle w:val="8"/>
        <w:spacing w:line="268" w:lineRule="exact"/>
        <w:ind w:left="107"/>
        <w:rPr>
          <w:sz w:val="28"/>
          <w:szCs w:val="28"/>
        </w:rPr>
      </w:pPr>
      <w:r>
        <w:rPr>
          <w:sz w:val="28"/>
          <w:szCs w:val="28"/>
        </w:rPr>
        <w:t>2.1Учебный план…………………………………………………………………………..7-13</w:t>
      </w:r>
    </w:p>
    <w:p w14:paraId="4829D5AC">
      <w:pPr>
        <w:pStyle w:val="8"/>
        <w:spacing w:line="268" w:lineRule="exact"/>
        <w:ind w:left="107"/>
        <w:rPr>
          <w:sz w:val="28"/>
          <w:szCs w:val="28"/>
        </w:rPr>
      </w:pPr>
      <w:r>
        <w:rPr>
          <w:sz w:val="28"/>
          <w:szCs w:val="28"/>
        </w:rPr>
        <w:t>2.2Календарный учебный график……………………………………………………….13-16</w:t>
      </w:r>
    </w:p>
    <w:p w14:paraId="4C0F4E1B">
      <w:pPr>
        <w:pStyle w:val="8"/>
        <w:spacing w:line="268" w:lineRule="exact"/>
        <w:ind w:left="107"/>
        <w:rPr>
          <w:sz w:val="28"/>
          <w:szCs w:val="28"/>
        </w:rPr>
      </w:pPr>
      <w:r>
        <w:rPr>
          <w:sz w:val="28"/>
          <w:szCs w:val="28"/>
          <w:lang w:val="en-US"/>
        </w:rPr>
        <w:t>III</w:t>
      </w:r>
      <w:r>
        <w:rPr>
          <w:sz w:val="28"/>
          <w:szCs w:val="28"/>
        </w:rPr>
        <w:t>.СОДЕРЖАНИЕ ПРОГРАММЫ……………………………………………………..17-20</w:t>
      </w:r>
    </w:p>
    <w:p w14:paraId="5077B9B8">
      <w:pPr>
        <w:pStyle w:val="8"/>
        <w:spacing w:line="268" w:lineRule="exact"/>
        <w:ind w:left="107"/>
        <w:rPr>
          <w:sz w:val="28"/>
          <w:szCs w:val="28"/>
        </w:rPr>
      </w:pPr>
      <w:r>
        <w:rPr>
          <w:sz w:val="28"/>
          <w:szCs w:val="28"/>
        </w:rPr>
        <w:t>3.1 Условия реализации программы………………………………………………………..17</w:t>
      </w:r>
    </w:p>
    <w:p w14:paraId="757C7260">
      <w:pPr>
        <w:pStyle w:val="8"/>
        <w:spacing w:line="268" w:lineRule="exact"/>
        <w:ind w:left="107"/>
        <w:rPr>
          <w:sz w:val="28"/>
          <w:szCs w:val="28"/>
        </w:rPr>
      </w:pPr>
      <w:r>
        <w:rPr>
          <w:sz w:val="28"/>
          <w:szCs w:val="28"/>
        </w:rPr>
        <w:t>3.2 Формы контроля и реализации……………………………………………………...17-19</w:t>
      </w:r>
    </w:p>
    <w:p w14:paraId="12358873">
      <w:pPr>
        <w:pStyle w:val="8"/>
        <w:spacing w:line="268" w:lineRule="exact"/>
        <w:ind w:left="107"/>
        <w:rPr>
          <w:sz w:val="28"/>
          <w:szCs w:val="28"/>
        </w:rPr>
      </w:pPr>
      <w:r>
        <w:rPr>
          <w:sz w:val="28"/>
          <w:szCs w:val="28"/>
        </w:rPr>
        <w:t>3.3 Планируемые результаты……………………………………………………………19-20</w:t>
      </w:r>
    </w:p>
    <w:p w14:paraId="1323CA8D">
      <w:pPr>
        <w:pStyle w:val="8"/>
        <w:spacing w:line="268" w:lineRule="exact"/>
        <w:ind w:left="107"/>
        <w:rPr>
          <w:sz w:val="28"/>
          <w:szCs w:val="28"/>
        </w:rPr>
      </w:pPr>
      <w:r>
        <w:rPr>
          <w:sz w:val="28"/>
          <w:szCs w:val="28"/>
          <w:lang w:val="en-US"/>
        </w:rPr>
        <w:t>IV</w:t>
      </w:r>
      <w:r>
        <w:rPr>
          <w:sz w:val="28"/>
          <w:szCs w:val="28"/>
        </w:rPr>
        <w:t>. МЕТОДИЧЕСКОЕ ОБЕСПЕЧЕНИЕ……………………………………………….21-22</w:t>
      </w:r>
    </w:p>
    <w:p w14:paraId="0D4940D9">
      <w:pPr>
        <w:pStyle w:val="8"/>
        <w:spacing w:line="268" w:lineRule="exact"/>
        <w:ind w:left="107"/>
        <w:rPr>
          <w:sz w:val="28"/>
          <w:szCs w:val="28"/>
        </w:rPr>
      </w:pPr>
      <w:r>
        <w:rPr>
          <w:sz w:val="28"/>
          <w:szCs w:val="28"/>
          <w:lang w:val="en-US"/>
        </w:rPr>
        <w:t>V</w:t>
      </w:r>
      <w:r>
        <w:rPr>
          <w:sz w:val="28"/>
          <w:szCs w:val="28"/>
        </w:rPr>
        <w:t>.ДИАГНОСТИЧЕСКИЙ ИНСТРУМЕНТАРИЙ………………………………………...23</w:t>
      </w:r>
    </w:p>
    <w:p w14:paraId="51920487">
      <w:pPr>
        <w:pStyle w:val="8"/>
        <w:spacing w:line="268" w:lineRule="exact"/>
        <w:ind w:left="107"/>
        <w:rPr>
          <w:sz w:val="28"/>
          <w:szCs w:val="28"/>
        </w:rPr>
      </w:pPr>
      <w:r>
        <w:rPr>
          <w:sz w:val="28"/>
          <w:szCs w:val="28"/>
          <w:lang w:val="en-US"/>
        </w:rPr>
        <w:t>VI</w:t>
      </w:r>
      <w:r>
        <w:rPr>
          <w:sz w:val="28"/>
          <w:szCs w:val="28"/>
        </w:rPr>
        <w:t>.СПИСОК ЛИТЕРАТУРЫ……………………………………………………………24-25</w:t>
      </w:r>
    </w:p>
    <w:p w14:paraId="59EFE388">
      <w:pPr>
        <w:pStyle w:val="8"/>
        <w:spacing w:line="268" w:lineRule="exact"/>
        <w:ind w:left="107"/>
        <w:rPr>
          <w:sz w:val="28"/>
          <w:szCs w:val="28"/>
        </w:rPr>
      </w:pPr>
      <w:r>
        <w:rPr>
          <w:sz w:val="28"/>
          <w:szCs w:val="28"/>
          <w:lang w:val="en-US"/>
        </w:rPr>
        <w:t>VII</w:t>
      </w:r>
      <w:r>
        <w:rPr>
          <w:sz w:val="28"/>
          <w:szCs w:val="28"/>
        </w:rPr>
        <w:t>.ПРИЛОЖЕНИЯ………………………………………………………………..26-28</w:t>
      </w:r>
    </w:p>
    <w:p w14:paraId="3720030B">
      <w:pPr>
        <w:pStyle w:val="8"/>
        <w:spacing w:line="268" w:lineRule="exact"/>
        <w:ind w:left="107"/>
        <w:rPr>
          <w:sz w:val="28"/>
          <w:szCs w:val="28"/>
        </w:rPr>
      </w:pPr>
      <w:r>
        <w:rPr>
          <w:sz w:val="28"/>
          <w:szCs w:val="28"/>
        </w:rPr>
        <w:t>Приложение 1……………………………………………………………………………….26</w:t>
      </w:r>
    </w:p>
    <w:p w14:paraId="162D9D03">
      <w:pPr>
        <w:pStyle w:val="8"/>
        <w:spacing w:line="268" w:lineRule="exact"/>
        <w:ind w:left="107"/>
        <w:rPr>
          <w:sz w:val="28"/>
          <w:szCs w:val="28"/>
        </w:rPr>
      </w:pPr>
      <w:r>
        <w:rPr>
          <w:sz w:val="28"/>
          <w:szCs w:val="28"/>
        </w:rPr>
        <w:t>Приложение 2……………………………………………………………………………….27</w:t>
      </w:r>
    </w:p>
    <w:p w14:paraId="74C3328E">
      <w:pPr>
        <w:pStyle w:val="8"/>
        <w:spacing w:line="268" w:lineRule="exact"/>
        <w:ind w:left="107"/>
        <w:rPr>
          <w:sz w:val="28"/>
          <w:szCs w:val="28"/>
        </w:rPr>
      </w:pPr>
      <w:r>
        <w:rPr>
          <w:sz w:val="28"/>
          <w:szCs w:val="28"/>
        </w:rPr>
        <w:t>Приложение 3………………………………………………………………………………..28</w:t>
      </w:r>
    </w:p>
    <w:p w14:paraId="618B51EF">
      <w:pPr>
        <w:pStyle w:val="8"/>
        <w:spacing w:line="268" w:lineRule="exact"/>
        <w:ind w:left="107"/>
        <w:rPr>
          <w:sz w:val="28"/>
          <w:szCs w:val="28"/>
        </w:rPr>
      </w:pPr>
    </w:p>
    <w:p w14:paraId="396E1B6F">
      <w:pPr>
        <w:pStyle w:val="8"/>
        <w:spacing w:line="268" w:lineRule="exact"/>
        <w:ind w:left="107"/>
        <w:rPr>
          <w:sz w:val="28"/>
          <w:szCs w:val="28"/>
        </w:rPr>
      </w:pPr>
    </w:p>
    <w:p w14:paraId="0E27DB18">
      <w:pPr>
        <w:pStyle w:val="8"/>
        <w:spacing w:line="268" w:lineRule="exact"/>
        <w:ind w:left="107"/>
        <w:rPr>
          <w:sz w:val="28"/>
          <w:szCs w:val="28"/>
        </w:rPr>
      </w:pPr>
    </w:p>
    <w:p w14:paraId="060A4405">
      <w:pPr>
        <w:pStyle w:val="8"/>
        <w:spacing w:line="268" w:lineRule="exact"/>
        <w:ind w:left="107"/>
        <w:jc w:val="both"/>
        <w:rPr>
          <w:sz w:val="28"/>
          <w:szCs w:val="28"/>
        </w:rPr>
      </w:pPr>
    </w:p>
    <w:p w14:paraId="694ADDA4">
      <w:pPr>
        <w:pStyle w:val="8"/>
        <w:spacing w:line="268" w:lineRule="exact"/>
        <w:ind w:left="107"/>
        <w:jc w:val="both"/>
        <w:rPr>
          <w:sz w:val="28"/>
          <w:szCs w:val="28"/>
        </w:rPr>
      </w:pPr>
    </w:p>
    <w:p w14:paraId="1DDDA8A0">
      <w:pPr>
        <w:pStyle w:val="8"/>
        <w:spacing w:line="268" w:lineRule="exact"/>
        <w:ind w:left="107"/>
        <w:jc w:val="both"/>
        <w:rPr>
          <w:sz w:val="28"/>
          <w:szCs w:val="28"/>
        </w:rPr>
      </w:pPr>
    </w:p>
    <w:p w14:paraId="07B6B891">
      <w:pPr>
        <w:pStyle w:val="8"/>
        <w:spacing w:line="268" w:lineRule="exact"/>
        <w:ind w:left="107"/>
        <w:jc w:val="both"/>
        <w:rPr>
          <w:sz w:val="28"/>
          <w:szCs w:val="28"/>
        </w:rPr>
      </w:pPr>
    </w:p>
    <w:p w14:paraId="18CE226D">
      <w:pPr>
        <w:pStyle w:val="8"/>
        <w:spacing w:line="268" w:lineRule="exact"/>
        <w:ind w:left="107"/>
        <w:jc w:val="both"/>
        <w:rPr>
          <w:sz w:val="28"/>
          <w:szCs w:val="28"/>
        </w:rPr>
      </w:pPr>
    </w:p>
    <w:p w14:paraId="17193303">
      <w:pPr>
        <w:pStyle w:val="8"/>
        <w:spacing w:line="268" w:lineRule="exact"/>
        <w:ind w:left="107"/>
        <w:jc w:val="both"/>
        <w:rPr>
          <w:sz w:val="28"/>
          <w:szCs w:val="28"/>
        </w:rPr>
      </w:pPr>
    </w:p>
    <w:p w14:paraId="4DAC798B">
      <w:pPr>
        <w:pStyle w:val="8"/>
        <w:spacing w:line="268" w:lineRule="exact"/>
        <w:ind w:left="107"/>
        <w:jc w:val="both"/>
        <w:rPr>
          <w:sz w:val="28"/>
          <w:szCs w:val="28"/>
        </w:rPr>
      </w:pPr>
    </w:p>
    <w:p w14:paraId="4EFA1BEA">
      <w:pPr>
        <w:pStyle w:val="8"/>
        <w:spacing w:line="268" w:lineRule="exact"/>
        <w:ind w:left="107"/>
        <w:jc w:val="both"/>
        <w:rPr>
          <w:sz w:val="28"/>
          <w:szCs w:val="28"/>
        </w:rPr>
      </w:pPr>
    </w:p>
    <w:p w14:paraId="73B2C46C">
      <w:pPr>
        <w:pStyle w:val="8"/>
        <w:spacing w:line="268" w:lineRule="exact"/>
        <w:ind w:left="107"/>
        <w:jc w:val="both"/>
        <w:rPr>
          <w:sz w:val="28"/>
          <w:szCs w:val="28"/>
        </w:rPr>
      </w:pPr>
    </w:p>
    <w:p w14:paraId="28543BD9">
      <w:pPr>
        <w:pStyle w:val="8"/>
        <w:spacing w:line="268" w:lineRule="exact"/>
        <w:ind w:left="107"/>
        <w:jc w:val="both"/>
        <w:rPr>
          <w:sz w:val="28"/>
          <w:szCs w:val="28"/>
        </w:rPr>
      </w:pPr>
    </w:p>
    <w:p w14:paraId="5500BCEC">
      <w:pPr>
        <w:pStyle w:val="8"/>
        <w:spacing w:line="268" w:lineRule="exact"/>
        <w:ind w:left="107"/>
        <w:jc w:val="both"/>
        <w:rPr>
          <w:sz w:val="28"/>
          <w:szCs w:val="28"/>
        </w:rPr>
      </w:pPr>
    </w:p>
    <w:p w14:paraId="402CE034">
      <w:pPr>
        <w:pStyle w:val="8"/>
        <w:spacing w:line="268" w:lineRule="exact"/>
        <w:ind w:left="107"/>
        <w:jc w:val="both"/>
        <w:rPr>
          <w:sz w:val="28"/>
          <w:szCs w:val="28"/>
        </w:rPr>
      </w:pPr>
    </w:p>
    <w:p w14:paraId="323AE814">
      <w:pPr>
        <w:pStyle w:val="8"/>
        <w:spacing w:line="268" w:lineRule="exact"/>
        <w:ind w:left="107"/>
        <w:jc w:val="both"/>
        <w:rPr>
          <w:sz w:val="28"/>
          <w:szCs w:val="28"/>
        </w:rPr>
      </w:pPr>
    </w:p>
    <w:p w14:paraId="0167FCFD">
      <w:pPr>
        <w:pStyle w:val="8"/>
        <w:spacing w:line="268" w:lineRule="exact"/>
        <w:ind w:left="107"/>
        <w:jc w:val="both"/>
        <w:rPr>
          <w:sz w:val="28"/>
          <w:szCs w:val="28"/>
        </w:rPr>
      </w:pPr>
    </w:p>
    <w:p w14:paraId="63711FD0">
      <w:pPr>
        <w:pStyle w:val="8"/>
        <w:spacing w:line="268" w:lineRule="exact"/>
        <w:ind w:left="107"/>
        <w:jc w:val="both"/>
        <w:rPr>
          <w:sz w:val="28"/>
          <w:szCs w:val="28"/>
        </w:rPr>
      </w:pPr>
    </w:p>
    <w:p w14:paraId="7D3DCCC3">
      <w:pPr>
        <w:pStyle w:val="8"/>
        <w:spacing w:line="268" w:lineRule="exact"/>
        <w:ind w:left="107"/>
        <w:jc w:val="both"/>
        <w:rPr>
          <w:sz w:val="28"/>
          <w:szCs w:val="28"/>
        </w:rPr>
      </w:pPr>
    </w:p>
    <w:p w14:paraId="5484ECBD">
      <w:pPr>
        <w:pStyle w:val="8"/>
        <w:spacing w:line="268" w:lineRule="exact"/>
        <w:jc w:val="both"/>
        <w:rPr>
          <w:sz w:val="28"/>
          <w:szCs w:val="28"/>
        </w:rPr>
      </w:pPr>
    </w:p>
    <w:p w14:paraId="7E678F22">
      <w:pPr>
        <w:pStyle w:val="8"/>
        <w:spacing w:line="268" w:lineRule="exact"/>
        <w:jc w:val="both"/>
        <w:rPr>
          <w:sz w:val="28"/>
          <w:szCs w:val="28"/>
        </w:rPr>
      </w:pPr>
    </w:p>
    <w:p w14:paraId="13FA049A">
      <w:pPr>
        <w:pStyle w:val="8"/>
        <w:spacing w:line="268" w:lineRule="exact"/>
        <w:ind w:left="107"/>
        <w:jc w:val="both"/>
        <w:rPr>
          <w:sz w:val="28"/>
          <w:szCs w:val="28"/>
        </w:rPr>
      </w:pPr>
    </w:p>
    <w:p w14:paraId="7605B09A">
      <w:pPr>
        <w:pStyle w:val="8"/>
        <w:spacing w:line="268" w:lineRule="exact"/>
        <w:ind w:left="107"/>
        <w:jc w:val="both"/>
        <w:rPr>
          <w:sz w:val="28"/>
          <w:szCs w:val="28"/>
        </w:rPr>
      </w:pPr>
    </w:p>
    <w:p w14:paraId="4A7CF7EE">
      <w:pPr>
        <w:pStyle w:val="8"/>
        <w:spacing w:line="268" w:lineRule="exact"/>
        <w:ind w:left="107"/>
        <w:jc w:val="both"/>
        <w:rPr>
          <w:sz w:val="28"/>
          <w:szCs w:val="28"/>
        </w:rPr>
      </w:pPr>
    </w:p>
    <w:p w14:paraId="4821208E">
      <w:pPr>
        <w:pStyle w:val="8"/>
        <w:spacing w:line="268" w:lineRule="exact"/>
        <w:ind w:left="107"/>
        <w:jc w:val="both"/>
        <w:rPr>
          <w:sz w:val="28"/>
          <w:szCs w:val="28"/>
        </w:rPr>
      </w:pPr>
    </w:p>
    <w:p w14:paraId="1401CF5F">
      <w:pPr>
        <w:pStyle w:val="8"/>
        <w:spacing w:line="268" w:lineRule="exact"/>
        <w:ind w:left="107"/>
        <w:jc w:val="center"/>
        <w:rPr>
          <w:b/>
          <w:sz w:val="28"/>
          <w:szCs w:val="28"/>
        </w:rPr>
      </w:pPr>
      <w:r>
        <w:rPr>
          <w:b/>
          <w:sz w:val="28"/>
          <w:szCs w:val="28"/>
          <w:lang w:val="en-US"/>
        </w:rPr>
        <w:t>I</w:t>
      </w:r>
      <w:r>
        <w:rPr>
          <w:b/>
          <w:sz w:val="28"/>
          <w:szCs w:val="28"/>
        </w:rPr>
        <w:t>. ПОЯСНИТЕЛЬНАЯ ЗАПИСКА.</w:t>
      </w:r>
    </w:p>
    <w:p w14:paraId="2335FA45">
      <w:pPr>
        <w:pStyle w:val="8"/>
        <w:spacing w:line="268" w:lineRule="exact"/>
        <w:ind w:left="107"/>
        <w:jc w:val="both"/>
        <w:rPr>
          <w:sz w:val="28"/>
          <w:szCs w:val="28"/>
        </w:rPr>
      </w:pPr>
    </w:p>
    <w:p w14:paraId="76A3071B">
      <w:pPr>
        <w:pStyle w:val="6"/>
        <w:spacing w:line="276" w:lineRule="auto"/>
        <w:ind w:left="193" w:right="351" w:firstLine="516"/>
        <w:jc w:val="both"/>
        <w:rPr>
          <w:sz w:val="28"/>
          <w:szCs w:val="28"/>
        </w:rPr>
      </w:pPr>
      <w:r>
        <w:rPr>
          <w:b/>
          <w:sz w:val="28"/>
          <w:szCs w:val="28"/>
        </w:rPr>
        <w:t>Актуальность программы.</w:t>
      </w:r>
      <w:r>
        <w:rPr>
          <w:sz w:val="28"/>
          <w:szCs w:val="28"/>
        </w:rPr>
        <w:t xml:space="preserve"> Актуальность проблемы безопасной жизнедеятельности человека с каждым годом становится все более очевидной. Дороги, транспорт - реалии сегодняшней жизни. Скорость движения, интенсивность транспортных потоков на улицах города</w:t>
      </w:r>
      <w:r>
        <w:rPr>
          <w:spacing w:val="-57"/>
          <w:sz w:val="28"/>
          <w:szCs w:val="28"/>
        </w:rPr>
        <w:t xml:space="preserve"> </w:t>
      </w:r>
      <w:r>
        <w:rPr>
          <w:sz w:val="28"/>
          <w:szCs w:val="28"/>
        </w:rPr>
        <w:t>быстро</w:t>
      </w:r>
      <w:r>
        <w:rPr>
          <w:spacing w:val="-1"/>
          <w:sz w:val="28"/>
          <w:szCs w:val="28"/>
        </w:rPr>
        <w:t xml:space="preserve"> </w:t>
      </w:r>
      <w:r>
        <w:rPr>
          <w:sz w:val="28"/>
          <w:szCs w:val="28"/>
        </w:rPr>
        <w:t>возрастают и будут</w:t>
      </w:r>
      <w:r>
        <w:rPr>
          <w:spacing w:val="4"/>
          <w:sz w:val="28"/>
          <w:szCs w:val="28"/>
        </w:rPr>
        <w:t xml:space="preserve"> </w:t>
      </w:r>
      <w:r>
        <w:rPr>
          <w:sz w:val="28"/>
          <w:szCs w:val="28"/>
        </w:rPr>
        <w:t>увеличиваться в</w:t>
      </w:r>
      <w:r>
        <w:rPr>
          <w:spacing w:val="-1"/>
          <w:sz w:val="28"/>
          <w:szCs w:val="28"/>
        </w:rPr>
        <w:t xml:space="preserve"> </w:t>
      </w:r>
      <w:r>
        <w:rPr>
          <w:sz w:val="28"/>
          <w:szCs w:val="28"/>
        </w:rPr>
        <w:t>дальнейшем.</w:t>
      </w:r>
    </w:p>
    <w:p w14:paraId="254582C7">
      <w:pPr>
        <w:pStyle w:val="6"/>
        <w:spacing w:line="278" w:lineRule="auto"/>
        <w:ind w:left="193" w:right="353" w:firstLine="660"/>
        <w:jc w:val="both"/>
        <w:rPr>
          <w:sz w:val="28"/>
          <w:szCs w:val="28"/>
        </w:rPr>
      </w:pPr>
      <w:r>
        <w:rPr>
          <w:sz w:val="28"/>
          <w:szCs w:val="28"/>
        </w:rPr>
        <w:t>По прогнозам Всемирной организации здравоохранения, количество пострадавших детей</w:t>
      </w:r>
      <w:r>
        <w:rPr>
          <w:spacing w:val="-1"/>
          <w:sz w:val="28"/>
          <w:szCs w:val="28"/>
        </w:rPr>
        <w:t xml:space="preserve"> </w:t>
      </w:r>
      <w:r>
        <w:rPr>
          <w:sz w:val="28"/>
          <w:szCs w:val="28"/>
        </w:rPr>
        <w:t>в</w:t>
      </w:r>
      <w:r>
        <w:rPr>
          <w:spacing w:val="-2"/>
          <w:sz w:val="28"/>
          <w:szCs w:val="28"/>
        </w:rPr>
        <w:t xml:space="preserve"> </w:t>
      </w:r>
      <w:r>
        <w:rPr>
          <w:sz w:val="28"/>
          <w:szCs w:val="28"/>
        </w:rPr>
        <w:t>дорожно-транспортных</w:t>
      </w:r>
      <w:r>
        <w:rPr>
          <w:spacing w:val="2"/>
          <w:sz w:val="28"/>
          <w:szCs w:val="28"/>
        </w:rPr>
        <w:t xml:space="preserve"> </w:t>
      </w:r>
      <w:r>
        <w:rPr>
          <w:sz w:val="28"/>
          <w:szCs w:val="28"/>
        </w:rPr>
        <w:t>происшествиях</w:t>
      </w:r>
      <w:r>
        <w:rPr>
          <w:spacing w:val="1"/>
          <w:sz w:val="28"/>
          <w:szCs w:val="28"/>
        </w:rPr>
        <w:t xml:space="preserve"> </w:t>
      </w:r>
      <w:r>
        <w:rPr>
          <w:sz w:val="28"/>
          <w:szCs w:val="28"/>
        </w:rPr>
        <w:t>в</w:t>
      </w:r>
      <w:r>
        <w:rPr>
          <w:spacing w:val="-4"/>
          <w:sz w:val="28"/>
          <w:szCs w:val="28"/>
        </w:rPr>
        <w:t xml:space="preserve"> </w:t>
      </w:r>
      <w:r>
        <w:rPr>
          <w:sz w:val="28"/>
          <w:szCs w:val="28"/>
        </w:rPr>
        <w:t>ближайшие</w:t>
      </w:r>
      <w:r>
        <w:rPr>
          <w:spacing w:val="-1"/>
          <w:sz w:val="28"/>
          <w:szCs w:val="28"/>
        </w:rPr>
        <w:t xml:space="preserve"> </w:t>
      </w:r>
      <w:r>
        <w:rPr>
          <w:sz w:val="28"/>
          <w:szCs w:val="28"/>
        </w:rPr>
        <w:t>годы</w:t>
      </w:r>
      <w:r>
        <w:rPr>
          <w:spacing w:val="-2"/>
          <w:sz w:val="28"/>
          <w:szCs w:val="28"/>
        </w:rPr>
        <w:t xml:space="preserve"> </w:t>
      </w:r>
      <w:r>
        <w:rPr>
          <w:sz w:val="28"/>
          <w:szCs w:val="28"/>
        </w:rPr>
        <w:t>будет</w:t>
      </w:r>
      <w:r>
        <w:rPr>
          <w:spacing w:val="1"/>
          <w:sz w:val="28"/>
          <w:szCs w:val="28"/>
        </w:rPr>
        <w:t xml:space="preserve"> </w:t>
      </w:r>
      <w:r>
        <w:rPr>
          <w:sz w:val="28"/>
          <w:szCs w:val="28"/>
        </w:rPr>
        <w:t>расти.</w:t>
      </w:r>
    </w:p>
    <w:p w14:paraId="36AF34C4">
      <w:pPr>
        <w:pStyle w:val="6"/>
        <w:spacing w:line="276" w:lineRule="auto"/>
        <w:ind w:left="193" w:right="347"/>
        <w:jc w:val="both"/>
        <w:rPr>
          <w:sz w:val="28"/>
          <w:szCs w:val="28"/>
        </w:rPr>
      </w:pPr>
      <w:r>
        <w:rPr>
          <w:sz w:val="28"/>
          <w:szCs w:val="28"/>
        </w:rPr>
        <w:t>Современный этап развития образования выдвинул в качестве одной из важнейших задач</w:t>
      </w:r>
      <w:r>
        <w:rPr>
          <w:spacing w:val="1"/>
          <w:sz w:val="28"/>
          <w:szCs w:val="28"/>
        </w:rPr>
        <w:t xml:space="preserve"> </w:t>
      </w:r>
      <w:r>
        <w:rPr>
          <w:sz w:val="28"/>
          <w:szCs w:val="28"/>
        </w:rPr>
        <w:t>обеспечение полноценного, безопасного существования ребёнка в обществе. Обеспечение</w:t>
      </w:r>
      <w:r>
        <w:rPr>
          <w:spacing w:val="1"/>
          <w:sz w:val="28"/>
          <w:szCs w:val="28"/>
        </w:rPr>
        <w:t xml:space="preserve"> </w:t>
      </w:r>
      <w:r>
        <w:rPr>
          <w:sz w:val="28"/>
          <w:szCs w:val="28"/>
        </w:rPr>
        <w:t>детской безопасности - важнейшая задача семьи, общества и государства. Актуальность про-</w:t>
      </w:r>
      <w:r>
        <w:rPr>
          <w:spacing w:val="1"/>
          <w:sz w:val="28"/>
          <w:szCs w:val="28"/>
        </w:rPr>
        <w:t xml:space="preserve"> </w:t>
      </w:r>
      <w:r>
        <w:rPr>
          <w:sz w:val="28"/>
          <w:szCs w:val="28"/>
        </w:rPr>
        <w:t>граммы</w:t>
      </w:r>
      <w:r>
        <w:rPr>
          <w:spacing w:val="-3"/>
          <w:sz w:val="28"/>
          <w:szCs w:val="28"/>
        </w:rPr>
        <w:t xml:space="preserve"> </w:t>
      </w:r>
      <w:r>
        <w:rPr>
          <w:sz w:val="28"/>
          <w:szCs w:val="28"/>
        </w:rPr>
        <w:t>на</w:t>
      </w:r>
      <w:r>
        <w:rPr>
          <w:spacing w:val="-3"/>
          <w:sz w:val="28"/>
          <w:szCs w:val="28"/>
        </w:rPr>
        <w:t xml:space="preserve"> </w:t>
      </w:r>
      <w:r>
        <w:rPr>
          <w:sz w:val="28"/>
          <w:szCs w:val="28"/>
        </w:rPr>
        <w:t>социально-педагогическом</w:t>
      </w:r>
      <w:r>
        <w:rPr>
          <w:spacing w:val="1"/>
          <w:sz w:val="28"/>
          <w:szCs w:val="28"/>
        </w:rPr>
        <w:t xml:space="preserve"> </w:t>
      </w:r>
      <w:r>
        <w:rPr>
          <w:sz w:val="28"/>
          <w:szCs w:val="28"/>
        </w:rPr>
        <w:t>уровне</w:t>
      </w:r>
      <w:r>
        <w:rPr>
          <w:spacing w:val="-4"/>
          <w:sz w:val="28"/>
          <w:szCs w:val="28"/>
        </w:rPr>
        <w:t xml:space="preserve"> </w:t>
      </w:r>
      <w:r>
        <w:rPr>
          <w:sz w:val="28"/>
          <w:szCs w:val="28"/>
        </w:rPr>
        <w:t>определяется</w:t>
      </w:r>
      <w:r>
        <w:rPr>
          <w:spacing w:val="-2"/>
          <w:sz w:val="28"/>
          <w:szCs w:val="28"/>
        </w:rPr>
        <w:t xml:space="preserve"> </w:t>
      </w:r>
      <w:r>
        <w:rPr>
          <w:sz w:val="28"/>
          <w:szCs w:val="28"/>
        </w:rPr>
        <w:t>социальным</w:t>
      </w:r>
      <w:r>
        <w:rPr>
          <w:spacing w:val="-4"/>
          <w:sz w:val="28"/>
          <w:szCs w:val="28"/>
        </w:rPr>
        <w:t xml:space="preserve"> </w:t>
      </w:r>
      <w:r>
        <w:rPr>
          <w:sz w:val="28"/>
          <w:szCs w:val="28"/>
        </w:rPr>
        <w:t>заказом</w:t>
      </w:r>
      <w:r>
        <w:rPr>
          <w:spacing w:val="-3"/>
          <w:sz w:val="28"/>
          <w:szCs w:val="28"/>
        </w:rPr>
        <w:t xml:space="preserve"> </w:t>
      </w:r>
      <w:r>
        <w:rPr>
          <w:sz w:val="28"/>
          <w:szCs w:val="28"/>
        </w:rPr>
        <w:t>общества.</w:t>
      </w:r>
    </w:p>
    <w:p w14:paraId="5D777C64">
      <w:pPr>
        <w:pStyle w:val="6"/>
        <w:spacing w:line="276" w:lineRule="auto"/>
        <w:ind w:left="193" w:right="346"/>
        <w:jc w:val="both"/>
        <w:rPr>
          <w:sz w:val="28"/>
          <w:szCs w:val="28"/>
        </w:rPr>
      </w:pPr>
      <w:r>
        <w:rPr>
          <w:sz w:val="28"/>
          <w:szCs w:val="28"/>
        </w:rPr>
        <w:t>Нынешним детям предстоит жить при несравненно большей агрессивности автомобильного</w:t>
      </w:r>
      <w:r>
        <w:rPr>
          <w:spacing w:val="1"/>
          <w:sz w:val="28"/>
          <w:szCs w:val="28"/>
        </w:rPr>
        <w:t xml:space="preserve"> </w:t>
      </w:r>
      <w:r>
        <w:rPr>
          <w:sz w:val="28"/>
          <w:szCs w:val="28"/>
        </w:rPr>
        <w:t>движения,</w:t>
      </w:r>
      <w:r>
        <w:rPr>
          <w:spacing w:val="-1"/>
          <w:sz w:val="28"/>
          <w:szCs w:val="28"/>
        </w:rPr>
        <w:t xml:space="preserve"> </w:t>
      </w:r>
      <w:r>
        <w:rPr>
          <w:sz w:val="28"/>
          <w:szCs w:val="28"/>
        </w:rPr>
        <w:t>а</w:t>
      </w:r>
      <w:r>
        <w:rPr>
          <w:spacing w:val="-1"/>
          <w:sz w:val="28"/>
          <w:szCs w:val="28"/>
        </w:rPr>
        <w:t xml:space="preserve"> </w:t>
      </w:r>
      <w:r>
        <w:rPr>
          <w:sz w:val="28"/>
          <w:szCs w:val="28"/>
        </w:rPr>
        <w:t>потому</w:t>
      </w:r>
      <w:r>
        <w:rPr>
          <w:spacing w:val="-8"/>
          <w:sz w:val="28"/>
          <w:szCs w:val="28"/>
        </w:rPr>
        <w:t xml:space="preserve"> </w:t>
      </w:r>
      <w:r>
        <w:rPr>
          <w:sz w:val="28"/>
          <w:szCs w:val="28"/>
        </w:rPr>
        <w:t>с</w:t>
      </w:r>
      <w:r>
        <w:rPr>
          <w:spacing w:val="-1"/>
          <w:sz w:val="28"/>
          <w:szCs w:val="28"/>
        </w:rPr>
        <w:t xml:space="preserve"> </w:t>
      </w:r>
      <w:r>
        <w:rPr>
          <w:sz w:val="28"/>
          <w:szCs w:val="28"/>
        </w:rPr>
        <w:t>каждым</w:t>
      </w:r>
      <w:r>
        <w:rPr>
          <w:spacing w:val="-3"/>
          <w:sz w:val="28"/>
          <w:szCs w:val="28"/>
        </w:rPr>
        <w:t xml:space="preserve"> </w:t>
      </w:r>
      <w:r>
        <w:rPr>
          <w:sz w:val="28"/>
          <w:szCs w:val="28"/>
        </w:rPr>
        <w:t>днем</w:t>
      </w:r>
      <w:r>
        <w:rPr>
          <w:spacing w:val="-1"/>
          <w:sz w:val="28"/>
          <w:szCs w:val="28"/>
        </w:rPr>
        <w:t xml:space="preserve"> </w:t>
      </w:r>
      <w:r>
        <w:rPr>
          <w:sz w:val="28"/>
          <w:szCs w:val="28"/>
        </w:rPr>
        <w:t>все</w:t>
      </w:r>
      <w:r>
        <w:rPr>
          <w:spacing w:val="-1"/>
          <w:sz w:val="28"/>
          <w:szCs w:val="28"/>
        </w:rPr>
        <w:t xml:space="preserve"> </w:t>
      </w:r>
      <w:r>
        <w:rPr>
          <w:sz w:val="28"/>
          <w:szCs w:val="28"/>
        </w:rPr>
        <w:t>сложнее</w:t>
      </w:r>
      <w:r>
        <w:rPr>
          <w:spacing w:val="-1"/>
          <w:sz w:val="28"/>
          <w:szCs w:val="28"/>
        </w:rPr>
        <w:t xml:space="preserve"> </w:t>
      </w:r>
      <w:r>
        <w:rPr>
          <w:sz w:val="28"/>
          <w:szCs w:val="28"/>
        </w:rPr>
        <w:t>обеспечить их</w:t>
      </w:r>
      <w:r>
        <w:rPr>
          <w:spacing w:val="2"/>
          <w:sz w:val="28"/>
          <w:szCs w:val="28"/>
        </w:rPr>
        <w:t xml:space="preserve"> </w:t>
      </w:r>
      <w:r>
        <w:rPr>
          <w:sz w:val="28"/>
          <w:szCs w:val="28"/>
        </w:rPr>
        <w:t>безопасность.</w:t>
      </w:r>
    </w:p>
    <w:p w14:paraId="6DAEB205">
      <w:pPr>
        <w:pStyle w:val="6"/>
        <w:spacing w:line="276" w:lineRule="auto"/>
        <w:ind w:left="193" w:right="352" w:firstLine="660"/>
        <w:jc w:val="both"/>
        <w:rPr>
          <w:sz w:val="28"/>
          <w:szCs w:val="28"/>
        </w:rPr>
      </w:pPr>
      <w:r>
        <w:rPr>
          <w:sz w:val="28"/>
          <w:szCs w:val="28"/>
        </w:rPr>
        <w:t>В Законе РФ «О безопасности» от 22 декабря 2010 года № 390-Ф3 понятие «безопасность» трактуется как «состояние защищенности жизненно важных интересов личности, общества</w:t>
      </w:r>
      <w:r>
        <w:rPr>
          <w:spacing w:val="-2"/>
          <w:sz w:val="28"/>
          <w:szCs w:val="28"/>
        </w:rPr>
        <w:t xml:space="preserve"> </w:t>
      </w:r>
      <w:r>
        <w:rPr>
          <w:sz w:val="28"/>
          <w:szCs w:val="28"/>
        </w:rPr>
        <w:t>государства</w:t>
      </w:r>
      <w:r>
        <w:rPr>
          <w:spacing w:val="-1"/>
          <w:sz w:val="28"/>
          <w:szCs w:val="28"/>
        </w:rPr>
        <w:t xml:space="preserve"> </w:t>
      </w:r>
      <w:r>
        <w:rPr>
          <w:sz w:val="28"/>
          <w:szCs w:val="28"/>
        </w:rPr>
        <w:t>от</w:t>
      </w:r>
      <w:r>
        <w:rPr>
          <w:spacing w:val="2"/>
          <w:sz w:val="28"/>
          <w:szCs w:val="28"/>
        </w:rPr>
        <w:t xml:space="preserve"> </w:t>
      </w:r>
      <w:r>
        <w:rPr>
          <w:sz w:val="28"/>
          <w:szCs w:val="28"/>
        </w:rPr>
        <w:t>внешних</w:t>
      </w:r>
      <w:r>
        <w:rPr>
          <w:spacing w:val="1"/>
          <w:sz w:val="28"/>
          <w:szCs w:val="28"/>
        </w:rPr>
        <w:t xml:space="preserve"> </w:t>
      </w:r>
      <w:r>
        <w:rPr>
          <w:sz w:val="28"/>
          <w:szCs w:val="28"/>
        </w:rPr>
        <w:t>и внутренних</w:t>
      </w:r>
      <w:r>
        <w:rPr>
          <w:spacing w:val="-1"/>
          <w:sz w:val="28"/>
          <w:szCs w:val="28"/>
        </w:rPr>
        <w:t xml:space="preserve"> </w:t>
      </w:r>
      <w:r>
        <w:rPr>
          <w:sz w:val="28"/>
          <w:szCs w:val="28"/>
        </w:rPr>
        <w:t>угроз».</w:t>
      </w:r>
    </w:p>
    <w:p w14:paraId="3DA6BD55">
      <w:pPr>
        <w:pStyle w:val="6"/>
        <w:spacing w:line="276" w:lineRule="auto"/>
        <w:ind w:left="193" w:right="357" w:firstLine="720"/>
        <w:jc w:val="both"/>
        <w:rPr>
          <w:sz w:val="28"/>
          <w:szCs w:val="28"/>
        </w:rPr>
      </w:pPr>
      <w:r>
        <w:rPr>
          <w:sz w:val="28"/>
          <w:szCs w:val="28"/>
        </w:rPr>
        <w:t>С начальной школы необходимо формировать у детей навыки безопасного поведения</w:t>
      </w:r>
      <w:r>
        <w:rPr>
          <w:spacing w:val="1"/>
          <w:sz w:val="28"/>
          <w:szCs w:val="28"/>
        </w:rPr>
        <w:t xml:space="preserve"> </w:t>
      </w:r>
      <w:r>
        <w:rPr>
          <w:sz w:val="28"/>
          <w:szCs w:val="28"/>
        </w:rPr>
        <w:t>на дороге, воспитывать законопослушного гражданина, предоставить обучающимся базовое</w:t>
      </w:r>
      <w:r>
        <w:rPr>
          <w:spacing w:val="1"/>
          <w:sz w:val="28"/>
          <w:szCs w:val="28"/>
        </w:rPr>
        <w:t xml:space="preserve"> </w:t>
      </w:r>
      <w:r>
        <w:rPr>
          <w:sz w:val="28"/>
          <w:szCs w:val="28"/>
        </w:rPr>
        <w:t>образование</w:t>
      </w:r>
      <w:r>
        <w:rPr>
          <w:spacing w:val="-9"/>
          <w:sz w:val="28"/>
          <w:szCs w:val="28"/>
        </w:rPr>
        <w:t xml:space="preserve"> </w:t>
      </w:r>
      <w:r>
        <w:rPr>
          <w:sz w:val="28"/>
          <w:szCs w:val="28"/>
        </w:rPr>
        <w:t>в</w:t>
      </w:r>
      <w:r>
        <w:rPr>
          <w:spacing w:val="-9"/>
          <w:sz w:val="28"/>
          <w:szCs w:val="28"/>
        </w:rPr>
        <w:t xml:space="preserve"> </w:t>
      </w:r>
      <w:r>
        <w:rPr>
          <w:sz w:val="28"/>
          <w:szCs w:val="28"/>
        </w:rPr>
        <w:t>рамках</w:t>
      </w:r>
      <w:r>
        <w:rPr>
          <w:spacing w:val="-6"/>
          <w:sz w:val="28"/>
          <w:szCs w:val="28"/>
        </w:rPr>
        <w:t xml:space="preserve"> </w:t>
      </w:r>
      <w:r>
        <w:rPr>
          <w:sz w:val="28"/>
          <w:szCs w:val="28"/>
        </w:rPr>
        <w:t>государственных</w:t>
      </w:r>
      <w:r>
        <w:rPr>
          <w:spacing w:val="-7"/>
          <w:sz w:val="28"/>
          <w:szCs w:val="28"/>
        </w:rPr>
        <w:t xml:space="preserve"> </w:t>
      </w:r>
      <w:r>
        <w:rPr>
          <w:sz w:val="28"/>
          <w:szCs w:val="28"/>
        </w:rPr>
        <w:t>стандартов</w:t>
      </w:r>
      <w:r>
        <w:rPr>
          <w:spacing w:val="-8"/>
          <w:sz w:val="28"/>
          <w:szCs w:val="28"/>
        </w:rPr>
        <w:t xml:space="preserve"> </w:t>
      </w:r>
      <w:r>
        <w:rPr>
          <w:sz w:val="28"/>
          <w:szCs w:val="28"/>
        </w:rPr>
        <w:t>на</w:t>
      </w:r>
      <w:r>
        <w:rPr>
          <w:spacing w:val="-8"/>
          <w:sz w:val="28"/>
          <w:szCs w:val="28"/>
        </w:rPr>
        <w:t xml:space="preserve"> </w:t>
      </w:r>
      <w:r>
        <w:rPr>
          <w:sz w:val="28"/>
          <w:szCs w:val="28"/>
        </w:rPr>
        <w:t>основании</w:t>
      </w:r>
      <w:r>
        <w:rPr>
          <w:spacing w:val="-7"/>
          <w:sz w:val="28"/>
          <w:szCs w:val="28"/>
        </w:rPr>
        <w:t xml:space="preserve"> </w:t>
      </w:r>
      <w:r>
        <w:rPr>
          <w:sz w:val="28"/>
          <w:szCs w:val="28"/>
        </w:rPr>
        <w:t>приказа</w:t>
      </w:r>
      <w:r>
        <w:rPr>
          <w:spacing w:val="-9"/>
          <w:sz w:val="28"/>
          <w:szCs w:val="28"/>
        </w:rPr>
        <w:t xml:space="preserve"> </w:t>
      </w:r>
      <w:r>
        <w:rPr>
          <w:sz w:val="28"/>
          <w:szCs w:val="28"/>
        </w:rPr>
        <w:t>Министерства</w:t>
      </w:r>
      <w:r>
        <w:rPr>
          <w:spacing w:val="-9"/>
          <w:sz w:val="28"/>
          <w:szCs w:val="28"/>
        </w:rPr>
        <w:t xml:space="preserve"> </w:t>
      </w:r>
      <w:r>
        <w:rPr>
          <w:sz w:val="28"/>
          <w:szCs w:val="28"/>
        </w:rPr>
        <w:t>обра</w:t>
      </w:r>
      <w:r>
        <w:rPr>
          <w:spacing w:val="-57"/>
          <w:sz w:val="28"/>
          <w:szCs w:val="28"/>
        </w:rPr>
        <w:t xml:space="preserve"> </w:t>
      </w:r>
      <w:r>
        <w:rPr>
          <w:sz w:val="28"/>
          <w:szCs w:val="28"/>
        </w:rPr>
        <w:t>зования и науки Российской Федерации от 17 декабря 2010 г. № 1897 "Об утверждении федерального</w:t>
      </w:r>
      <w:r>
        <w:rPr>
          <w:spacing w:val="-2"/>
          <w:sz w:val="28"/>
          <w:szCs w:val="28"/>
        </w:rPr>
        <w:t xml:space="preserve"> </w:t>
      </w:r>
      <w:r>
        <w:rPr>
          <w:sz w:val="28"/>
          <w:szCs w:val="28"/>
        </w:rPr>
        <w:t>государственного</w:t>
      </w:r>
      <w:r>
        <w:rPr>
          <w:spacing w:val="-1"/>
          <w:sz w:val="28"/>
          <w:szCs w:val="28"/>
        </w:rPr>
        <w:t xml:space="preserve"> </w:t>
      </w:r>
      <w:r>
        <w:rPr>
          <w:sz w:val="28"/>
          <w:szCs w:val="28"/>
        </w:rPr>
        <w:t>образовательного</w:t>
      </w:r>
      <w:r>
        <w:rPr>
          <w:spacing w:val="-5"/>
          <w:sz w:val="28"/>
          <w:szCs w:val="28"/>
        </w:rPr>
        <w:t xml:space="preserve"> </w:t>
      </w:r>
      <w:r>
        <w:rPr>
          <w:sz w:val="28"/>
          <w:szCs w:val="28"/>
        </w:rPr>
        <w:t>стандарта</w:t>
      </w:r>
      <w:r>
        <w:rPr>
          <w:spacing w:val="-1"/>
          <w:sz w:val="28"/>
          <w:szCs w:val="28"/>
        </w:rPr>
        <w:t xml:space="preserve"> </w:t>
      </w:r>
      <w:r>
        <w:rPr>
          <w:sz w:val="28"/>
          <w:szCs w:val="28"/>
        </w:rPr>
        <w:t>основного</w:t>
      </w:r>
      <w:r>
        <w:rPr>
          <w:spacing w:val="-1"/>
          <w:sz w:val="28"/>
          <w:szCs w:val="28"/>
        </w:rPr>
        <w:t xml:space="preserve"> </w:t>
      </w:r>
      <w:r>
        <w:rPr>
          <w:sz w:val="28"/>
          <w:szCs w:val="28"/>
        </w:rPr>
        <w:t>общего</w:t>
      </w:r>
      <w:r>
        <w:rPr>
          <w:spacing w:val="-3"/>
          <w:sz w:val="28"/>
          <w:szCs w:val="28"/>
        </w:rPr>
        <w:t xml:space="preserve"> </w:t>
      </w:r>
      <w:r>
        <w:rPr>
          <w:sz w:val="28"/>
          <w:szCs w:val="28"/>
        </w:rPr>
        <w:t>образования".</w:t>
      </w:r>
    </w:p>
    <w:p w14:paraId="4118932C">
      <w:pPr>
        <w:pStyle w:val="6"/>
        <w:spacing w:line="276" w:lineRule="auto"/>
        <w:ind w:left="193" w:right="355" w:firstLine="760"/>
        <w:jc w:val="both"/>
        <w:rPr>
          <w:sz w:val="28"/>
          <w:szCs w:val="28"/>
        </w:rPr>
      </w:pPr>
      <w:r>
        <w:rPr>
          <w:sz w:val="28"/>
          <w:szCs w:val="28"/>
        </w:rPr>
        <w:t>Совершенствование учреждений дополнительного образования требует введения инновационных форм, новых методов работы, создания образовательных программ, соответствующих</w:t>
      </w:r>
      <w:r>
        <w:rPr>
          <w:spacing w:val="1"/>
          <w:sz w:val="28"/>
          <w:szCs w:val="28"/>
        </w:rPr>
        <w:t xml:space="preserve"> </w:t>
      </w:r>
      <w:r>
        <w:rPr>
          <w:sz w:val="28"/>
          <w:szCs w:val="28"/>
        </w:rPr>
        <w:t>современным</w:t>
      </w:r>
      <w:r>
        <w:rPr>
          <w:spacing w:val="-2"/>
          <w:sz w:val="28"/>
          <w:szCs w:val="28"/>
        </w:rPr>
        <w:t xml:space="preserve"> </w:t>
      </w:r>
      <w:r>
        <w:rPr>
          <w:sz w:val="28"/>
          <w:szCs w:val="28"/>
        </w:rPr>
        <w:t>потребностям.</w:t>
      </w:r>
    </w:p>
    <w:p w14:paraId="0671C2C3">
      <w:pPr>
        <w:pStyle w:val="6"/>
        <w:spacing w:line="276" w:lineRule="auto"/>
        <w:ind w:left="193" w:right="348" w:firstLine="760"/>
        <w:jc w:val="both"/>
        <w:rPr>
          <w:sz w:val="28"/>
          <w:szCs w:val="28"/>
        </w:rPr>
      </w:pPr>
      <w:r>
        <w:rPr>
          <w:sz w:val="28"/>
          <w:szCs w:val="28"/>
        </w:rPr>
        <w:t>Программа</w:t>
      </w:r>
      <w:r>
        <w:rPr>
          <w:spacing w:val="1"/>
          <w:sz w:val="28"/>
          <w:szCs w:val="28"/>
        </w:rPr>
        <w:t xml:space="preserve"> </w:t>
      </w:r>
      <w:r>
        <w:rPr>
          <w:sz w:val="28"/>
          <w:szCs w:val="28"/>
        </w:rPr>
        <w:t>дополнительного</w:t>
      </w:r>
      <w:r>
        <w:rPr>
          <w:spacing w:val="1"/>
          <w:sz w:val="28"/>
          <w:szCs w:val="28"/>
        </w:rPr>
        <w:t xml:space="preserve"> </w:t>
      </w:r>
      <w:r>
        <w:rPr>
          <w:sz w:val="28"/>
          <w:szCs w:val="28"/>
        </w:rPr>
        <w:t>образования</w:t>
      </w:r>
      <w:r>
        <w:rPr>
          <w:spacing w:val="1"/>
          <w:sz w:val="28"/>
          <w:szCs w:val="28"/>
        </w:rPr>
        <w:t xml:space="preserve"> </w:t>
      </w:r>
      <w:r>
        <w:rPr>
          <w:sz w:val="28"/>
          <w:szCs w:val="28"/>
        </w:rPr>
        <w:t>детей</w:t>
      </w:r>
      <w:r>
        <w:rPr>
          <w:spacing w:val="1"/>
          <w:sz w:val="28"/>
          <w:szCs w:val="28"/>
        </w:rPr>
        <w:t xml:space="preserve"> </w:t>
      </w:r>
      <w:r>
        <w:rPr>
          <w:sz w:val="28"/>
          <w:szCs w:val="28"/>
        </w:rPr>
        <w:t>ЮИДД</w:t>
      </w:r>
      <w:r>
        <w:rPr>
          <w:spacing w:val="1"/>
          <w:sz w:val="28"/>
          <w:szCs w:val="28"/>
        </w:rPr>
        <w:t xml:space="preserve"> </w:t>
      </w:r>
      <w:r>
        <w:rPr>
          <w:sz w:val="28"/>
          <w:szCs w:val="28"/>
        </w:rPr>
        <w:t>социально-педагогической</w:t>
      </w:r>
      <w:r>
        <w:rPr>
          <w:spacing w:val="-57"/>
          <w:sz w:val="28"/>
          <w:szCs w:val="28"/>
        </w:rPr>
        <w:t xml:space="preserve"> </w:t>
      </w:r>
      <w:r>
        <w:rPr>
          <w:sz w:val="28"/>
          <w:szCs w:val="28"/>
        </w:rPr>
        <w:t>направленности представляет собой углубленный курс по обучению школьников безопасности</w:t>
      </w:r>
      <w:r>
        <w:rPr>
          <w:spacing w:val="1"/>
          <w:sz w:val="28"/>
          <w:szCs w:val="28"/>
        </w:rPr>
        <w:t xml:space="preserve"> </w:t>
      </w:r>
      <w:r>
        <w:rPr>
          <w:sz w:val="28"/>
          <w:szCs w:val="28"/>
        </w:rPr>
        <w:t>дорожного</w:t>
      </w:r>
      <w:r>
        <w:rPr>
          <w:spacing w:val="1"/>
          <w:sz w:val="28"/>
          <w:szCs w:val="28"/>
        </w:rPr>
        <w:t xml:space="preserve"> </w:t>
      </w:r>
      <w:r>
        <w:rPr>
          <w:sz w:val="28"/>
          <w:szCs w:val="28"/>
        </w:rPr>
        <w:t>движения</w:t>
      </w:r>
      <w:r>
        <w:rPr>
          <w:spacing w:val="1"/>
          <w:sz w:val="28"/>
          <w:szCs w:val="28"/>
        </w:rPr>
        <w:t xml:space="preserve"> </w:t>
      </w:r>
      <w:r>
        <w:rPr>
          <w:sz w:val="28"/>
          <w:szCs w:val="28"/>
        </w:rPr>
        <w:t>и</w:t>
      </w:r>
      <w:r>
        <w:rPr>
          <w:spacing w:val="1"/>
          <w:sz w:val="28"/>
          <w:szCs w:val="28"/>
        </w:rPr>
        <w:t xml:space="preserve"> </w:t>
      </w:r>
      <w:r>
        <w:rPr>
          <w:sz w:val="28"/>
          <w:szCs w:val="28"/>
        </w:rPr>
        <w:t>профилактике</w:t>
      </w:r>
      <w:r>
        <w:rPr>
          <w:spacing w:val="1"/>
          <w:sz w:val="28"/>
          <w:szCs w:val="28"/>
        </w:rPr>
        <w:t xml:space="preserve"> </w:t>
      </w:r>
      <w:r>
        <w:rPr>
          <w:sz w:val="28"/>
          <w:szCs w:val="28"/>
        </w:rPr>
        <w:t>детского</w:t>
      </w:r>
      <w:r>
        <w:rPr>
          <w:spacing w:val="1"/>
          <w:sz w:val="28"/>
          <w:szCs w:val="28"/>
        </w:rPr>
        <w:t xml:space="preserve"> </w:t>
      </w:r>
      <w:r>
        <w:rPr>
          <w:sz w:val="28"/>
          <w:szCs w:val="28"/>
        </w:rPr>
        <w:t>дорожно-транспортного</w:t>
      </w:r>
      <w:r>
        <w:rPr>
          <w:spacing w:val="1"/>
          <w:sz w:val="28"/>
          <w:szCs w:val="28"/>
        </w:rPr>
        <w:t xml:space="preserve"> </w:t>
      </w:r>
      <w:r>
        <w:rPr>
          <w:sz w:val="28"/>
          <w:szCs w:val="28"/>
        </w:rPr>
        <w:t>травматизма</w:t>
      </w:r>
      <w:r>
        <w:rPr>
          <w:spacing w:val="1"/>
          <w:sz w:val="28"/>
          <w:szCs w:val="28"/>
        </w:rPr>
        <w:t xml:space="preserve"> </w:t>
      </w:r>
      <w:r>
        <w:rPr>
          <w:sz w:val="28"/>
          <w:szCs w:val="28"/>
        </w:rPr>
        <w:t>(ДДТТ).</w:t>
      </w:r>
    </w:p>
    <w:p w14:paraId="235533D1">
      <w:pPr>
        <w:pStyle w:val="6"/>
        <w:spacing w:line="276" w:lineRule="auto"/>
        <w:ind w:left="193" w:right="349" w:firstLine="760"/>
        <w:jc w:val="both"/>
        <w:rPr>
          <w:sz w:val="28"/>
          <w:szCs w:val="28"/>
        </w:rPr>
      </w:pPr>
      <w:r>
        <w:rPr>
          <w:b/>
          <w:sz w:val="28"/>
          <w:szCs w:val="28"/>
        </w:rPr>
        <w:t xml:space="preserve">Отличительные особенности, Новизна.  </w:t>
      </w:r>
      <w:r>
        <w:rPr>
          <w:sz w:val="28"/>
          <w:szCs w:val="28"/>
        </w:rPr>
        <w:t>Новизна состоит в том, что реализация дан-</w:t>
      </w:r>
      <w:r>
        <w:rPr>
          <w:spacing w:val="-57"/>
          <w:sz w:val="28"/>
          <w:szCs w:val="28"/>
        </w:rPr>
        <w:t xml:space="preserve"> </w:t>
      </w:r>
      <w:r>
        <w:rPr>
          <w:sz w:val="28"/>
          <w:szCs w:val="28"/>
        </w:rPr>
        <w:t>ной программы предусматривает сотрудничество с организациями основного общего образования, медицинской организацией, Государственной инспекцией безопасности дорожного</w:t>
      </w:r>
      <w:r>
        <w:rPr>
          <w:spacing w:val="1"/>
          <w:sz w:val="28"/>
          <w:szCs w:val="28"/>
        </w:rPr>
        <w:t xml:space="preserve"> </w:t>
      </w:r>
      <w:r>
        <w:rPr>
          <w:sz w:val="28"/>
          <w:szCs w:val="28"/>
        </w:rPr>
        <w:t>движения.</w:t>
      </w:r>
    </w:p>
    <w:p w14:paraId="5E121452">
      <w:pPr>
        <w:pStyle w:val="6"/>
        <w:spacing w:line="276" w:lineRule="auto"/>
        <w:ind w:left="193" w:right="348" w:firstLine="660"/>
        <w:jc w:val="both"/>
        <w:rPr>
          <w:sz w:val="28"/>
          <w:szCs w:val="28"/>
        </w:rPr>
      </w:pPr>
      <w:r>
        <w:rPr>
          <w:sz w:val="28"/>
          <w:szCs w:val="28"/>
        </w:rPr>
        <w:t>Отличительные особенности данной образовательной программы от уже существующих в этой области заключаются в том, что реализация данной программы осуществляется в</w:t>
      </w:r>
      <w:r>
        <w:rPr>
          <w:spacing w:val="1"/>
          <w:sz w:val="28"/>
          <w:szCs w:val="28"/>
        </w:rPr>
        <w:t xml:space="preserve"> </w:t>
      </w:r>
      <w:r>
        <w:rPr>
          <w:sz w:val="28"/>
          <w:szCs w:val="28"/>
        </w:rPr>
        <w:t>сетевой форме, это позволит обучающимся получить систематизированное представление об</w:t>
      </w:r>
      <w:r>
        <w:rPr>
          <w:spacing w:val="-57"/>
          <w:sz w:val="28"/>
          <w:szCs w:val="28"/>
        </w:rPr>
        <w:t xml:space="preserve"> </w:t>
      </w:r>
      <w:r>
        <w:rPr>
          <w:sz w:val="28"/>
          <w:szCs w:val="28"/>
        </w:rPr>
        <w:t>опасностях на дороге и о прогнозировании опасных ситуаций, оценить влияние из последствий на жизнь и здоровье человека и выработать алгоритм безопасного поведения с учетом</w:t>
      </w:r>
      <w:r>
        <w:rPr>
          <w:spacing w:val="1"/>
          <w:sz w:val="28"/>
          <w:szCs w:val="28"/>
        </w:rPr>
        <w:t xml:space="preserve"> </w:t>
      </w:r>
      <w:r>
        <w:rPr>
          <w:sz w:val="28"/>
          <w:szCs w:val="28"/>
        </w:rPr>
        <w:t>своих возможностей, освоить практическую часть программы на более высоком уровне с использованием</w:t>
      </w:r>
      <w:r>
        <w:rPr>
          <w:spacing w:val="-2"/>
          <w:sz w:val="28"/>
          <w:szCs w:val="28"/>
        </w:rPr>
        <w:t xml:space="preserve"> </w:t>
      </w:r>
      <w:r>
        <w:rPr>
          <w:sz w:val="28"/>
          <w:szCs w:val="28"/>
        </w:rPr>
        <w:t>ресурсов</w:t>
      </w:r>
      <w:r>
        <w:rPr>
          <w:spacing w:val="1"/>
          <w:sz w:val="28"/>
          <w:szCs w:val="28"/>
        </w:rPr>
        <w:t xml:space="preserve"> </w:t>
      </w:r>
      <w:r>
        <w:rPr>
          <w:sz w:val="28"/>
          <w:szCs w:val="28"/>
        </w:rPr>
        <w:t>организаций</w:t>
      </w:r>
      <w:r>
        <w:rPr>
          <w:spacing w:val="4"/>
          <w:sz w:val="28"/>
          <w:szCs w:val="28"/>
        </w:rPr>
        <w:t xml:space="preserve"> </w:t>
      </w:r>
      <w:r>
        <w:rPr>
          <w:sz w:val="28"/>
          <w:szCs w:val="28"/>
        </w:rPr>
        <w:t>–партнеров.</w:t>
      </w:r>
    </w:p>
    <w:p w14:paraId="3E241F02">
      <w:pPr>
        <w:pStyle w:val="6"/>
        <w:spacing w:line="276" w:lineRule="auto"/>
        <w:ind w:left="193" w:right="358" w:firstLine="760"/>
        <w:jc w:val="both"/>
        <w:rPr>
          <w:sz w:val="28"/>
          <w:szCs w:val="28"/>
        </w:rPr>
      </w:pPr>
      <w:r>
        <w:rPr>
          <w:sz w:val="28"/>
          <w:szCs w:val="28"/>
        </w:rPr>
        <w:t>Дети значительное время находятся в образовательном учреждении (школе, учреждении</w:t>
      </w:r>
      <w:r>
        <w:rPr>
          <w:spacing w:val="1"/>
          <w:sz w:val="28"/>
          <w:szCs w:val="28"/>
        </w:rPr>
        <w:t xml:space="preserve"> </w:t>
      </w:r>
      <w:r>
        <w:rPr>
          <w:sz w:val="28"/>
          <w:szCs w:val="28"/>
        </w:rPr>
        <w:t>дополнительного</w:t>
      </w:r>
      <w:r>
        <w:rPr>
          <w:spacing w:val="3"/>
          <w:sz w:val="28"/>
          <w:szCs w:val="28"/>
        </w:rPr>
        <w:t xml:space="preserve"> </w:t>
      </w:r>
      <w:r>
        <w:rPr>
          <w:sz w:val="28"/>
          <w:szCs w:val="28"/>
        </w:rPr>
        <w:t>образования),</w:t>
      </w:r>
      <w:r>
        <w:rPr>
          <w:spacing w:val="3"/>
          <w:sz w:val="28"/>
          <w:szCs w:val="28"/>
        </w:rPr>
        <w:t xml:space="preserve"> </w:t>
      </w:r>
      <w:r>
        <w:rPr>
          <w:sz w:val="28"/>
          <w:szCs w:val="28"/>
        </w:rPr>
        <w:t>поэтому</w:t>
      </w:r>
      <w:r>
        <w:rPr>
          <w:spacing w:val="-4"/>
          <w:sz w:val="28"/>
          <w:szCs w:val="28"/>
        </w:rPr>
        <w:t xml:space="preserve"> </w:t>
      </w:r>
      <w:r>
        <w:rPr>
          <w:sz w:val="28"/>
          <w:szCs w:val="28"/>
        </w:rPr>
        <w:t>именно</w:t>
      </w:r>
      <w:r>
        <w:rPr>
          <w:spacing w:val="2"/>
          <w:sz w:val="28"/>
          <w:szCs w:val="28"/>
        </w:rPr>
        <w:t xml:space="preserve"> </w:t>
      </w:r>
      <w:r>
        <w:rPr>
          <w:sz w:val="28"/>
          <w:szCs w:val="28"/>
        </w:rPr>
        <w:t>на</w:t>
      </w:r>
      <w:r>
        <w:rPr>
          <w:spacing w:val="3"/>
          <w:sz w:val="28"/>
          <w:szCs w:val="28"/>
        </w:rPr>
        <w:t xml:space="preserve"> </w:t>
      </w:r>
      <w:r>
        <w:rPr>
          <w:sz w:val="28"/>
          <w:szCs w:val="28"/>
        </w:rPr>
        <w:t>образовательную</w:t>
      </w:r>
      <w:r>
        <w:rPr>
          <w:spacing w:val="4"/>
          <w:sz w:val="28"/>
          <w:szCs w:val="28"/>
        </w:rPr>
        <w:t xml:space="preserve"> </w:t>
      </w:r>
      <w:r>
        <w:rPr>
          <w:sz w:val="28"/>
          <w:szCs w:val="28"/>
        </w:rPr>
        <w:t>организацию</w:t>
      </w:r>
      <w:r>
        <w:rPr>
          <w:spacing w:val="3"/>
          <w:sz w:val="28"/>
          <w:szCs w:val="28"/>
        </w:rPr>
        <w:t xml:space="preserve"> </w:t>
      </w:r>
      <w:r>
        <w:rPr>
          <w:sz w:val="28"/>
          <w:szCs w:val="28"/>
        </w:rPr>
        <w:t>родители</w:t>
      </w:r>
      <w:r>
        <w:rPr>
          <w:spacing w:val="-6"/>
          <w:sz w:val="28"/>
          <w:szCs w:val="28"/>
        </w:rPr>
        <w:t xml:space="preserve"> </w:t>
      </w:r>
      <w:r>
        <w:rPr>
          <w:sz w:val="28"/>
          <w:szCs w:val="28"/>
        </w:rPr>
        <w:t>возлагают</w:t>
      </w:r>
      <w:r>
        <w:rPr>
          <w:spacing w:val="-7"/>
          <w:sz w:val="28"/>
          <w:szCs w:val="28"/>
        </w:rPr>
        <w:t xml:space="preserve"> </w:t>
      </w:r>
      <w:r>
        <w:rPr>
          <w:sz w:val="28"/>
          <w:szCs w:val="28"/>
        </w:rPr>
        <w:t>ответственность</w:t>
      </w:r>
      <w:r>
        <w:rPr>
          <w:spacing w:val="-6"/>
          <w:sz w:val="28"/>
          <w:szCs w:val="28"/>
        </w:rPr>
        <w:t xml:space="preserve"> </w:t>
      </w:r>
      <w:r>
        <w:rPr>
          <w:sz w:val="28"/>
          <w:szCs w:val="28"/>
        </w:rPr>
        <w:t>за</w:t>
      </w:r>
      <w:r>
        <w:rPr>
          <w:spacing w:val="-6"/>
          <w:sz w:val="28"/>
          <w:szCs w:val="28"/>
        </w:rPr>
        <w:t xml:space="preserve"> </w:t>
      </w:r>
      <w:r>
        <w:rPr>
          <w:sz w:val="28"/>
          <w:szCs w:val="28"/>
        </w:rPr>
        <w:t>формирование</w:t>
      </w:r>
      <w:r>
        <w:rPr>
          <w:spacing w:val="-6"/>
          <w:sz w:val="28"/>
          <w:szCs w:val="28"/>
        </w:rPr>
        <w:t xml:space="preserve"> </w:t>
      </w:r>
      <w:r>
        <w:rPr>
          <w:sz w:val="28"/>
          <w:szCs w:val="28"/>
        </w:rPr>
        <w:t>у</w:t>
      </w:r>
      <w:r>
        <w:rPr>
          <w:spacing w:val="-11"/>
          <w:sz w:val="28"/>
          <w:szCs w:val="28"/>
        </w:rPr>
        <w:t xml:space="preserve"> </w:t>
      </w:r>
      <w:r>
        <w:rPr>
          <w:sz w:val="28"/>
          <w:szCs w:val="28"/>
        </w:rPr>
        <w:t>ребят</w:t>
      </w:r>
      <w:r>
        <w:rPr>
          <w:spacing w:val="-7"/>
          <w:sz w:val="28"/>
          <w:szCs w:val="28"/>
        </w:rPr>
        <w:t xml:space="preserve"> </w:t>
      </w:r>
      <w:r>
        <w:rPr>
          <w:sz w:val="28"/>
          <w:szCs w:val="28"/>
        </w:rPr>
        <w:t>навыков</w:t>
      </w:r>
      <w:r>
        <w:rPr>
          <w:spacing w:val="-8"/>
          <w:sz w:val="28"/>
          <w:szCs w:val="28"/>
        </w:rPr>
        <w:t xml:space="preserve"> </w:t>
      </w:r>
      <w:r>
        <w:rPr>
          <w:sz w:val="28"/>
          <w:szCs w:val="28"/>
        </w:rPr>
        <w:t>культуры</w:t>
      </w:r>
      <w:r>
        <w:rPr>
          <w:spacing w:val="-6"/>
          <w:sz w:val="28"/>
          <w:szCs w:val="28"/>
        </w:rPr>
        <w:t xml:space="preserve"> </w:t>
      </w:r>
      <w:r>
        <w:rPr>
          <w:sz w:val="28"/>
          <w:szCs w:val="28"/>
        </w:rPr>
        <w:t>поведения</w:t>
      </w:r>
      <w:r>
        <w:rPr>
          <w:spacing w:val="-6"/>
          <w:sz w:val="28"/>
          <w:szCs w:val="28"/>
        </w:rPr>
        <w:t xml:space="preserve"> </w:t>
      </w:r>
      <w:r>
        <w:rPr>
          <w:sz w:val="28"/>
          <w:szCs w:val="28"/>
        </w:rPr>
        <w:t>на</w:t>
      </w:r>
      <w:r>
        <w:rPr>
          <w:spacing w:val="-8"/>
          <w:sz w:val="28"/>
          <w:szCs w:val="28"/>
        </w:rPr>
        <w:t xml:space="preserve"> </w:t>
      </w:r>
      <w:r>
        <w:rPr>
          <w:sz w:val="28"/>
          <w:szCs w:val="28"/>
        </w:rPr>
        <w:t>до-</w:t>
      </w:r>
      <w:r>
        <w:rPr>
          <w:spacing w:val="-58"/>
          <w:sz w:val="28"/>
          <w:szCs w:val="28"/>
        </w:rPr>
        <w:t xml:space="preserve"> </w:t>
      </w:r>
      <w:r>
        <w:rPr>
          <w:sz w:val="28"/>
          <w:szCs w:val="28"/>
        </w:rPr>
        <w:t>рогах, устойчивой мотивации к сохранению и укреплению здоровья. А ведь именно навыки,</w:t>
      </w:r>
      <w:r>
        <w:rPr>
          <w:spacing w:val="1"/>
          <w:sz w:val="28"/>
          <w:szCs w:val="28"/>
        </w:rPr>
        <w:t xml:space="preserve"> </w:t>
      </w:r>
      <w:r>
        <w:rPr>
          <w:sz w:val="28"/>
          <w:szCs w:val="28"/>
        </w:rPr>
        <w:t>сформированные</w:t>
      </w:r>
      <w:r>
        <w:rPr>
          <w:spacing w:val="-3"/>
          <w:sz w:val="28"/>
          <w:szCs w:val="28"/>
        </w:rPr>
        <w:t xml:space="preserve"> </w:t>
      </w:r>
      <w:r>
        <w:rPr>
          <w:sz w:val="28"/>
          <w:szCs w:val="28"/>
        </w:rPr>
        <w:t>в</w:t>
      </w:r>
      <w:r>
        <w:rPr>
          <w:spacing w:val="-1"/>
          <w:sz w:val="28"/>
          <w:szCs w:val="28"/>
        </w:rPr>
        <w:t xml:space="preserve"> </w:t>
      </w:r>
      <w:r>
        <w:rPr>
          <w:sz w:val="28"/>
          <w:szCs w:val="28"/>
        </w:rPr>
        <w:t>детстве,</w:t>
      </w:r>
      <w:r>
        <w:rPr>
          <w:spacing w:val="-1"/>
          <w:sz w:val="28"/>
          <w:szCs w:val="28"/>
        </w:rPr>
        <w:t xml:space="preserve"> </w:t>
      </w:r>
      <w:r>
        <w:rPr>
          <w:sz w:val="28"/>
          <w:szCs w:val="28"/>
        </w:rPr>
        <w:t>перерастают затем</w:t>
      </w:r>
      <w:r>
        <w:rPr>
          <w:spacing w:val="1"/>
          <w:sz w:val="28"/>
          <w:szCs w:val="28"/>
        </w:rPr>
        <w:t xml:space="preserve"> </w:t>
      </w:r>
      <w:r>
        <w:rPr>
          <w:sz w:val="28"/>
          <w:szCs w:val="28"/>
        </w:rPr>
        <w:t>в</w:t>
      </w:r>
      <w:r>
        <w:rPr>
          <w:spacing w:val="-2"/>
          <w:sz w:val="28"/>
          <w:szCs w:val="28"/>
        </w:rPr>
        <w:t xml:space="preserve"> </w:t>
      </w:r>
      <w:r>
        <w:rPr>
          <w:sz w:val="28"/>
          <w:szCs w:val="28"/>
        </w:rPr>
        <w:t>стойкие</w:t>
      </w:r>
      <w:r>
        <w:rPr>
          <w:spacing w:val="-1"/>
          <w:sz w:val="28"/>
          <w:szCs w:val="28"/>
        </w:rPr>
        <w:t xml:space="preserve"> </w:t>
      </w:r>
      <w:r>
        <w:rPr>
          <w:sz w:val="28"/>
          <w:szCs w:val="28"/>
        </w:rPr>
        <w:t>привычки.</w:t>
      </w:r>
    </w:p>
    <w:p w14:paraId="4B20AE59">
      <w:pPr>
        <w:pStyle w:val="6"/>
        <w:spacing w:line="276" w:lineRule="auto"/>
        <w:ind w:left="193" w:right="352" w:firstLine="720"/>
        <w:rPr>
          <w:sz w:val="28"/>
          <w:szCs w:val="28"/>
        </w:rPr>
      </w:pPr>
      <w:r>
        <w:rPr>
          <w:sz w:val="28"/>
          <w:szCs w:val="28"/>
        </w:rPr>
        <w:t>Помимо этого, программа построена по технологии дифференцированного обучения в</w:t>
      </w:r>
      <w:r>
        <w:rPr>
          <w:spacing w:val="-57"/>
          <w:sz w:val="28"/>
          <w:szCs w:val="28"/>
        </w:rPr>
        <w:t xml:space="preserve"> </w:t>
      </w:r>
      <w:r>
        <w:rPr>
          <w:spacing w:val="-1"/>
          <w:sz w:val="28"/>
          <w:szCs w:val="28"/>
        </w:rPr>
        <w:t>вопросах</w:t>
      </w:r>
      <w:r>
        <w:rPr>
          <w:spacing w:val="-13"/>
          <w:sz w:val="28"/>
          <w:szCs w:val="28"/>
        </w:rPr>
        <w:t xml:space="preserve"> </w:t>
      </w:r>
      <w:r>
        <w:rPr>
          <w:sz w:val="28"/>
          <w:szCs w:val="28"/>
        </w:rPr>
        <w:t>организации</w:t>
      </w:r>
      <w:r>
        <w:rPr>
          <w:spacing w:val="-12"/>
          <w:sz w:val="28"/>
          <w:szCs w:val="28"/>
        </w:rPr>
        <w:t xml:space="preserve"> </w:t>
      </w:r>
      <w:r>
        <w:rPr>
          <w:sz w:val="28"/>
          <w:szCs w:val="28"/>
        </w:rPr>
        <w:t>образовательной</w:t>
      </w:r>
      <w:r>
        <w:rPr>
          <w:spacing w:val="-13"/>
          <w:sz w:val="28"/>
          <w:szCs w:val="28"/>
        </w:rPr>
        <w:t xml:space="preserve"> </w:t>
      </w:r>
      <w:r>
        <w:rPr>
          <w:sz w:val="28"/>
          <w:szCs w:val="28"/>
        </w:rPr>
        <w:t>деятельности</w:t>
      </w:r>
      <w:r>
        <w:rPr>
          <w:spacing w:val="-15"/>
          <w:sz w:val="28"/>
          <w:szCs w:val="28"/>
        </w:rPr>
        <w:t xml:space="preserve"> </w:t>
      </w:r>
      <w:r>
        <w:rPr>
          <w:sz w:val="28"/>
          <w:szCs w:val="28"/>
        </w:rPr>
        <w:t>и</w:t>
      </w:r>
      <w:r>
        <w:rPr>
          <w:spacing w:val="-13"/>
          <w:sz w:val="28"/>
          <w:szCs w:val="28"/>
        </w:rPr>
        <w:t xml:space="preserve"> </w:t>
      </w:r>
      <w:r>
        <w:rPr>
          <w:sz w:val="28"/>
          <w:szCs w:val="28"/>
        </w:rPr>
        <w:t>отслеживании</w:t>
      </w:r>
      <w:r>
        <w:rPr>
          <w:spacing w:val="-13"/>
          <w:sz w:val="28"/>
          <w:szCs w:val="28"/>
        </w:rPr>
        <w:t xml:space="preserve"> </w:t>
      </w:r>
      <w:r>
        <w:rPr>
          <w:sz w:val="28"/>
          <w:szCs w:val="28"/>
        </w:rPr>
        <w:t>результатов</w:t>
      </w:r>
      <w:r>
        <w:rPr>
          <w:spacing w:val="-14"/>
          <w:sz w:val="28"/>
          <w:szCs w:val="28"/>
        </w:rPr>
        <w:t xml:space="preserve"> </w:t>
      </w:r>
      <w:r>
        <w:rPr>
          <w:sz w:val="28"/>
          <w:szCs w:val="28"/>
        </w:rPr>
        <w:t>реализации</w:t>
      </w:r>
      <w:r>
        <w:rPr>
          <w:spacing w:val="-58"/>
          <w:sz w:val="28"/>
          <w:szCs w:val="28"/>
        </w:rPr>
        <w:t xml:space="preserve"> </w:t>
      </w:r>
      <w:r>
        <w:rPr>
          <w:sz w:val="28"/>
          <w:szCs w:val="28"/>
        </w:rPr>
        <w:t>программы, разработанной по 3 уровням сложности, учитывая состояние здоровья и особенности</w:t>
      </w:r>
      <w:r>
        <w:rPr>
          <w:spacing w:val="-8"/>
          <w:sz w:val="28"/>
          <w:szCs w:val="28"/>
        </w:rPr>
        <w:t xml:space="preserve"> </w:t>
      </w:r>
      <w:r>
        <w:rPr>
          <w:sz w:val="28"/>
          <w:szCs w:val="28"/>
        </w:rPr>
        <w:t>развития</w:t>
      </w:r>
      <w:r>
        <w:rPr>
          <w:spacing w:val="-6"/>
          <w:sz w:val="28"/>
          <w:szCs w:val="28"/>
        </w:rPr>
        <w:t xml:space="preserve"> </w:t>
      </w:r>
      <w:r>
        <w:rPr>
          <w:sz w:val="28"/>
          <w:szCs w:val="28"/>
        </w:rPr>
        <w:t>учащихся.</w:t>
      </w:r>
      <w:r>
        <w:rPr>
          <w:spacing w:val="-8"/>
          <w:sz w:val="28"/>
          <w:szCs w:val="28"/>
        </w:rPr>
        <w:t xml:space="preserve"> </w:t>
      </w:r>
      <w:r>
        <w:rPr>
          <w:sz w:val="28"/>
          <w:szCs w:val="28"/>
        </w:rPr>
        <w:t>Это</w:t>
      </w:r>
      <w:r>
        <w:rPr>
          <w:spacing w:val="-9"/>
          <w:sz w:val="28"/>
          <w:szCs w:val="28"/>
        </w:rPr>
        <w:t xml:space="preserve"> </w:t>
      </w:r>
      <w:r>
        <w:rPr>
          <w:sz w:val="28"/>
          <w:szCs w:val="28"/>
        </w:rPr>
        <w:t>позволяет</w:t>
      </w:r>
      <w:r>
        <w:rPr>
          <w:spacing w:val="-5"/>
          <w:sz w:val="28"/>
          <w:szCs w:val="28"/>
        </w:rPr>
        <w:t xml:space="preserve"> </w:t>
      </w:r>
      <w:r>
        <w:rPr>
          <w:sz w:val="28"/>
          <w:szCs w:val="28"/>
        </w:rPr>
        <w:t>учитывать</w:t>
      </w:r>
      <w:r>
        <w:rPr>
          <w:spacing w:val="-7"/>
          <w:sz w:val="28"/>
          <w:szCs w:val="28"/>
        </w:rPr>
        <w:t xml:space="preserve"> </w:t>
      </w:r>
      <w:r>
        <w:rPr>
          <w:sz w:val="28"/>
          <w:szCs w:val="28"/>
        </w:rPr>
        <w:t>индивидуальный</w:t>
      </w:r>
      <w:r>
        <w:rPr>
          <w:spacing w:val="-11"/>
          <w:sz w:val="28"/>
          <w:szCs w:val="28"/>
        </w:rPr>
        <w:t xml:space="preserve"> </w:t>
      </w:r>
      <w:r>
        <w:rPr>
          <w:sz w:val="28"/>
          <w:szCs w:val="28"/>
        </w:rPr>
        <w:t>темп</w:t>
      </w:r>
      <w:r>
        <w:rPr>
          <w:spacing w:val="-7"/>
          <w:sz w:val="28"/>
          <w:szCs w:val="28"/>
        </w:rPr>
        <w:t xml:space="preserve"> </w:t>
      </w:r>
      <w:r>
        <w:rPr>
          <w:sz w:val="28"/>
          <w:szCs w:val="28"/>
        </w:rPr>
        <w:t>развития</w:t>
      </w:r>
      <w:r>
        <w:rPr>
          <w:spacing w:val="-11"/>
          <w:sz w:val="28"/>
          <w:szCs w:val="28"/>
        </w:rPr>
        <w:t xml:space="preserve"> </w:t>
      </w:r>
      <w:r>
        <w:rPr>
          <w:sz w:val="28"/>
          <w:szCs w:val="28"/>
        </w:rPr>
        <w:t>и</w:t>
      </w:r>
      <w:r>
        <w:rPr>
          <w:spacing w:val="-7"/>
          <w:sz w:val="28"/>
          <w:szCs w:val="28"/>
        </w:rPr>
        <w:t xml:space="preserve"> </w:t>
      </w:r>
      <w:r>
        <w:rPr>
          <w:sz w:val="28"/>
          <w:szCs w:val="28"/>
        </w:rPr>
        <w:t>особенности восприятия детей, расширять поле</w:t>
      </w:r>
      <w:r>
        <w:rPr>
          <w:spacing w:val="-1"/>
          <w:sz w:val="28"/>
          <w:szCs w:val="28"/>
        </w:rPr>
        <w:t xml:space="preserve"> </w:t>
      </w:r>
      <w:r>
        <w:rPr>
          <w:sz w:val="28"/>
          <w:szCs w:val="28"/>
        </w:rPr>
        <w:t>их</w:t>
      </w:r>
      <w:r>
        <w:rPr>
          <w:spacing w:val="2"/>
          <w:sz w:val="28"/>
          <w:szCs w:val="28"/>
        </w:rPr>
        <w:t xml:space="preserve"> </w:t>
      </w:r>
      <w:r>
        <w:rPr>
          <w:sz w:val="28"/>
          <w:szCs w:val="28"/>
        </w:rPr>
        <w:t>возможностей.</w:t>
      </w:r>
    </w:p>
    <w:p w14:paraId="47A9DFBA">
      <w:pPr>
        <w:pStyle w:val="6"/>
        <w:spacing w:line="276" w:lineRule="auto"/>
        <w:ind w:left="193" w:right="349" w:firstLine="760"/>
        <w:rPr>
          <w:sz w:val="28"/>
          <w:szCs w:val="28"/>
        </w:rPr>
      </w:pPr>
      <w:r>
        <w:rPr>
          <w:sz w:val="28"/>
          <w:szCs w:val="28"/>
        </w:rPr>
        <w:t>Программа может быть дополнена различными видами мероприятий и разделов согласно</w:t>
      </w:r>
      <w:r>
        <w:rPr>
          <w:spacing w:val="-1"/>
          <w:sz w:val="28"/>
          <w:szCs w:val="28"/>
        </w:rPr>
        <w:t xml:space="preserve"> </w:t>
      </w:r>
      <w:r>
        <w:rPr>
          <w:sz w:val="28"/>
          <w:szCs w:val="28"/>
        </w:rPr>
        <w:t>возрастным</w:t>
      </w:r>
      <w:r>
        <w:rPr>
          <w:spacing w:val="-2"/>
          <w:sz w:val="28"/>
          <w:szCs w:val="28"/>
        </w:rPr>
        <w:t xml:space="preserve"> </w:t>
      </w:r>
      <w:r>
        <w:rPr>
          <w:sz w:val="28"/>
          <w:szCs w:val="28"/>
        </w:rPr>
        <w:t>особенностям.</w:t>
      </w:r>
    </w:p>
    <w:p w14:paraId="17433F2C">
      <w:pPr>
        <w:pStyle w:val="6"/>
        <w:spacing w:line="276" w:lineRule="auto"/>
        <w:ind w:left="0" w:right="353"/>
        <w:rPr>
          <w:sz w:val="28"/>
          <w:szCs w:val="28"/>
        </w:rPr>
      </w:pPr>
      <w:r>
        <w:rPr>
          <w:sz w:val="28"/>
          <w:szCs w:val="28"/>
        </w:rPr>
        <w:t>Основной формой организации образовательного процесса являются теоретические и</w:t>
      </w:r>
      <w:r>
        <w:rPr>
          <w:spacing w:val="-57"/>
          <w:sz w:val="28"/>
          <w:szCs w:val="28"/>
        </w:rPr>
        <w:t xml:space="preserve"> </w:t>
      </w:r>
      <w:r>
        <w:rPr>
          <w:sz w:val="28"/>
          <w:szCs w:val="28"/>
        </w:rPr>
        <w:t>практические</w:t>
      </w:r>
      <w:r>
        <w:rPr>
          <w:spacing w:val="-5"/>
          <w:sz w:val="28"/>
          <w:szCs w:val="28"/>
        </w:rPr>
        <w:t xml:space="preserve"> </w:t>
      </w:r>
      <w:r>
        <w:rPr>
          <w:sz w:val="28"/>
          <w:szCs w:val="28"/>
        </w:rPr>
        <w:t>занятия,</w:t>
      </w:r>
      <w:r>
        <w:rPr>
          <w:spacing w:val="-6"/>
          <w:sz w:val="28"/>
          <w:szCs w:val="28"/>
        </w:rPr>
        <w:t xml:space="preserve"> </w:t>
      </w:r>
      <w:r>
        <w:rPr>
          <w:sz w:val="28"/>
          <w:szCs w:val="28"/>
        </w:rPr>
        <w:t>комплексные</w:t>
      </w:r>
      <w:r>
        <w:rPr>
          <w:spacing w:val="-5"/>
          <w:sz w:val="28"/>
          <w:szCs w:val="28"/>
        </w:rPr>
        <w:t xml:space="preserve"> </w:t>
      </w:r>
      <w:r>
        <w:rPr>
          <w:sz w:val="28"/>
          <w:szCs w:val="28"/>
        </w:rPr>
        <w:t>тренировки,</w:t>
      </w:r>
      <w:r>
        <w:rPr>
          <w:spacing w:val="-4"/>
          <w:sz w:val="28"/>
          <w:szCs w:val="28"/>
        </w:rPr>
        <w:t xml:space="preserve"> </w:t>
      </w:r>
      <w:r>
        <w:rPr>
          <w:sz w:val="28"/>
          <w:szCs w:val="28"/>
        </w:rPr>
        <w:t>стрельбы</w:t>
      </w:r>
      <w:r>
        <w:rPr>
          <w:spacing w:val="-6"/>
          <w:sz w:val="28"/>
          <w:szCs w:val="28"/>
        </w:rPr>
        <w:t xml:space="preserve"> </w:t>
      </w:r>
      <w:r>
        <w:rPr>
          <w:sz w:val="28"/>
          <w:szCs w:val="28"/>
        </w:rPr>
        <w:t>и</w:t>
      </w:r>
      <w:r>
        <w:rPr>
          <w:spacing w:val="-4"/>
          <w:sz w:val="28"/>
          <w:szCs w:val="28"/>
        </w:rPr>
        <w:t xml:space="preserve"> </w:t>
      </w:r>
      <w:r>
        <w:rPr>
          <w:sz w:val="28"/>
          <w:szCs w:val="28"/>
        </w:rPr>
        <w:t>тактические</w:t>
      </w:r>
      <w:r>
        <w:rPr>
          <w:spacing w:val="-2"/>
          <w:sz w:val="28"/>
          <w:szCs w:val="28"/>
        </w:rPr>
        <w:t xml:space="preserve"> </w:t>
      </w:r>
      <w:r>
        <w:rPr>
          <w:sz w:val="28"/>
          <w:szCs w:val="28"/>
        </w:rPr>
        <w:t>учения.</w:t>
      </w:r>
      <w:r>
        <w:rPr>
          <w:spacing w:val="-3"/>
          <w:sz w:val="28"/>
          <w:szCs w:val="28"/>
        </w:rPr>
        <w:t xml:space="preserve"> </w:t>
      </w:r>
      <w:r>
        <w:rPr>
          <w:sz w:val="28"/>
          <w:szCs w:val="28"/>
        </w:rPr>
        <w:t>Основными</w:t>
      </w:r>
      <w:r>
        <w:rPr>
          <w:spacing w:val="-58"/>
          <w:sz w:val="28"/>
          <w:szCs w:val="28"/>
        </w:rPr>
        <w:t xml:space="preserve"> </w:t>
      </w:r>
      <w:r>
        <w:rPr>
          <w:sz w:val="28"/>
          <w:szCs w:val="28"/>
        </w:rPr>
        <w:t>методами</w:t>
      </w:r>
      <w:r>
        <w:rPr>
          <w:spacing w:val="-1"/>
          <w:sz w:val="28"/>
          <w:szCs w:val="28"/>
        </w:rPr>
        <w:t xml:space="preserve"> </w:t>
      </w:r>
      <w:r>
        <w:rPr>
          <w:sz w:val="28"/>
          <w:szCs w:val="28"/>
        </w:rPr>
        <w:t>здесь выступают</w:t>
      </w:r>
      <w:r>
        <w:rPr>
          <w:spacing w:val="-1"/>
          <w:sz w:val="28"/>
          <w:szCs w:val="28"/>
        </w:rPr>
        <w:t xml:space="preserve"> </w:t>
      </w:r>
      <w:r>
        <w:rPr>
          <w:sz w:val="28"/>
          <w:szCs w:val="28"/>
        </w:rPr>
        <w:t>показ</w:t>
      </w:r>
      <w:r>
        <w:rPr>
          <w:spacing w:val="-2"/>
          <w:sz w:val="28"/>
          <w:szCs w:val="28"/>
        </w:rPr>
        <w:t xml:space="preserve"> </w:t>
      </w:r>
      <w:r>
        <w:rPr>
          <w:sz w:val="28"/>
          <w:szCs w:val="28"/>
        </w:rPr>
        <w:t>и</w:t>
      </w:r>
      <w:r>
        <w:rPr>
          <w:spacing w:val="3"/>
          <w:sz w:val="28"/>
          <w:szCs w:val="28"/>
        </w:rPr>
        <w:t xml:space="preserve"> </w:t>
      </w:r>
      <w:r>
        <w:rPr>
          <w:sz w:val="28"/>
          <w:szCs w:val="28"/>
        </w:rPr>
        <w:t>упражнение</w:t>
      </w:r>
      <w:r>
        <w:rPr>
          <w:spacing w:val="-2"/>
          <w:sz w:val="28"/>
          <w:szCs w:val="28"/>
        </w:rPr>
        <w:t xml:space="preserve"> </w:t>
      </w:r>
      <w:r>
        <w:rPr>
          <w:sz w:val="28"/>
          <w:szCs w:val="28"/>
        </w:rPr>
        <w:t>(тренировка).</w:t>
      </w:r>
    </w:p>
    <w:p w14:paraId="358E0406">
      <w:pPr>
        <w:pStyle w:val="6"/>
        <w:spacing w:line="276" w:lineRule="auto"/>
        <w:ind w:left="193" w:right="354" w:firstLine="760"/>
        <w:rPr>
          <w:sz w:val="28"/>
          <w:szCs w:val="28"/>
        </w:rPr>
      </w:pPr>
      <w:r>
        <w:rPr>
          <w:sz w:val="28"/>
          <w:szCs w:val="28"/>
        </w:rPr>
        <w:t>Программа</w:t>
      </w:r>
      <w:r>
        <w:rPr>
          <w:spacing w:val="-14"/>
          <w:sz w:val="28"/>
          <w:szCs w:val="28"/>
        </w:rPr>
        <w:t xml:space="preserve"> </w:t>
      </w:r>
      <w:r>
        <w:rPr>
          <w:sz w:val="28"/>
          <w:szCs w:val="28"/>
        </w:rPr>
        <w:t>предполагает</w:t>
      </w:r>
      <w:r>
        <w:rPr>
          <w:spacing w:val="-11"/>
          <w:sz w:val="28"/>
          <w:szCs w:val="28"/>
        </w:rPr>
        <w:t xml:space="preserve"> </w:t>
      </w:r>
      <w:r>
        <w:rPr>
          <w:sz w:val="28"/>
          <w:szCs w:val="28"/>
        </w:rPr>
        <w:t>групповые</w:t>
      </w:r>
      <w:r>
        <w:rPr>
          <w:spacing w:val="-13"/>
          <w:sz w:val="28"/>
          <w:szCs w:val="28"/>
        </w:rPr>
        <w:t xml:space="preserve"> </w:t>
      </w:r>
      <w:r>
        <w:rPr>
          <w:sz w:val="28"/>
          <w:szCs w:val="28"/>
        </w:rPr>
        <w:t>занятия,</w:t>
      </w:r>
      <w:r>
        <w:rPr>
          <w:spacing w:val="-12"/>
          <w:sz w:val="28"/>
          <w:szCs w:val="28"/>
        </w:rPr>
        <w:t xml:space="preserve"> </w:t>
      </w:r>
      <w:r>
        <w:rPr>
          <w:sz w:val="28"/>
          <w:szCs w:val="28"/>
        </w:rPr>
        <w:t>а</w:t>
      </w:r>
      <w:r>
        <w:rPr>
          <w:spacing w:val="-13"/>
          <w:sz w:val="28"/>
          <w:szCs w:val="28"/>
        </w:rPr>
        <w:t xml:space="preserve"> </w:t>
      </w:r>
      <w:r>
        <w:rPr>
          <w:sz w:val="28"/>
          <w:szCs w:val="28"/>
        </w:rPr>
        <w:t>также</w:t>
      </w:r>
      <w:r>
        <w:rPr>
          <w:spacing w:val="-13"/>
          <w:sz w:val="28"/>
          <w:szCs w:val="28"/>
        </w:rPr>
        <w:t xml:space="preserve"> </w:t>
      </w:r>
      <w:r>
        <w:rPr>
          <w:sz w:val="28"/>
          <w:szCs w:val="28"/>
        </w:rPr>
        <w:t>проведение</w:t>
      </w:r>
      <w:r>
        <w:rPr>
          <w:spacing w:val="-13"/>
          <w:sz w:val="28"/>
          <w:szCs w:val="28"/>
        </w:rPr>
        <w:t xml:space="preserve"> </w:t>
      </w:r>
      <w:r>
        <w:rPr>
          <w:sz w:val="28"/>
          <w:szCs w:val="28"/>
        </w:rPr>
        <w:t>и</w:t>
      </w:r>
      <w:r>
        <w:rPr>
          <w:spacing w:val="-10"/>
          <w:sz w:val="28"/>
          <w:szCs w:val="28"/>
        </w:rPr>
        <w:t xml:space="preserve"> </w:t>
      </w:r>
      <w:r>
        <w:rPr>
          <w:sz w:val="28"/>
          <w:szCs w:val="28"/>
        </w:rPr>
        <w:t>участие</w:t>
      </w:r>
      <w:r>
        <w:rPr>
          <w:spacing w:val="-13"/>
          <w:sz w:val="28"/>
          <w:szCs w:val="28"/>
        </w:rPr>
        <w:t xml:space="preserve"> </w:t>
      </w:r>
      <w:r>
        <w:rPr>
          <w:sz w:val="28"/>
          <w:szCs w:val="28"/>
        </w:rPr>
        <w:t>в</w:t>
      </w:r>
      <w:r>
        <w:rPr>
          <w:spacing w:val="-13"/>
          <w:sz w:val="28"/>
          <w:szCs w:val="28"/>
        </w:rPr>
        <w:t xml:space="preserve"> </w:t>
      </w:r>
      <w:r>
        <w:rPr>
          <w:sz w:val="28"/>
          <w:szCs w:val="28"/>
        </w:rPr>
        <w:t>массовых</w:t>
      </w:r>
      <w:r>
        <w:rPr>
          <w:spacing w:val="-58"/>
          <w:sz w:val="28"/>
          <w:szCs w:val="28"/>
        </w:rPr>
        <w:t xml:space="preserve"> </w:t>
      </w:r>
      <w:r>
        <w:rPr>
          <w:sz w:val="28"/>
          <w:szCs w:val="28"/>
        </w:rPr>
        <w:t>мероприятиях. Еще одной отличительной особенностью программы ЮИДД является то, что</w:t>
      </w:r>
      <w:r>
        <w:rPr>
          <w:spacing w:val="1"/>
          <w:sz w:val="28"/>
          <w:szCs w:val="28"/>
        </w:rPr>
        <w:t xml:space="preserve"> </w:t>
      </w:r>
      <w:r>
        <w:rPr>
          <w:sz w:val="28"/>
          <w:szCs w:val="28"/>
        </w:rPr>
        <w:t>она рассчитана на обучение активистов. Программа уделяет внимания пропаганде знаний</w:t>
      </w:r>
      <w:r>
        <w:rPr>
          <w:spacing w:val="1"/>
          <w:sz w:val="28"/>
          <w:szCs w:val="28"/>
        </w:rPr>
        <w:t xml:space="preserve"> </w:t>
      </w:r>
      <w:r>
        <w:rPr>
          <w:sz w:val="28"/>
          <w:szCs w:val="28"/>
        </w:rPr>
        <w:t>ПДД и профилактике детского дорожно-транспортного травматизма через реализацию творческих</w:t>
      </w:r>
      <w:r>
        <w:rPr>
          <w:spacing w:val="-4"/>
          <w:sz w:val="28"/>
          <w:szCs w:val="28"/>
        </w:rPr>
        <w:t xml:space="preserve"> </w:t>
      </w:r>
      <w:r>
        <w:rPr>
          <w:sz w:val="28"/>
          <w:szCs w:val="28"/>
        </w:rPr>
        <w:t>возможностей</w:t>
      </w:r>
      <w:r>
        <w:rPr>
          <w:spacing w:val="-6"/>
          <w:sz w:val="28"/>
          <w:szCs w:val="28"/>
        </w:rPr>
        <w:t xml:space="preserve"> </w:t>
      </w:r>
      <w:r>
        <w:rPr>
          <w:sz w:val="28"/>
          <w:szCs w:val="28"/>
        </w:rPr>
        <w:t>детей</w:t>
      </w:r>
      <w:r>
        <w:rPr>
          <w:spacing w:val="-7"/>
          <w:sz w:val="28"/>
          <w:szCs w:val="28"/>
        </w:rPr>
        <w:t xml:space="preserve"> </w:t>
      </w:r>
      <w:r>
        <w:rPr>
          <w:sz w:val="28"/>
          <w:szCs w:val="28"/>
        </w:rPr>
        <w:t>и</w:t>
      </w:r>
      <w:r>
        <w:rPr>
          <w:spacing w:val="-5"/>
          <w:sz w:val="28"/>
          <w:szCs w:val="28"/>
        </w:rPr>
        <w:t xml:space="preserve"> </w:t>
      </w:r>
      <w:r>
        <w:rPr>
          <w:sz w:val="28"/>
          <w:szCs w:val="28"/>
        </w:rPr>
        <w:t>подростков</w:t>
      </w:r>
      <w:r>
        <w:rPr>
          <w:spacing w:val="-8"/>
          <w:sz w:val="28"/>
          <w:szCs w:val="28"/>
        </w:rPr>
        <w:t xml:space="preserve"> </w:t>
      </w:r>
      <w:r>
        <w:rPr>
          <w:sz w:val="28"/>
          <w:szCs w:val="28"/>
        </w:rPr>
        <w:t>и</w:t>
      </w:r>
      <w:r>
        <w:rPr>
          <w:spacing w:val="-5"/>
          <w:sz w:val="28"/>
          <w:szCs w:val="28"/>
        </w:rPr>
        <w:t xml:space="preserve"> </w:t>
      </w:r>
      <w:r>
        <w:rPr>
          <w:sz w:val="28"/>
          <w:szCs w:val="28"/>
        </w:rPr>
        <w:t>с</w:t>
      </w:r>
      <w:r>
        <w:rPr>
          <w:spacing w:val="-8"/>
          <w:sz w:val="28"/>
          <w:szCs w:val="28"/>
        </w:rPr>
        <w:t xml:space="preserve"> </w:t>
      </w:r>
      <w:r>
        <w:rPr>
          <w:sz w:val="28"/>
          <w:szCs w:val="28"/>
        </w:rPr>
        <w:t>этой</w:t>
      </w:r>
      <w:r>
        <w:rPr>
          <w:spacing w:val="-5"/>
          <w:sz w:val="28"/>
          <w:szCs w:val="28"/>
        </w:rPr>
        <w:t xml:space="preserve"> </w:t>
      </w:r>
      <w:r>
        <w:rPr>
          <w:sz w:val="28"/>
          <w:szCs w:val="28"/>
        </w:rPr>
        <w:t>целью</w:t>
      </w:r>
      <w:r>
        <w:rPr>
          <w:spacing w:val="-6"/>
          <w:sz w:val="28"/>
          <w:szCs w:val="28"/>
        </w:rPr>
        <w:t xml:space="preserve"> </w:t>
      </w:r>
      <w:r>
        <w:rPr>
          <w:sz w:val="28"/>
          <w:szCs w:val="28"/>
        </w:rPr>
        <w:t>используются</w:t>
      </w:r>
      <w:r>
        <w:rPr>
          <w:spacing w:val="-7"/>
          <w:sz w:val="28"/>
          <w:szCs w:val="28"/>
        </w:rPr>
        <w:t xml:space="preserve"> </w:t>
      </w:r>
      <w:r>
        <w:rPr>
          <w:sz w:val="28"/>
          <w:szCs w:val="28"/>
        </w:rPr>
        <w:t>такие</w:t>
      </w:r>
      <w:r>
        <w:rPr>
          <w:spacing w:val="-7"/>
          <w:sz w:val="28"/>
          <w:szCs w:val="28"/>
        </w:rPr>
        <w:t xml:space="preserve"> </w:t>
      </w:r>
      <w:r>
        <w:rPr>
          <w:sz w:val="28"/>
          <w:szCs w:val="28"/>
        </w:rPr>
        <w:t>формы</w:t>
      </w:r>
      <w:r>
        <w:rPr>
          <w:spacing w:val="-8"/>
          <w:sz w:val="28"/>
          <w:szCs w:val="28"/>
        </w:rPr>
        <w:t xml:space="preserve"> </w:t>
      </w:r>
      <w:r>
        <w:rPr>
          <w:sz w:val="28"/>
          <w:szCs w:val="28"/>
        </w:rPr>
        <w:t>проведения</w:t>
      </w:r>
      <w:r>
        <w:rPr>
          <w:spacing w:val="-8"/>
          <w:sz w:val="28"/>
          <w:szCs w:val="28"/>
        </w:rPr>
        <w:t xml:space="preserve"> </w:t>
      </w:r>
      <w:r>
        <w:rPr>
          <w:sz w:val="28"/>
          <w:szCs w:val="28"/>
        </w:rPr>
        <w:t>занятий,</w:t>
      </w:r>
      <w:r>
        <w:rPr>
          <w:spacing w:val="-8"/>
          <w:sz w:val="28"/>
          <w:szCs w:val="28"/>
        </w:rPr>
        <w:t xml:space="preserve"> </w:t>
      </w:r>
      <w:r>
        <w:rPr>
          <w:sz w:val="28"/>
          <w:szCs w:val="28"/>
        </w:rPr>
        <w:t>как</w:t>
      </w:r>
      <w:r>
        <w:rPr>
          <w:spacing w:val="-8"/>
          <w:sz w:val="28"/>
          <w:szCs w:val="28"/>
        </w:rPr>
        <w:t xml:space="preserve"> </w:t>
      </w:r>
      <w:r>
        <w:rPr>
          <w:sz w:val="28"/>
          <w:szCs w:val="28"/>
        </w:rPr>
        <w:t>выступление</w:t>
      </w:r>
      <w:r>
        <w:rPr>
          <w:spacing w:val="-9"/>
          <w:sz w:val="28"/>
          <w:szCs w:val="28"/>
        </w:rPr>
        <w:t xml:space="preserve"> </w:t>
      </w:r>
      <w:r>
        <w:rPr>
          <w:sz w:val="28"/>
          <w:szCs w:val="28"/>
        </w:rPr>
        <w:t>агитбригады,</w:t>
      </w:r>
      <w:r>
        <w:rPr>
          <w:spacing w:val="-8"/>
          <w:sz w:val="28"/>
          <w:szCs w:val="28"/>
        </w:rPr>
        <w:t xml:space="preserve"> </w:t>
      </w:r>
      <w:r>
        <w:rPr>
          <w:sz w:val="28"/>
          <w:szCs w:val="28"/>
        </w:rPr>
        <w:t>выпуск</w:t>
      </w:r>
      <w:r>
        <w:rPr>
          <w:spacing w:val="-5"/>
          <w:sz w:val="28"/>
          <w:szCs w:val="28"/>
        </w:rPr>
        <w:t xml:space="preserve"> </w:t>
      </w:r>
      <w:r>
        <w:rPr>
          <w:sz w:val="28"/>
          <w:szCs w:val="28"/>
        </w:rPr>
        <w:t>стенгазет,</w:t>
      </w:r>
      <w:r>
        <w:rPr>
          <w:spacing w:val="-8"/>
          <w:sz w:val="28"/>
          <w:szCs w:val="28"/>
        </w:rPr>
        <w:t xml:space="preserve"> </w:t>
      </w:r>
      <w:r>
        <w:rPr>
          <w:sz w:val="28"/>
          <w:szCs w:val="28"/>
        </w:rPr>
        <w:t>встреча</w:t>
      </w:r>
      <w:r>
        <w:rPr>
          <w:spacing w:val="-9"/>
          <w:sz w:val="28"/>
          <w:szCs w:val="28"/>
        </w:rPr>
        <w:t xml:space="preserve"> </w:t>
      </w:r>
      <w:r>
        <w:rPr>
          <w:sz w:val="28"/>
          <w:szCs w:val="28"/>
        </w:rPr>
        <w:t>с</w:t>
      </w:r>
      <w:r>
        <w:rPr>
          <w:spacing w:val="-6"/>
          <w:sz w:val="28"/>
          <w:szCs w:val="28"/>
        </w:rPr>
        <w:t xml:space="preserve"> </w:t>
      </w:r>
      <w:r>
        <w:rPr>
          <w:sz w:val="28"/>
          <w:szCs w:val="28"/>
        </w:rPr>
        <w:t>работниками</w:t>
      </w:r>
      <w:r>
        <w:rPr>
          <w:spacing w:val="-7"/>
          <w:sz w:val="28"/>
          <w:szCs w:val="28"/>
        </w:rPr>
        <w:t xml:space="preserve"> </w:t>
      </w:r>
      <w:r>
        <w:rPr>
          <w:sz w:val="28"/>
          <w:szCs w:val="28"/>
        </w:rPr>
        <w:t>ГИБДД,</w:t>
      </w:r>
      <w:r>
        <w:rPr>
          <w:spacing w:val="-58"/>
          <w:sz w:val="28"/>
          <w:szCs w:val="28"/>
        </w:rPr>
        <w:t xml:space="preserve"> </w:t>
      </w:r>
      <w:r>
        <w:rPr>
          <w:sz w:val="28"/>
          <w:szCs w:val="28"/>
        </w:rPr>
        <w:t>конкурс,</w:t>
      </w:r>
      <w:r>
        <w:rPr>
          <w:spacing w:val="-1"/>
          <w:sz w:val="28"/>
          <w:szCs w:val="28"/>
        </w:rPr>
        <w:t xml:space="preserve"> </w:t>
      </w:r>
      <w:r>
        <w:rPr>
          <w:sz w:val="28"/>
          <w:szCs w:val="28"/>
        </w:rPr>
        <w:t>викторина, игра.</w:t>
      </w:r>
    </w:p>
    <w:p w14:paraId="1B45B929">
      <w:pPr>
        <w:pStyle w:val="6"/>
        <w:spacing w:line="276" w:lineRule="auto"/>
        <w:ind w:left="193" w:right="354" w:firstLine="600"/>
        <w:rPr>
          <w:sz w:val="28"/>
          <w:szCs w:val="28"/>
        </w:rPr>
      </w:pPr>
      <w:r>
        <w:rPr>
          <w:b/>
          <w:sz w:val="28"/>
          <w:szCs w:val="28"/>
        </w:rPr>
        <w:t>Цель программы</w:t>
      </w:r>
      <w:r>
        <w:rPr>
          <w:sz w:val="28"/>
          <w:szCs w:val="28"/>
        </w:rPr>
        <w:t>: формирование личности, обладающей компетентностью в области</w:t>
      </w:r>
      <w:r>
        <w:rPr>
          <w:spacing w:val="1"/>
          <w:sz w:val="28"/>
          <w:szCs w:val="28"/>
        </w:rPr>
        <w:t xml:space="preserve"> </w:t>
      </w:r>
      <w:r>
        <w:rPr>
          <w:sz w:val="28"/>
          <w:szCs w:val="28"/>
        </w:rPr>
        <w:t>безопасного поведения в дорожно-транспортной среде, физическим и нравственным здоровьем,</w:t>
      </w:r>
      <w:r>
        <w:rPr>
          <w:spacing w:val="2"/>
          <w:sz w:val="28"/>
          <w:szCs w:val="28"/>
        </w:rPr>
        <w:t xml:space="preserve"> </w:t>
      </w:r>
      <w:r>
        <w:rPr>
          <w:sz w:val="28"/>
          <w:szCs w:val="28"/>
        </w:rPr>
        <w:t>умением</w:t>
      </w:r>
      <w:r>
        <w:rPr>
          <w:spacing w:val="-3"/>
          <w:sz w:val="28"/>
          <w:szCs w:val="28"/>
        </w:rPr>
        <w:t xml:space="preserve"> </w:t>
      </w:r>
      <w:r>
        <w:rPr>
          <w:sz w:val="28"/>
          <w:szCs w:val="28"/>
        </w:rPr>
        <w:t>противостоять</w:t>
      </w:r>
      <w:r>
        <w:rPr>
          <w:spacing w:val="-2"/>
          <w:sz w:val="28"/>
          <w:szCs w:val="28"/>
        </w:rPr>
        <w:t xml:space="preserve"> </w:t>
      </w:r>
      <w:r>
        <w:rPr>
          <w:sz w:val="28"/>
          <w:szCs w:val="28"/>
        </w:rPr>
        <w:t>действиям</w:t>
      </w:r>
      <w:r>
        <w:rPr>
          <w:spacing w:val="-3"/>
          <w:sz w:val="28"/>
          <w:szCs w:val="28"/>
        </w:rPr>
        <w:t xml:space="preserve"> </w:t>
      </w:r>
      <w:r>
        <w:rPr>
          <w:sz w:val="28"/>
          <w:szCs w:val="28"/>
        </w:rPr>
        <w:t>и</w:t>
      </w:r>
      <w:r>
        <w:rPr>
          <w:spacing w:val="-2"/>
          <w:sz w:val="28"/>
          <w:szCs w:val="28"/>
        </w:rPr>
        <w:t xml:space="preserve"> </w:t>
      </w:r>
      <w:r>
        <w:rPr>
          <w:sz w:val="28"/>
          <w:szCs w:val="28"/>
        </w:rPr>
        <w:t>влияниям,</w:t>
      </w:r>
      <w:r>
        <w:rPr>
          <w:spacing w:val="-2"/>
          <w:sz w:val="28"/>
          <w:szCs w:val="28"/>
        </w:rPr>
        <w:t xml:space="preserve"> </w:t>
      </w:r>
      <w:r>
        <w:rPr>
          <w:sz w:val="28"/>
          <w:szCs w:val="28"/>
        </w:rPr>
        <w:t>представляющим</w:t>
      </w:r>
      <w:r>
        <w:rPr>
          <w:spacing w:val="-1"/>
          <w:sz w:val="28"/>
          <w:szCs w:val="28"/>
        </w:rPr>
        <w:t xml:space="preserve"> </w:t>
      </w:r>
      <w:r>
        <w:rPr>
          <w:sz w:val="28"/>
          <w:szCs w:val="28"/>
        </w:rPr>
        <w:t>угрозу</w:t>
      </w:r>
      <w:r>
        <w:rPr>
          <w:spacing w:val="-6"/>
          <w:sz w:val="28"/>
          <w:szCs w:val="28"/>
        </w:rPr>
        <w:t xml:space="preserve"> </w:t>
      </w:r>
      <w:r>
        <w:rPr>
          <w:sz w:val="28"/>
          <w:szCs w:val="28"/>
        </w:rPr>
        <w:t>для</w:t>
      </w:r>
      <w:r>
        <w:rPr>
          <w:spacing w:val="-2"/>
          <w:sz w:val="28"/>
          <w:szCs w:val="28"/>
        </w:rPr>
        <w:t xml:space="preserve"> </w:t>
      </w:r>
      <w:r>
        <w:rPr>
          <w:sz w:val="28"/>
          <w:szCs w:val="28"/>
        </w:rPr>
        <w:t>жизни.</w:t>
      </w:r>
    </w:p>
    <w:p w14:paraId="7503D339">
      <w:pPr>
        <w:pStyle w:val="10"/>
        <w:spacing w:line="274" w:lineRule="exact"/>
        <w:ind w:left="853"/>
        <w:rPr>
          <w:sz w:val="28"/>
          <w:szCs w:val="28"/>
        </w:rPr>
      </w:pPr>
      <w:r>
        <w:rPr>
          <w:sz w:val="28"/>
          <w:szCs w:val="28"/>
        </w:rPr>
        <w:t>Задачи:</w:t>
      </w:r>
    </w:p>
    <w:p w14:paraId="00598861">
      <w:pPr>
        <w:pStyle w:val="11"/>
        <w:spacing w:before="41"/>
        <w:ind w:left="913"/>
        <w:rPr>
          <w:sz w:val="28"/>
          <w:szCs w:val="28"/>
        </w:rPr>
      </w:pPr>
      <w:r>
        <w:rPr>
          <w:sz w:val="28"/>
          <w:szCs w:val="28"/>
        </w:rPr>
        <w:t>Образовательные:</w:t>
      </w:r>
    </w:p>
    <w:p w14:paraId="717E0BE1">
      <w:pPr>
        <w:pStyle w:val="12"/>
        <w:numPr>
          <w:ilvl w:val="0"/>
          <w:numId w:val="2"/>
        </w:numPr>
        <w:tabs>
          <w:tab w:val="left" w:pos="398"/>
        </w:tabs>
        <w:spacing w:before="40"/>
        <w:ind w:left="397" w:hanging="205"/>
        <w:rPr>
          <w:sz w:val="28"/>
          <w:szCs w:val="28"/>
        </w:rPr>
      </w:pPr>
      <w:r>
        <w:rPr>
          <w:sz w:val="28"/>
          <w:szCs w:val="28"/>
        </w:rPr>
        <w:t>познакомить</w:t>
      </w:r>
      <w:r>
        <w:rPr>
          <w:spacing w:val="-3"/>
          <w:sz w:val="28"/>
          <w:szCs w:val="28"/>
        </w:rPr>
        <w:t xml:space="preserve"> </w:t>
      </w:r>
      <w:r>
        <w:rPr>
          <w:sz w:val="28"/>
          <w:szCs w:val="28"/>
        </w:rPr>
        <w:t>детей</w:t>
      </w:r>
      <w:r>
        <w:rPr>
          <w:spacing w:val="-3"/>
          <w:sz w:val="28"/>
          <w:szCs w:val="28"/>
        </w:rPr>
        <w:t xml:space="preserve"> </w:t>
      </w:r>
      <w:r>
        <w:rPr>
          <w:sz w:val="28"/>
          <w:szCs w:val="28"/>
        </w:rPr>
        <w:t>с</w:t>
      </w:r>
      <w:r>
        <w:rPr>
          <w:spacing w:val="-6"/>
          <w:sz w:val="28"/>
          <w:szCs w:val="28"/>
        </w:rPr>
        <w:t xml:space="preserve"> </w:t>
      </w:r>
      <w:r>
        <w:rPr>
          <w:sz w:val="28"/>
          <w:szCs w:val="28"/>
        </w:rPr>
        <w:t>правилами</w:t>
      </w:r>
      <w:r>
        <w:rPr>
          <w:spacing w:val="-3"/>
          <w:sz w:val="28"/>
          <w:szCs w:val="28"/>
        </w:rPr>
        <w:t xml:space="preserve"> </w:t>
      </w:r>
      <w:r>
        <w:rPr>
          <w:sz w:val="28"/>
          <w:szCs w:val="28"/>
        </w:rPr>
        <w:t>дорожного</w:t>
      </w:r>
      <w:r>
        <w:rPr>
          <w:spacing w:val="-4"/>
          <w:sz w:val="28"/>
          <w:szCs w:val="28"/>
        </w:rPr>
        <w:t xml:space="preserve"> </w:t>
      </w:r>
      <w:r>
        <w:rPr>
          <w:sz w:val="28"/>
          <w:szCs w:val="28"/>
        </w:rPr>
        <w:t>движения</w:t>
      </w:r>
      <w:r>
        <w:rPr>
          <w:spacing w:val="-3"/>
          <w:sz w:val="28"/>
          <w:szCs w:val="28"/>
        </w:rPr>
        <w:t xml:space="preserve"> </w:t>
      </w:r>
      <w:r>
        <w:rPr>
          <w:sz w:val="28"/>
          <w:szCs w:val="28"/>
        </w:rPr>
        <w:t>и</w:t>
      </w:r>
      <w:r>
        <w:rPr>
          <w:spacing w:val="-3"/>
          <w:sz w:val="28"/>
          <w:szCs w:val="28"/>
        </w:rPr>
        <w:t xml:space="preserve"> </w:t>
      </w:r>
      <w:r>
        <w:rPr>
          <w:sz w:val="28"/>
          <w:szCs w:val="28"/>
        </w:rPr>
        <w:t>причинами</w:t>
      </w:r>
      <w:r>
        <w:rPr>
          <w:spacing w:val="-3"/>
          <w:sz w:val="28"/>
          <w:szCs w:val="28"/>
        </w:rPr>
        <w:t xml:space="preserve"> </w:t>
      </w:r>
      <w:r>
        <w:rPr>
          <w:sz w:val="28"/>
          <w:szCs w:val="28"/>
        </w:rPr>
        <w:t>ДТП;</w:t>
      </w:r>
    </w:p>
    <w:p w14:paraId="51BF4660">
      <w:pPr>
        <w:pStyle w:val="12"/>
        <w:numPr>
          <w:ilvl w:val="0"/>
          <w:numId w:val="2"/>
        </w:numPr>
        <w:tabs>
          <w:tab w:val="left" w:pos="398"/>
        </w:tabs>
        <w:spacing w:before="44"/>
        <w:ind w:left="397" w:hanging="205"/>
        <w:rPr>
          <w:sz w:val="28"/>
          <w:szCs w:val="28"/>
        </w:rPr>
      </w:pPr>
      <w:r>
        <w:rPr>
          <w:sz w:val="28"/>
          <w:szCs w:val="28"/>
        </w:rPr>
        <w:t>обучить</w:t>
      </w:r>
      <w:r>
        <w:rPr>
          <w:spacing w:val="-3"/>
          <w:sz w:val="28"/>
          <w:szCs w:val="28"/>
        </w:rPr>
        <w:t xml:space="preserve"> </w:t>
      </w:r>
      <w:r>
        <w:rPr>
          <w:sz w:val="28"/>
          <w:szCs w:val="28"/>
        </w:rPr>
        <w:t>пониманию</w:t>
      </w:r>
      <w:r>
        <w:rPr>
          <w:spacing w:val="-3"/>
          <w:sz w:val="28"/>
          <w:szCs w:val="28"/>
        </w:rPr>
        <w:t xml:space="preserve"> </w:t>
      </w:r>
      <w:r>
        <w:rPr>
          <w:sz w:val="28"/>
          <w:szCs w:val="28"/>
        </w:rPr>
        <w:t>сигналов</w:t>
      </w:r>
      <w:r>
        <w:rPr>
          <w:spacing w:val="-4"/>
          <w:sz w:val="28"/>
          <w:szCs w:val="28"/>
        </w:rPr>
        <w:t xml:space="preserve"> </w:t>
      </w:r>
      <w:r>
        <w:rPr>
          <w:sz w:val="28"/>
          <w:szCs w:val="28"/>
        </w:rPr>
        <w:t>светофора</w:t>
      </w:r>
      <w:r>
        <w:rPr>
          <w:spacing w:val="-5"/>
          <w:sz w:val="28"/>
          <w:szCs w:val="28"/>
        </w:rPr>
        <w:t xml:space="preserve"> </w:t>
      </w:r>
      <w:r>
        <w:rPr>
          <w:sz w:val="28"/>
          <w:szCs w:val="28"/>
        </w:rPr>
        <w:t>и</w:t>
      </w:r>
      <w:r>
        <w:rPr>
          <w:spacing w:val="-3"/>
          <w:sz w:val="28"/>
          <w:szCs w:val="28"/>
        </w:rPr>
        <w:t xml:space="preserve"> </w:t>
      </w:r>
      <w:r>
        <w:rPr>
          <w:sz w:val="28"/>
          <w:szCs w:val="28"/>
        </w:rPr>
        <w:t>жестов</w:t>
      </w:r>
      <w:r>
        <w:rPr>
          <w:spacing w:val="-3"/>
          <w:sz w:val="28"/>
          <w:szCs w:val="28"/>
        </w:rPr>
        <w:t xml:space="preserve"> </w:t>
      </w:r>
      <w:r>
        <w:rPr>
          <w:sz w:val="28"/>
          <w:szCs w:val="28"/>
        </w:rPr>
        <w:t>регулировщика;</w:t>
      </w:r>
    </w:p>
    <w:p w14:paraId="6932CF33">
      <w:pPr>
        <w:pStyle w:val="12"/>
        <w:numPr>
          <w:ilvl w:val="0"/>
          <w:numId w:val="2"/>
        </w:numPr>
        <w:tabs>
          <w:tab w:val="left" w:pos="398"/>
        </w:tabs>
        <w:spacing w:before="41" w:line="276" w:lineRule="auto"/>
        <w:ind w:right="352" w:firstLine="0"/>
        <w:rPr>
          <w:sz w:val="28"/>
          <w:szCs w:val="28"/>
        </w:rPr>
      </w:pPr>
      <w:r>
        <w:rPr>
          <w:sz w:val="28"/>
          <w:szCs w:val="28"/>
        </w:rPr>
        <w:t>ознакомить</w:t>
      </w:r>
      <w:r>
        <w:rPr>
          <w:spacing w:val="8"/>
          <w:sz w:val="28"/>
          <w:szCs w:val="28"/>
        </w:rPr>
        <w:t xml:space="preserve"> </w:t>
      </w:r>
      <w:r>
        <w:rPr>
          <w:sz w:val="28"/>
          <w:szCs w:val="28"/>
        </w:rPr>
        <w:t>со</w:t>
      </w:r>
      <w:r>
        <w:rPr>
          <w:spacing w:val="8"/>
          <w:sz w:val="28"/>
          <w:szCs w:val="28"/>
        </w:rPr>
        <w:t xml:space="preserve"> </w:t>
      </w:r>
      <w:r>
        <w:rPr>
          <w:sz w:val="28"/>
          <w:szCs w:val="28"/>
        </w:rPr>
        <w:t>значениями</w:t>
      </w:r>
      <w:r>
        <w:rPr>
          <w:spacing w:val="9"/>
          <w:sz w:val="28"/>
          <w:szCs w:val="28"/>
        </w:rPr>
        <w:t xml:space="preserve"> </w:t>
      </w:r>
      <w:r>
        <w:rPr>
          <w:sz w:val="28"/>
          <w:szCs w:val="28"/>
        </w:rPr>
        <w:t>важнейших</w:t>
      </w:r>
      <w:r>
        <w:rPr>
          <w:spacing w:val="9"/>
          <w:sz w:val="28"/>
          <w:szCs w:val="28"/>
        </w:rPr>
        <w:t xml:space="preserve"> </w:t>
      </w:r>
      <w:r>
        <w:rPr>
          <w:sz w:val="28"/>
          <w:szCs w:val="28"/>
        </w:rPr>
        <w:t>дорожных</w:t>
      </w:r>
      <w:r>
        <w:rPr>
          <w:spacing w:val="8"/>
          <w:sz w:val="28"/>
          <w:szCs w:val="28"/>
        </w:rPr>
        <w:t xml:space="preserve"> </w:t>
      </w:r>
      <w:r>
        <w:rPr>
          <w:sz w:val="28"/>
          <w:szCs w:val="28"/>
        </w:rPr>
        <w:t>знаков,</w:t>
      </w:r>
      <w:r>
        <w:rPr>
          <w:spacing w:val="17"/>
          <w:sz w:val="28"/>
          <w:szCs w:val="28"/>
        </w:rPr>
        <w:t xml:space="preserve"> </w:t>
      </w:r>
      <w:r>
        <w:rPr>
          <w:sz w:val="28"/>
          <w:szCs w:val="28"/>
        </w:rPr>
        <w:t>указателей,</w:t>
      </w:r>
      <w:r>
        <w:rPr>
          <w:spacing w:val="7"/>
          <w:sz w:val="28"/>
          <w:szCs w:val="28"/>
        </w:rPr>
        <w:t xml:space="preserve"> </w:t>
      </w:r>
      <w:r>
        <w:rPr>
          <w:sz w:val="28"/>
          <w:szCs w:val="28"/>
        </w:rPr>
        <w:t>линий</w:t>
      </w:r>
      <w:r>
        <w:rPr>
          <w:spacing w:val="9"/>
          <w:sz w:val="28"/>
          <w:szCs w:val="28"/>
        </w:rPr>
        <w:t xml:space="preserve"> </w:t>
      </w:r>
      <w:r>
        <w:rPr>
          <w:sz w:val="28"/>
          <w:szCs w:val="28"/>
        </w:rPr>
        <w:t>разметки</w:t>
      </w:r>
      <w:r>
        <w:rPr>
          <w:spacing w:val="9"/>
          <w:sz w:val="28"/>
          <w:szCs w:val="28"/>
        </w:rPr>
        <w:t xml:space="preserve"> </w:t>
      </w:r>
      <w:r>
        <w:rPr>
          <w:sz w:val="28"/>
          <w:szCs w:val="28"/>
        </w:rPr>
        <w:t>проезжей</w:t>
      </w:r>
      <w:r>
        <w:rPr>
          <w:spacing w:val="-1"/>
          <w:sz w:val="28"/>
          <w:szCs w:val="28"/>
        </w:rPr>
        <w:t xml:space="preserve"> </w:t>
      </w:r>
      <w:r>
        <w:rPr>
          <w:sz w:val="28"/>
          <w:szCs w:val="28"/>
        </w:rPr>
        <w:t>части;</w:t>
      </w:r>
    </w:p>
    <w:p w14:paraId="1ED5A509">
      <w:pPr>
        <w:pStyle w:val="12"/>
        <w:numPr>
          <w:ilvl w:val="0"/>
          <w:numId w:val="2"/>
        </w:numPr>
        <w:tabs>
          <w:tab w:val="left" w:pos="333"/>
        </w:tabs>
        <w:spacing w:line="276" w:lineRule="auto"/>
        <w:ind w:right="350" w:firstLine="0"/>
        <w:rPr>
          <w:sz w:val="28"/>
          <w:szCs w:val="28"/>
        </w:rPr>
      </w:pPr>
      <w:r>
        <w:rPr>
          <w:sz w:val="28"/>
          <w:szCs w:val="28"/>
        </w:rPr>
        <w:t>обучить формам и приемам пропаганды безопасности дорожного движения среди сверстников;</w:t>
      </w:r>
    </w:p>
    <w:p w14:paraId="499734E2">
      <w:pPr>
        <w:pStyle w:val="12"/>
        <w:numPr>
          <w:ilvl w:val="0"/>
          <w:numId w:val="2"/>
        </w:numPr>
        <w:tabs>
          <w:tab w:val="left" w:pos="398"/>
        </w:tabs>
        <w:spacing w:line="275" w:lineRule="exact"/>
        <w:ind w:left="397" w:hanging="205"/>
        <w:rPr>
          <w:sz w:val="28"/>
          <w:szCs w:val="28"/>
        </w:rPr>
      </w:pPr>
      <w:r>
        <w:rPr>
          <w:sz w:val="28"/>
          <w:szCs w:val="28"/>
        </w:rPr>
        <w:t>сформировать</w:t>
      </w:r>
      <w:r>
        <w:rPr>
          <w:spacing w:val="-3"/>
          <w:sz w:val="28"/>
          <w:szCs w:val="28"/>
        </w:rPr>
        <w:t xml:space="preserve"> </w:t>
      </w:r>
      <w:r>
        <w:rPr>
          <w:sz w:val="28"/>
          <w:szCs w:val="28"/>
        </w:rPr>
        <w:t>навыки</w:t>
      </w:r>
      <w:r>
        <w:rPr>
          <w:spacing w:val="-4"/>
          <w:sz w:val="28"/>
          <w:szCs w:val="28"/>
        </w:rPr>
        <w:t xml:space="preserve"> </w:t>
      </w:r>
      <w:r>
        <w:rPr>
          <w:sz w:val="28"/>
          <w:szCs w:val="28"/>
        </w:rPr>
        <w:t>оказания</w:t>
      </w:r>
      <w:r>
        <w:rPr>
          <w:spacing w:val="-3"/>
          <w:sz w:val="28"/>
          <w:szCs w:val="28"/>
        </w:rPr>
        <w:t xml:space="preserve"> </w:t>
      </w:r>
      <w:r>
        <w:rPr>
          <w:sz w:val="28"/>
          <w:szCs w:val="28"/>
        </w:rPr>
        <w:t>доврачебной</w:t>
      </w:r>
      <w:r>
        <w:rPr>
          <w:spacing w:val="-4"/>
          <w:sz w:val="28"/>
          <w:szCs w:val="28"/>
        </w:rPr>
        <w:t xml:space="preserve"> </w:t>
      </w:r>
      <w:r>
        <w:rPr>
          <w:sz w:val="28"/>
          <w:szCs w:val="28"/>
        </w:rPr>
        <w:t>медицинской</w:t>
      </w:r>
      <w:r>
        <w:rPr>
          <w:spacing w:val="-5"/>
          <w:sz w:val="28"/>
          <w:szCs w:val="28"/>
        </w:rPr>
        <w:t xml:space="preserve"> </w:t>
      </w:r>
      <w:r>
        <w:rPr>
          <w:sz w:val="28"/>
          <w:szCs w:val="28"/>
        </w:rPr>
        <w:t>помощи;</w:t>
      </w:r>
    </w:p>
    <w:p w14:paraId="7FCC50CC">
      <w:pPr>
        <w:pStyle w:val="12"/>
        <w:numPr>
          <w:ilvl w:val="0"/>
          <w:numId w:val="2"/>
        </w:numPr>
        <w:tabs>
          <w:tab w:val="left" w:pos="398"/>
        </w:tabs>
        <w:spacing w:before="40" w:line="276" w:lineRule="auto"/>
        <w:ind w:right="357" w:firstLine="0"/>
        <w:rPr>
          <w:sz w:val="28"/>
          <w:szCs w:val="28"/>
        </w:rPr>
      </w:pPr>
      <w:r>
        <w:rPr>
          <w:sz w:val="28"/>
          <w:szCs w:val="28"/>
        </w:rPr>
        <w:t>сформировать</w:t>
      </w:r>
      <w:r>
        <w:rPr>
          <w:spacing w:val="4"/>
          <w:sz w:val="28"/>
          <w:szCs w:val="28"/>
        </w:rPr>
        <w:t xml:space="preserve"> </w:t>
      </w:r>
      <w:r>
        <w:rPr>
          <w:sz w:val="28"/>
          <w:szCs w:val="28"/>
        </w:rPr>
        <w:t>навыки</w:t>
      </w:r>
      <w:r>
        <w:rPr>
          <w:spacing w:val="2"/>
          <w:sz w:val="28"/>
          <w:szCs w:val="28"/>
        </w:rPr>
        <w:t xml:space="preserve"> </w:t>
      </w:r>
      <w:r>
        <w:rPr>
          <w:sz w:val="28"/>
          <w:szCs w:val="28"/>
        </w:rPr>
        <w:t>безопасного</w:t>
      </w:r>
      <w:r>
        <w:rPr>
          <w:spacing w:val="5"/>
          <w:sz w:val="28"/>
          <w:szCs w:val="28"/>
        </w:rPr>
        <w:t xml:space="preserve"> </w:t>
      </w:r>
      <w:r>
        <w:rPr>
          <w:sz w:val="28"/>
          <w:szCs w:val="28"/>
        </w:rPr>
        <w:t>управления</w:t>
      </w:r>
      <w:r>
        <w:rPr>
          <w:spacing w:val="4"/>
          <w:sz w:val="28"/>
          <w:szCs w:val="28"/>
        </w:rPr>
        <w:t xml:space="preserve"> </w:t>
      </w:r>
      <w:r>
        <w:rPr>
          <w:sz w:val="28"/>
          <w:szCs w:val="28"/>
        </w:rPr>
        <w:t>велосипедом.</w:t>
      </w:r>
      <w:r>
        <w:rPr>
          <w:spacing w:val="2"/>
          <w:sz w:val="28"/>
          <w:szCs w:val="28"/>
        </w:rPr>
        <w:t xml:space="preserve"> </w:t>
      </w:r>
      <w:r>
        <w:rPr>
          <w:sz w:val="28"/>
          <w:szCs w:val="28"/>
        </w:rPr>
        <w:t>привить</w:t>
      </w:r>
      <w:r>
        <w:rPr>
          <w:spacing w:val="7"/>
          <w:sz w:val="28"/>
          <w:szCs w:val="28"/>
        </w:rPr>
        <w:t xml:space="preserve"> </w:t>
      </w:r>
      <w:r>
        <w:rPr>
          <w:sz w:val="28"/>
          <w:szCs w:val="28"/>
        </w:rPr>
        <w:t>умение</w:t>
      </w:r>
      <w:r>
        <w:rPr>
          <w:spacing w:val="2"/>
          <w:sz w:val="28"/>
          <w:szCs w:val="28"/>
        </w:rPr>
        <w:t xml:space="preserve"> </w:t>
      </w:r>
      <w:r>
        <w:rPr>
          <w:sz w:val="28"/>
          <w:szCs w:val="28"/>
        </w:rPr>
        <w:t>пользоваться</w:t>
      </w:r>
      <w:r>
        <w:rPr>
          <w:spacing w:val="-57"/>
          <w:sz w:val="28"/>
          <w:szCs w:val="28"/>
        </w:rPr>
        <w:t xml:space="preserve"> </w:t>
      </w:r>
      <w:r>
        <w:rPr>
          <w:sz w:val="28"/>
          <w:szCs w:val="28"/>
        </w:rPr>
        <w:t>общественным</w:t>
      </w:r>
      <w:r>
        <w:rPr>
          <w:spacing w:val="-3"/>
          <w:sz w:val="28"/>
          <w:szCs w:val="28"/>
        </w:rPr>
        <w:t xml:space="preserve"> </w:t>
      </w:r>
      <w:r>
        <w:rPr>
          <w:sz w:val="28"/>
          <w:szCs w:val="28"/>
        </w:rPr>
        <w:t>транспортом.</w:t>
      </w:r>
    </w:p>
    <w:p w14:paraId="3B37BCF7">
      <w:pPr>
        <w:pStyle w:val="6"/>
        <w:spacing w:line="275" w:lineRule="exact"/>
        <w:ind w:left="373"/>
        <w:rPr>
          <w:sz w:val="28"/>
          <w:szCs w:val="28"/>
        </w:rPr>
      </w:pPr>
      <w:r>
        <w:rPr>
          <w:sz w:val="28"/>
          <w:szCs w:val="28"/>
        </w:rPr>
        <w:t>Развивающие:</w:t>
      </w:r>
    </w:p>
    <w:p w14:paraId="6DCD2100">
      <w:pPr>
        <w:pStyle w:val="6"/>
        <w:spacing w:line="276" w:lineRule="auto"/>
        <w:ind w:left="0" w:right="349"/>
        <w:rPr>
          <w:sz w:val="28"/>
          <w:szCs w:val="28"/>
        </w:rPr>
      </w:pPr>
      <w:r>
        <w:rPr>
          <w:sz w:val="28"/>
          <w:szCs w:val="28"/>
        </w:rPr>
        <w:t>сформировать у обучающихся устойчивые позитивные поведенческие реакции, направленны</w:t>
      </w:r>
    </w:p>
    <w:p w14:paraId="076978C7">
      <w:pPr>
        <w:pStyle w:val="12"/>
        <w:numPr>
          <w:ilvl w:val="0"/>
          <w:numId w:val="2"/>
        </w:numPr>
        <w:tabs>
          <w:tab w:val="left" w:pos="398"/>
        </w:tabs>
        <w:spacing w:before="41" w:line="276" w:lineRule="auto"/>
        <w:ind w:right="347" w:firstLine="0"/>
        <w:rPr>
          <w:sz w:val="28"/>
          <w:szCs w:val="28"/>
        </w:rPr>
      </w:pPr>
      <w:r>
        <w:rPr>
          <w:sz w:val="28"/>
          <w:szCs w:val="28"/>
        </w:rPr>
        <w:t>на</w:t>
      </w:r>
      <w:r>
        <w:rPr>
          <w:spacing w:val="-1"/>
          <w:sz w:val="28"/>
          <w:szCs w:val="28"/>
        </w:rPr>
        <w:t xml:space="preserve"> </w:t>
      </w:r>
      <w:r>
        <w:rPr>
          <w:sz w:val="28"/>
          <w:szCs w:val="28"/>
        </w:rPr>
        <w:t>сохранение</w:t>
      </w:r>
      <w:r>
        <w:rPr>
          <w:spacing w:val="-1"/>
          <w:sz w:val="28"/>
          <w:szCs w:val="28"/>
        </w:rPr>
        <w:t xml:space="preserve"> </w:t>
      </w:r>
      <w:r>
        <w:rPr>
          <w:sz w:val="28"/>
          <w:szCs w:val="28"/>
        </w:rPr>
        <w:t>и</w:t>
      </w:r>
      <w:r>
        <w:rPr>
          <w:spacing w:val="3"/>
          <w:sz w:val="28"/>
          <w:szCs w:val="28"/>
        </w:rPr>
        <w:t xml:space="preserve"> </w:t>
      </w:r>
      <w:r>
        <w:rPr>
          <w:sz w:val="28"/>
          <w:szCs w:val="28"/>
        </w:rPr>
        <w:t>укрепление</w:t>
      </w:r>
      <w:r>
        <w:rPr>
          <w:spacing w:val="-1"/>
          <w:sz w:val="28"/>
          <w:szCs w:val="28"/>
        </w:rPr>
        <w:t xml:space="preserve"> </w:t>
      </w:r>
      <w:r>
        <w:rPr>
          <w:sz w:val="28"/>
          <w:szCs w:val="28"/>
        </w:rPr>
        <w:t>здоровья;</w:t>
      </w:r>
    </w:p>
    <w:p w14:paraId="492FC2DD">
      <w:pPr>
        <w:pStyle w:val="12"/>
        <w:numPr>
          <w:ilvl w:val="0"/>
          <w:numId w:val="2"/>
        </w:numPr>
        <w:tabs>
          <w:tab w:val="left" w:pos="398"/>
        </w:tabs>
        <w:spacing w:line="275" w:lineRule="exact"/>
        <w:ind w:left="397" w:hanging="205"/>
        <w:rPr>
          <w:sz w:val="28"/>
          <w:szCs w:val="28"/>
        </w:rPr>
      </w:pPr>
      <w:r>
        <w:rPr>
          <w:sz w:val="28"/>
          <w:szCs w:val="28"/>
        </w:rPr>
        <w:t>развивать у</w:t>
      </w:r>
      <w:r>
        <w:rPr>
          <w:spacing w:val="-3"/>
          <w:sz w:val="28"/>
          <w:szCs w:val="28"/>
        </w:rPr>
        <w:t xml:space="preserve"> </w:t>
      </w:r>
      <w:r>
        <w:rPr>
          <w:sz w:val="28"/>
          <w:szCs w:val="28"/>
        </w:rPr>
        <w:t>учащихся</w:t>
      </w:r>
      <w:r>
        <w:rPr>
          <w:spacing w:val="-1"/>
          <w:sz w:val="28"/>
          <w:szCs w:val="28"/>
        </w:rPr>
        <w:t xml:space="preserve"> </w:t>
      </w:r>
      <w:r>
        <w:rPr>
          <w:sz w:val="28"/>
          <w:szCs w:val="28"/>
        </w:rPr>
        <w:t>умение</w:t>
      </w:r>
      <w:r>
        <w:rPr>
          <w:spacing w:val="-3"/>
          <w:sz w:val="28"/>
          <w:szCs w:val="28"/>
        </w:rPr>
        <w:t xml:space="preserve"> </w:t>
      </w:r>
      <w:r>
        <w:rPr>
          <w:sz w:val="28"/>
          <w:szCs w:val="28"/>
        </w:rPr>
        <w:t>ориентироваться</w:t>
      </w:r>
      <w:r>
        <w:rPr>
          <w:spacing w:val="-6"/>
          <w:sz w:val="28"/>
          <w:szCs w:val="28"/>
        </w:rPr>
        <w:t xml:space="preserve"> </w:t>
      </w:r>
      <w:r>
        <w:rPr>
          <w:sz w:val="28"/>
          <w:szCs w:val="28"/>
        </w:rPr>
        <w:t>в</w:t>
      </w:r>
      <w:r>
        <w:rPr>
          <w:spacing w:val="-3"/>
          <w:sz w:val="28"/>
          <w:szCs w:val="28"/>
        </w:rPr>
        <w:t xml:space="preserve"> </w:t>
      </w:r>
      <w:r>
        <w:rPr>
          <w:sz w:val="28"/>
          <w:szCs w:val="28"/>
        </w:rPr>
        <w:t>дорожно-транспортной</w:t>
      </w:r>
      <w:r>
        <w:rPr>
          <w:spacing w:val="-2"/>
          <w:sz w:val="28"/>
          <w:szCs w:val="28"/>
        </w:rPr>
        <w:t xml:space="preserve"> </w:t>
      </w:r>
      <w:r>
        <w:rPr>
          <w:sz w:val="28"/>
          <w:szCs w:val="28"/>
        </w:rPr>
        <w:t>ситуации;</w:t>
      </w:r>
    </w:p>
    <w:p w14:paraId="17FEF421">
      <w:pPr>
        <w:pStyle w:val="12"/>
        <w:numPr>
          <w:ilvl w:val="0"/>
          <w:numId w:val="2"/>
        </w:numPr>
        <w:tabs>
          <w:tab w:val="left" w:pos="398"/>
        </w:tabs>
        <w:spacing w:before="43" w:line="276" w:lineRule="auto"/>
        <w:ind w:right="353" w:firstLine="0"/>
        <w:rPr>
          <w:sz w:val="28"/>
          <w:szCs w:val="28"/>
        </w:rPr>
      </w:pPr>
      <w:r>
        <w:rPr>
          <w:sz w:val="28"/>
          <w:szCs w:val="28"/>
        </w:rPr>
        <w:t>способствовать развитию у учащегося такого умения, как быстрота реакции, внимательность, наблюдательность, зрительное и слуховое восприятие, логическое мышление, самообладание,</w:t>
      </w:r>
      <w:r>
        <w:rPr>
          <w:spacing w:val="-1"/>
          <w:sz w:val="28"/>
          <w:szCs w:val="28"/>
        </w:rPr>
        <w:t xml:space="preserve"> </w:t>
      </w:r>
      <w:r>
        <w:rPr>
          <w:sz w:val="28"/>
          <w:szCs w:val="28"/>
        </w:rPr>
        <w:t>находчивость.</w:t>
      </w:r>
    </w:p>
    <w:p w14:paraId="7754C1C7">
      <w:pPr>
        <w:pStyle w:val="11"/>
        <w:spacing w:line="274" w:lineRule="exact"/>
        <w:ind w:left="853"/>
        <w:rPr>
          <w:sz w:val="28"/>
          <w:szCs w:val="28"/>
        </w:rPr>
      </w:pPr>
      <w:r>
        <w:rPr>
          <w:sz w:val="28"/>
          <w:szCs w:val="28"/>
        </w:rPr>
        <w:t>Воспитательные:</w:t>
      </w:r>
    </w:p>
    <w:p w14:paraId="7AADC98E">
      <w:pPr>
        <w:pStyle w:val="12"/>
        <w:numPr>
          <w:ilvl w:val="0"/>
          <w:numId w:val="2"/>
        </w:numPr>
        <w:tabs>
          <w:tab w:val="left" w:pos="398"/>
        </w:tabs>
        <w:spacing w:before="41"/>
        <w:ind w:left="397" w:hanging="205"/>
        <w:rPr>
          <w:sz w:val="28"/>
          <w:szCs w:val="28"/>
        </w:rPr>
      </w:pPr>
      <w:r>
        <w:rPr>
          <w:sz w:val="28"/>
          <w:szCs w:val="28"/>
        </w:rPr>
        <w:t>воспитать</w:t>
      </w:r>
      <w:r>
        <w:rPr>
          <w:spacing w:val="-4"/>
          <w:sz w:val="28"/>
          <w:szCs w:val="28"/>
        </w:rPr>
        <w:t xml:space="preserve"> </w:t>
      </w:r>
      <w:r>
        <w:rPr>
          <w:sz w:val="28"/>
          <w:szCs w:val="28"/>
        </w:rPr>
        <w:t>грамотных участников</w:t>
      </w:r>
      <w:r>
        <w:rPr>
          <w:spacing w:val="-5"/>
          <w:sz w:val="28"/>
          <w:szCs w:val="28"/>
        </w:rPr>
        <w:t xml:space="preserve"> </w:t>
      </w:r>
      <w:r>
        <w:rPr>
          <w:sz w:val="28"/>
          <w:szCs w:val="28"/>
        </w:rPr>
        <w:t>дорожного</w:t>
      </w:r>
      <w:r>
        <w:rPr>
          <w:spacing w:val="-4"/>
          <w:sz w:val="28"/>
          <w:szCs w:val="28"/>
        </w:rPr>
        <w:t xml:space="preserve"> </w:t>
      </w:r>
      <w:r>
        <w:rPr>
          <w:sz w:val="28"/>
          <w:szCs w:val="28"/>
        </w:rPr>
        <w:t>движения;</w:t>
      </w:r>
    </w:p>
    <w:p w14:paraId="5EE3A074">
      <w:pPr>
        <w:pStyle w:val="12"/>
        <w:numPr>
          <w:ilvl w:val="0"/>
          <w:numId w:val="2"/>
        </w:numPr>
        <w:tabs>
          <w:tab w:val="left" w:pos="398"/>
        </w:tabs>
        <w:spacing w:before="40" w:line="276" w:lineRule="auto"/>
        <w:ind w:right="354" w:firstLine="0"/>
        <w:rPr>
          <w:sz w:val="28"/>
          <w:szCs w:val="28"/>
        </w:rPr>
      </w:pPr>
      <w:r>
        <w:rPr>
          <w:sz w:val="28"/>
          <w:szCs w:val="28"/>
        </w:rPr>
        <w:t>воспитывать</w:t>
      </w:r>
      <w:r>
        <w:rPr>
          <w:spacing w:val="5"/>
          <w:sz w:val="28"/>
          <w:szCs w:val="28"/>
        </w:rPr>
        <w:t xml:space="preserve"> </w:t>
      </w:r>
      <w:r>
        <w:rPr>
          <w:sz w:val="28"/>
          <w:szCs w:val="28"/>
        </w:rPr>
        <w:t>у</w:t>
      </w:r>
      <w:r>
        <w:rPr>
          <w:spacing w:val="2"/>
          <w:sz w:val="28"/>
          <w:szCs w:val="28"/>
        </w:rPr>
        <w:t xml:space="preserve"> </w:t>
      </w:r>
      <w:r>
        <w:rPr>
          <w:sz w:val="28"/>
          <w:szCs w:val="28"/>
        </w:rPr>
        <w:t>учащихся</w:t>
      </w:r>
      <w:r>
        <w:rPr>
          <w:spacing w:val="2"/>
          <w:sz w:val="28"/>
          <w:szCs w:val="28"/>
        </w:rPr>
        <w:t xml:space="preserve"> </w:t>
      </w:r>
      <w:r>
        <w:rPr>
          <w:sz w:val="28"/>
          <w:szCs w:val="28"/>
        </w:rPr>
        <w:t>дисциплинированность</w:t>
      </w:r>
      <w:r>
        <w:rPr>
          <w:spacing w:val="4"/>
          <w:sz w:val="28"/>
          <w:szCs w:val="28"/>
        </w:rPr>
        <w:t xml:space="preserve"> </w:t>
      </w:r>
      <w:r>
        <w:rPr>
          <w:sz w:val="28"/>
          <w:szCs w:val="28"/>
        </w:rPr>
        <w:t>и</w:t>
      </w:r>
      <w:r>
        <w:rPr>
          <w:spacing w:val="2"/>
          <w:sz w:val="28"/>
          <w:szCs w:val="28"/>
        </w:rPr>
        <w:t xml:space="preserve"> </w:t>
      </w:r>
      <w:r>
        <w:rPr>
          <w:sz w:val="28"/>
          <w:szCs w:val="28"/>
        </w:rPr>
        <w:t>ответственность</w:t>
      </w:r>
      <w:r>
        <w:rPr>
          <w:spacing w:val="1"/>
          <w:sz w:val="28"/>
          <w:szCs w:val="28"/>
        </w:rPr>
        <w:t xml:space="preserve"> </w:t>
      </w:r>
      <w:r>
        <w:rPr>
          <w:sz w:val="28"/>
          <w:szCs w:val="28"/>
        </w:rPr>
        <w:t>за</w:t>
      </w:r>
      <w:r>
        <w:rPr>
          <w:spacing w:val="1"/>
          <w:sz w:val="28"/>
          <w:szCs w:val="28"/>
        </w:rPr>
        <w:t xml:space="preserve"> </w:t>
      </w:r>
      <w:r>
        <w:rPr>
          <w:sz w:val="28"/>
          <w:szCs w:val="28"/>
        </w:rPr>
        <w:t>свои</w:t>
      </w:r>
      <w:r>
        <w:rPr>
          <w:spacing w:val="3"/>
          <w:sz w:val="28"/>
          <w:szCs w:val="28"/>
        </w:rPr>
        <w:t xml:space="preserve"> </w:t>
      </w:r>
      <w:r>
        <w:rPr>
          <w:sz w:val="28"/>
          <w:szCs w:val="28"/>
        </w:rPr>
        <w:t>действия</w:t>
      </w:r>
      <w:r>
        <w:rPr>
          <w:spacing w:val="2"/>
          <w:sz w:val="28"/>
          <w:szCs w:val="28"/>
        </w:rPr>
        <w:t xml:space="preserve"> </w:t>
      </w:r>
      <w:r>
        <w:rPr>
          <w:sz w:val="28"/>
          <w:szCs w:val="28"/>
        </w:rPr>
        <w:t>на до</w:t>
      </w:r>
      <w:r>
        <w:rPr>
          <w:spacing w:val="-57"/>
          <w:sz w:val="28"/>
          <w:szCs w:val="28"/>
        </w:rPr>
        <w:t xml:space="preserve"> </w:t>
      </w:r>
      <w:r>
        <w:rPr>
          <w:sz w:val="28"/>
          <w:szCs w:val="28"/>
        </w:rPr>
        <w:t>роге;</w:t>
      </w:r>
    </w:p>
    <w:p w14:paraId="767C6657">
      <w:pPr>
        <w:pStyle w:val="12"/>
        <w:numPr>
          <w:ilvl w:val="0"/>
          <w:numId w:val="2"/>
        </w:numPr>
        <w:tabs>
          <w:tab w:val="left" w:pos="333"/>
        </w:tabs>
        <w:spacing w:line="275" w:lineRule="exact"/>
        <w:ind w:left="332" w:hanging="140"/>
        <w:rPr>
          <w:sz w:val="28"/>
          <w:szCs w:val="28"/>
        </w:rPr>
      </w:pPr>
      <w:r>
        <w:rPr>
          <w:sz w:val="28"/>
          <w:szCs w:val="28"/>
        </w:rPr>
        <w:t>повысить</w:t>
      </w:r>
      <w:r>
        <w:rPr>
          <w:spacing w:val="-2"/>
          <w:sz w:val="28"/>
          <w:szCs w:val="28"/>
        </w:rPr>
        <w:t xml:space="preserve"> </w:t>
      </w:r>
      <w:r>
        <w:rPr>
          <w:sz w:val="28"/>
          <w:szCs w:val="28"/>
        </w:rPr>
        <w:t>правовую</w:t>
      </w:r>
      <w:r>
        <w:rPr>
          <w:spacing w:val="-3"/>
          <w:sz w:val="28"/>
          <w:szCs w:val="28"/>
        </w:rPr>
        <w:t xml:space="preserve"> </w:t>
      </w:r>
      <w:r>
        <w:rPr>
          <w:sz w:val="28"/>
          <w:szCs w:val="28"/>
        </w:rPr>
        <w:t>культуру</w:t>
      </w:r>
      <w:r>
        <w:rPr>
          <w:spacing w:val="-7"/>
          <w:sz w:val="28"/>
          <w:szCs w:val="28"/>
        </w:rPr>
        <w:t xml:space="preserve"> </w:t>
      </w:r>
      <w:r>
        <w:rPr>
          <w:sz w:val="28"/>
          <w:szCs w:val="28"/>
        </w:rPr>
        <w:t>обучающихся,</w:t>
      </w:r>
      <w:r>
        <w:rPr>
          <w:spacing w:val="-5"/>
          <w:sz w:val="28"/>
          <w:szCs w:val="28"/>
        </w:rPr>
        <w:t xml:space="preserve"> </w:t>
      </w:r>
      <w:r>
        <w:rPr>
          <w:sz w:val="28"/>
          <w:szCs w:val="28"/>
        </w:rPr>
        <w:t>как</w:t>
      </w:r>
      <w:r>
        <w:rPr>
          <w:spacing w:val="-1"/>
          <w:sz w:val="28"/>
          <w:szCs w:val="28"/>
        </w:rPr>
        <w:t xml:space="preserve"> </w:t>
      </w:r>
      <w:r>
        <w:rPr>
          <w:sz w:val="28"/>
          <w:szCs w:val="28"/>
        </w:rPr>
        <w:t>участников</w:t>
      </w:r>
      <w:r>
        <w:rPr>
          <w:spacing w:val="-3"/>
          <w:sz w:val="28"/>
          <w:szCs w:val="28"/>
        </w:rPr>
        <w:t xml:space="preserve"> </w:t>
      </w:r>
      <w:r>
        <w:rPr>
          <w:sz w:val="28"/>
          <w:szCs w:val="28"/>
        </w:rPr>
        <w:t>дорожного</w:t>
      </w:r>
      <w:r>
        <w:rPr>
          <w:spacing w:val="-2"/>
          <w:sz w:val="28"/>
          <w:szCs w:val="28"/>
        </w:rPr>
        <w:t xml:space="preserve"> </w:t>
      </w:r>
      <w:r>
        <w:rPr>
          <w:sz w:val="28"/>
          <w:szCs w:val="28"/>
        </w:rPr>
        <w:t>движения;</w:t>
      </w:r>
    </w:p>
    <w:p w14:paraId="7858B22A">
      <w:pPr>
        <w:pStyle w:val="12"/>
        <w:numPr>
          <w:ilvl w:val="0"/>
          <w:numId w:val="2"/>
        </w:numPr>
        <w:tabs>
          <w:tab w:val="left" w:pos="455"/>
        </w:tabs>
        <w:spacing w:before="42" w:line="276" w:lineRule="auto"/>
        <w:ind w:right="360" w:firstLine="0"/>
        <w:rPr>
          <w:sz w:val="28"/>
          <w:szCs w:val="28"/>
        </w:rPr>
      </w:pPr>
      <w:r>
        <w:rPr>
          <w:sz w:val="28"/>
          <w:szCs w:val="28"/>
        </w:rPr>
        <w:t>воспитать</w:t>
      </w:r>
      <w:r>
        <w:rPr>
          <w:spacing w:val="-3"/>
          <w:sz w:val="28"/>
          <w:szCs w:val="28"/>
        </w:rPr>
        <w:t xml:space="preserve"> </w:t>
      </w:r>
      <w:r>
        <w:rPr>
          <w:sz w:val="28"/>
          <w:szCs w:val="28"/>
        </w:rPr>
        <w:t>осознание</w:t>
      </w:r>
      <w:r>
        <w:rPr>
          <w:spacing w:val="-5"/>
          <w:sz w:val="28"/>
          <w:szCs w:val="28"/>
        </w:rPr>
        <w:t xml:space="preserve"> </w:t>
      </w:r>
      <w:r>
        <w:rPr>
          <w:sz w:val="28"/>
          <w:szCs w:val="28"/>
        </w:rPr>
        <w:t>опасности</w:t>
      </w:r>
      <w:r>
        <w:rPr>
          <w:spacing w:val="-2"/>
          <w:sz w:val="28"/>
          <w:szCs w:val="28"/>
        </w:rPr>
        <w:t xml:space="preserve"> </w:t>
      </w:r>
      <w:r>
        <w:rPr>
          <w:sz w:val="28"/>
          <w:szCs w:val="28"/>
        </w:rPr>
        <w:t>неконтролируемого</w:t>
      </w:r>
      <w:r>
        <w:rPr>
          <w:spacing w:val="-4"/>
          <w:sz w:val="28"/>
          <w:szCs w:val="28"/>
        </w:rPr>
        <w:t xml:space="preserve"> </w:t>
      </w:r>
      <w:r>
        <w:rPr>
          <w:sz w:val="28"/>
          <w:szCs w:val="28"/>
        </w:rPr>
        <w:t>поведения</w:t>
      </w:r>
      <w:r>
        <w:rPr>
          <w:spacing w:val="-3"/>
          <w:sz w:val="28"/>
          <w:szCs w:val="28"/>
        </w:rPr>
        <w:t xml:space="preserve"> </w:t>
      </w:r>
      <w:r>
        <w:rPr>
          <w:sz w:val="28"/>
          <w:szCs w:val="28"/>
        </w:rPr>
        <w:t>на</w:t>
      </w:r>
      <w:r>
        <w:rPr>
          <w:spacing w:val="-5"/>
          <w:sz w:val="28"/>
          <w:szCs w:val="28"/>
        </w:rPr>
        <w:t xml:space="preserve"> </w:t>
      </w:r>
      <w:r>
        <w:rPr>
          <w:sz w:val="28"/>
          <w:szCs w:val="28"/>
        </w:rPr>
        <w:t>проезжей</w:t>
      </w:r>
      <w:r>
        <w:rPr>
          <w:spacing w:val="-3"/>
          <w:sz w:val="28"/>
          <w:szCs w:val="28"/>
        </w:rPr>
        <w:t xml:space="preserve"> </w:t>
      </w:r>
      <w:r>
        <w:rPr>
          <w:sz w:val="28"/>
          <w:szCs w:val="28"/>
        </w:rPr>
        <w:t>части,</w:t>
      </w:r>
      <w:r>
        <w:rPr>
          <w:spacing w:val="-4"/>
          <w:sz w:val="28"/>
          <w:szCs w:val="28"/>
        </w:rPr>
        <w:t xml:space="preserve"> </w:t>
      </w:r>
      <w:r>
        <w:rPr>
          <w:sz w:val="28"/>
          <w:szCs w:val="28"/>
        </w:rPr>
        <w:t>нарушения</w:t>
      </w:r>
      <w:r>
        <w:rPr>
          <w:spacing w:val="-1"/>
          <w:sz w:val="28"/>
          <w:szCs w:val="28"/>
        </w:rPr>
        <w:t xml:space="preserve"> </w:t>
      </w:r>
      <w:r>
        <w:rPr>
          <w:sz w:val="28"/>
          <w:szCs w:val="28"/>
        </w:rPr>
        <w:t>правил</w:t>
      </w:r>
      <w:r>
        <w:rPr>
          <w:spacing w:val="-3"/>
          <w:sz w:val="28"/>
          <w:szCs w:val="28"/>
        </w:rPr>
        <w:t xml:space="preserve"> </w:t>
      </w:r>
      <w:r>
        <w:rPr>
          <w:sz w:val="28"/>
          <w:szCs w:val="28"/>
        </w:rPr>
        <w:t>дорожного</w:t>
      </w:r>
      <w:r>
        <w:rPr>
          <w:spacing w:val="-3"/>
          <w:sz w:val="28"/>
          <w:szCs w:val="28"/>
        </w:rPr>
        <w:t xml:space="preserve"> </w:t>
      </w:r>
      <w:r>
        <w:rPr>
          <w:sz w:val="28"/>
          <w:szCs w:val="28"/>
        </w:rPr>
        <w:t>движения;</w:t>
      </w:r>
    </w:p>
    <w:p w14:paraId="4EE286A7">
      <w:pPr>
        <w:pStyle w:val="12"/>
        <w:numPr>
          <w:ilvl w:val="0"/>
          <w:numId w:val="2"/>
        </w:numPr>
        <w:tabs>
          <w:tab w:val="left" w:pos="465"/>
        </w:tabs>
        <w:spacing w:line="276" w:lineRule="auto"/>
        <w:ind w:right="354" w:firstLine="0"/>
        <w:rPr>
          <w:sz w:val="28"/>
          <w:szCs w:val="28"/>
        </w:rPr>
      </w:pPr>
      <w:r>
        <w:rPr>
          <w:sz w:val="28"/>
          <w:szCs w:val="28"/>
        </w:rPr>
        <w:t>воспитать</w:t>
      </w:r>
      <w:r>
        <w:rPr>
          <w:spacing w:val="10"/>
          <w:sz w:val="28"/>
          <w:szCs w:val="28"/>
        </w:rPr>
        <w:t xml:space="preserve"> </w:t>
      </w:r>
      <w:r>
        <w:rPr>
          <w:sz w:val="28"/>
          <w:szCs w:val="28"/>
        </w:rPr>
        <w:t>бережное</w:t>
      </w:r>
      <w:r>
        <w:rPr>
          <w:spacing w:val="8"/>
          <w:sz w:val="28"/>
          <w:szCs w:val="28"/>
        </w:rPr>
        <w:t xml:space="preserve"> </w:t>
      </w:r>
      <w:r>
        <w:rPr>
          <w:sz w:val="28"/>
          <w:szCs w:val="28"/>
        </w:rPr>
        <w:t>отношение</w:t>
      </w:r>
      <w:r>
        <w:rPr>
          <w:spacing w:val="8"/>
          <w:sz w:val="28"/>
          <w:szCs w:val="28"/>
        </w:rPr>
        <w:t xml:space="preserve"> </w:t>
      </w:r>
      <w:r>
        <w:rPr>
          <w:sz w:val="28"/>
          <w:szCs w:val="28"/>
        </w:rPr>
        <w:t>к</w:t>
      </w:r>
      <w:r>
        <w:rPr>
          <w:spacing w:val="8"/>
          <w:sz w:val="28"/>
          <w:szCs w:val="28"/>
        </w:rPr>
        <w:t xml:space="preserve"> </w:t>
      </w:r>
      <w:r>
        <w:rPr>
          <w:sz w:val="28"/>
          <w:szCs w:val="28"/>
        </w:rPr>
        <w:t>своей</w:t>
      </w:r>
      <w:r>
        <w:rPr>
          <w:spacing w:val="10"/>
          <w:sz w:val="28"/>
          <w:szCs w:val="28"/>
        </w:rPr>
        <w:t xml:space="preserve"> </w:t>
      </w:r>
      <w:r>
        <w:rPr>
          <w:sz w:val="28"/>
          <w:szCs w:val="28"/>
        </w:rPr>
        <w:t>жизни</w:t>
      </w:r>
      <w:r>
        <w:rPr>
          <w:spacing w:val="9"/>
          <w:sz w:val="28"/>
          <w:szCs w:val="28"/>
        </w:rPr>
        <w:t xml:space="preserve"> </w:t>
      </w:r>
      <w:r>
        <w:rPr>
          <w:sz w:val="28"/>
          <w:szCs w:val="28"/>
        </w:rPr>
        <w:t>и</w:t>
      </w:r>
      <w:r>
        <w:rPr>
          <w:spacing w:val="10"/>
          <w:sz w:val="28"/>
          <w:szCs w:val="28"/>
        </w:rPr>
        <w:t xml:space="preserve"> </w:t>
      </w:r>
      <w:r>
        <w:rPr>
          <w:sz w:val="28"/>
          <w:szCs w:val="28"/>
        </w:rPr>
        <w:t>своему</w:t>
      </w:r>
      <w:r>
        <w:rPr>
          <w:spacing w:val="4"/>
          <w:sz w:val="28"/>
          <w:szCs w:val="28"/>
        </w:rPr>
        <w:t xml:space="preserve"> </w:t>
      </w:r>
      <w:r>
        <w:rPr>
          <w:sz w:val="28"/>
          <w:szCs w:val="28"/>
        </w:rPr>
        <w:t>здоровью,</w:t>
      </w:r>
      <w:r>
        <w:rPr>
          <w:spacing w:val="9"/>
          <w:sz w:val="28"/>
          <w:szCs w:val="28"/>
        </w:rPr>
        <w:t xml:space="preserve"> </w:t>
      </w:r>
      <w:r>
        <w:rPr>
          <w:sz w:val="28"/>
          <w:szCs w:val="28"/>
        </w:rPr>
        <w:t>а</w:t>
      </w:r>
      <w:r>
        <w:rPr>
          <w:spacing w:val="9"/>
          <w:sz w:val="28"/>
          <w:szCs w:val="28"/>
        </w:rPr>
        <w:t xml:space="preserve"> </w:t>
      </w:r>
      <w:r>
        <w:rPr>
          <w:sz w:val="28"/>
          <w:szCs w:val="28"/>
        </w:rPr>
        <w:t>также</w:t>
      </w:r>
      <w:r>
        <w:rPr>
          <w:spacing w:val="8"/>
          <w:sz w:val="28"/>
          <w:szCs w:val="28"/>
        </w:rPr>
        <w:t xml:space="preserve"> </w:t>
      </w:r>
      <w:r>
        <w:rPr>
          <w:sz w:val="28"/>
          <w:szCs w:val="28"/>
        </w:rPr>
        <w:t>к</w:t>
      </w:r>
      <w:r>
        <w:rPr>
          <w:spacing w:val="10"/>
          <w:sz w:val="28"/>
          <w:szCs w:val="28"/>
        </w:rPr>
        <w:t xml:space="preserve"> </w:t>
      </w:r>
      <w:r>
        <w:rPr>
          <w:sz w:val="28"/>
          <w:szCs w:val="28"/>
        </w:rPr>
        <w:t>жизни</w:t>
      </w:r>
      <w:r>
        <w:rPr>
          <w:spacing w:val="10"/>
          <w:sz w:val="28"/>
          <w:szCs w:val="28"/>
        </w:rPr>
        <w:t xml:space="preserve"> </w:t>
      </w:r>
      <w:r>
        <w:rPr>
          <w:sz w:val="28"/>
          <w:szCs w:val="28"/>
        </w:rPr>
        <w:t>и</w:t>
      </w:r>
      <w:r>
        <w:rPr>
          <w:spacing w:val="8"/>
          <w:sz w:val="28"/>
          <w:szCs w:val="28"/>
        </w:rPr>
        <w:t xml:space="preserve"> </w:t>
      </w:r>
      <w:r>
        <w:rPr>
          <w:sz w:val="28"/>
          <w:szCs w:val="28"/>
        </w:rPr>
        <w:t>здоровью</w:t>
      </w:r>
      <w:r>
        <w:rPr>
          <w:spacing w:val="-1"/>
          <w:sz w:val="28"/>
          <w:szCs w:val="28"/>
        </w:rPr>
        <w:t xml:space="preserve"> </w:t>
      </w:r>
      <w:r>
        <w:rPr>
          <w:sz w:val="28"/>
          <w:szCs w:val="28"/>
        </w:rPr>
        <w:t>всех</w:t>
      </w:r>
      <w:r>
        <w:rPr>
          <w:spacing w:val="4"/>
          <w:sz w:val="28"/>
          <w:szCs w:val="28"/>
        </w:rPr>
        <w:t xml:space="preserve"> </w:t>
      </w:r>
      <w:r>
        <w:rPr>
          <w:sz w:val="28"/>
          <w:szCs w:val="28"/>
        </w:rPr>
        <w:t>участников</w:t>
      </w:r>
      <w:r>
        <w:rPr>
          <w:spacing w:val="-3"/>
          <w:sz w:val="28"/>
          <w:szCs w:val="28"/>
        </w:rPr>
        <w:t xml:space="preserve"> </w:t>
      </w:r>
      <w:r>
        <w:rPr>
          <w:sz w:val="28"/>
          <w:szCs w:val="28"/>
        </w:rPr>
        <w:t>дорожного движения.</w:t>
      </w:r>
    </w:p>
    <w:p w14:paraId="3B58600D">
      <w:pPr>
        <w:pStyle w:val="12"/>
        <w:numPr>
          <w:ilvl w:val="0"/>
          <w:numId w:val="2"/>
        </w:numPr>
        <w:tabs>
          <w:tab w:val="left" w:pos="455"/>
        </w:tabs>
        <w:ind w:left="454" w:hanging="262"/>
        <w:rPr>
          <w:sz w:val="28"/>
          <w:szCs w:val="28"/>
        </w:rPr>
      </w:pPr>
      <w:r>
        <w:rPr>
          <w:sz w:val="28"/>
          <w:szCs w:val="28"/>
        </w:rPr>
        <w:t>формировать</w:t>
      </w:r>
      <w:r>
        <w:rPr>
          <w:spacing w:val="-2"/>
          <w:sz w:val="28"/>
          <w:szCs w:val="28"/>
        </w:rPr>
        <w:t xml:space="preserve"> </w:t>
      </w:r>
      <w:r>
        <w:rPr>
          <w:sz w:val="28"/>
          <w:szCs w:val="28"/>
        </w:rPr>
        <w:t>чувство</w:t>
      </w:r>
      <w:r>
        <w:rPr>
          <w:spacing w:val="-3"/>
          <w:sz w:val="28"/>
          <w:szCs w:val="28"/>
        </w:rPr>
        <w:t xml:space="preserve"> </w:t>
      </w:r>
      <w:r>
        <w:rPr>
          <w:sz w:val="28"/>
          <w:szCs w:val="28"/>
        </w:rPr>
        <w:t>ответственности;</w:t>
      </w:r>
    </w:p>
    <w:p w14:paraId="74318AD5">
      <w:pPr>
        <w:pStyle w:val="12"/>
        <w:numPr>
          <w:ilvl w:val="0"/>
          <w:numId w:val="2"/>
        </w:numPr>
        <w:tabs>
          <w:tab w:val="left" w:pos="460"/>
        </w:tabs>
        <w:spacing w:before="41" w:line="276" w:lineRule="auto"/>
        <w:ind w:right="357" w:firstLine="0"/>
        <w:rPr>
          <w:sz w:val="28"/>
          <w:szCs w:val="28"/>
        </w:rPr>
      </w:pPr>
      <w:r>
        <w:rPr>
          <w:sz w:val="28"/>
          <w:szCs w:val="28"/>
        </w:rPr>
        <w:t>заложить</w:t>
      </w:r>
      <w:r>
        <w:rPr>
          <w:spacing w:val="-5"/>
          <w:sz w:val="28"/>
          <w:szCs w:val="28"/>
        </w:rPr>
        <w:t xml:space="preserve"> </w:t>
      </w:r>
      <w:r>
        <w:rPr>
          <w:sz w:val="28"/>
          <w:szCs w:val="28"/>
        </w:rPr>
        <w:t>основы</w:t>
      </w:r>
      <w:r>
        <w:rPr>
          <w:spacing w:val="-7"/>
          <w:sz w:val="28"/>
          <w:szCs w:val="28"/>
        </w:rPr>
        <w:t xml:space="preserve"> </w:t>
      </w:r>
      <w:r>
        <w:rPr>
          <w:sz w:val="28"/>
          <w:szCs w:val="28"/>
        </w:rPr>
        <w:t>коллективных</w:t>
      </w:r>
      <w:r>
        <w:rPr>
          <w:spacing w:val="-4"/>
          <w:sz w:val="28"/>
          <w:szCs w:val="28"/>
        </w:rPr>
        <w:t xml:space="preserve"> </w:t>
      </w:r>
      <w:r>
        <w:rPr>
          <w:sz w:val="28"/>
          <w:szCs w:val="28"/>
        </w:rPr>
        <w:t>взаимоотношений,</w:t>
      </w:r>
      <w:r>
        <w:rPr>
          <w:spacing w:val="-6"/>
          <w:sz w:val="28"/>
          <w:szCs w:val="28"/>
        </w:rPr>
        <w:t xml:space="preserve"> </w:t>
      </w:r>
      <w:r>
        <w:rPr>
          <w:sz w:val="28"/>
          <w:szCs w:val="28"/>
        </w:rPr>
        <w:t>личностного</w:t>
      </w:r>
      <w:r>
        <w:rPr>
          <w:spacing w:val="-6"/>
          <w:sz w:val="28"/>
          <w:szCs w:val="28"/>
        </w:rPr>
        <w:t xml:space="preserve"> </w:t>
      </w:r>
      <w:r>
        <w:rPr>
          <w:sz w:val="28"/>
          <w:szCs w:val="28"/>
        </w:rPr>
        <w:t>общения</w:t>
      </w:r>
      <w:r>
        <w:rPr>
          <w:spacing w:val="-7"/>
          <w:sz w:val="28"/>
          <w:szCs w:val="28"/>
        </w:rPr>
        <w:t xml:space="preserve"> </w:t>
      </w:r>
      <w:r>
        <w:rPr>
          <w:sz w:val="28"/>
          <w:szCs w:val="28"/>
        </w:rPr>
        <w:t>и</w:t>
      </w:r>
      <w:r>
        <w:rPr>
          <w:spacing w:val="-5"/>
          <w:sz w:val="28"/>
          <w:szCs w:val="28"/>
        </w:rPr>
        <w:t xml:space="preserve"> </w:t>
      </w:r>
      <w:r>
        <w:rPr>
          <w:sz w:val="28"/>
          <w:szCs w:val="28"/>
        </w:rPr>
        <w:t>совместной</w:t>
      </w:r>
      <w:r>
        <w:rPr>
          <w:spacing w:val="-5"/>
          <w:sz w:val="28"/>
          <w:szCs w:val="28"/>
        </w:rPr>
        <w:t xml:space="preserve"> </w:t>
      </w:r>
      <w:r>
        <w:rPr>
          <w:sz w:val="28"/>
          <w:szCs w:val="28"/>
        </w:rPr>
        <w:t>деятельности в</w:t>
      </w:r>
      <w:r>
        <w:rPr>
          <w:spacing w:val="-1"/>
          <w:sz w:val="28"/>
          <w:szCs w:val="28"/>
        </w:rPr>
        <w:t xml:space="preserve"> </w:t>
      </w:r>
      <w:r>
        <w:rPr>
          <w:sz w:val="28"/>
          <w:szCs w:val="28"/>
        </w:rPr>
        <w:t>объединении;</w:t>
      </w:r>
    </w:p>
    <w:p w14:paraId="591E8E71">
      <w:pPr>
        <w:pStyle w:val="12"/>
        <w:numPr>
          <w:ilvl w:val="0"/>
          <w:numId w:val="2"/>
        </w:numPr>
        <w:tabs>
          <w:tab w:val="left" w:pos="455"/>
        </w:tabs>
        <w:spacing w:line="275" w:lineRule="exact"/>
        <w:ind w:left="454" w:hanging="262"/>
        <w:rPr>
          <w:sz w:val="28"/>
          <w:szCs w:val="28"/>
        </w:rPr>
      </w:pPr>
      <w:r>
        <w:rPr>
          <w:sz w:val="28"/>
          <w:szCs w:val="28"/>
        </w:rPr>
        <w:t>способствовать</w:t>
      </w:r>
      <w:r>
        <w:rPr>
          <w:spacing w:val="-2"/>
          <w:sz w:val="28"/>
          <w:szCs w:val="28"/>
        </w:rPr>
        <w:t xml:space="preserve"> </w:t>
      </w:r>
      <w:r>
        <w:rPr>
          <w:sz w:val="28"/>
          <w:szCs w:val="28"/>
        </w:rPr>
        <w:t>пропаганде</w:t>
      </w:r>
      <w:r>
        <w:rPr>
          <w:spacing w:val="-3"/>
          <w:sz w:val="28"/>
          <w:szCs w:val="28"/>
        </w:rPr>
        <w:t xml:space="preserve"> </w:t>
      </w:r>
      <w:r>
        <w:rPr>
          <w:sz w:val="28"/>
          <w:szCs w:val="28"/>
        </w:rPr>
        <w:t>здорового</w:t>
      </w:r>
      <w:r>
        <w:rPr>
          <w:spacing w:val="-3"/>
          <w:sz w:val="28"/>
          <w:szCs w:val="28"/>
        </w:rPr>
        <w:t xml:space="preserve"> </w:t>
      </w:r>
      <w:r>
        <w:rPr>
          <w:sz w:val="28"/>
          <w:szCs w:val="28"/>
        </w:rPr>
        <w:t>и</w:t>
      </w:r>
      <w:r>
        <w:rPr>
          <w:spacing w:val="-2"/>
          <w:sz w:val="28"/>
          <w:szCs w:val="28"/>
        </w:rPr>
        <w:t xml:space="preserve"> </w:t>
      </w:r>
      <w:r>
        <w:rPr>
          <w:sz w:val="28"/>
          <w:szCs w:val="28"/>
        </w:rPr>
        <w:t>безопасного</w:t>
      </w:r>
      <w:r>
        <w:rPr>
          <w:spacing w:val="-2"/>
          <w:sz w:val="28"/>
          <w:szCs w:val="28"/>
        </w:rPr>
        <w:t xml:space="preserve"> </w:t>
      </w:r>
      <w:r>
        <w:rPr>
          <w:sz w:val="28"/>
          <w:szCs w:val="28"/>
        </w:rPr>
        <w:t>образа</w:t>
      </w:r>
      <w:r>
        <w:rPr>
          <w:spacing w:val="-4"/>
          <w:sz w:val="28"/>
          <w:szCs w:val="28"/>
        </w:rPr>
        <w:t xml:space="preserve"> </w:t>
      </w:r>
      <w:r>
        <w:rPr>
          <w:sz w:val="28"/>
          <w:szCs w:val="28"/>
        </w:rPr>
        <w:t>жизни;</w:t>
      </w:r>
    </w:p>
    <w:p w14:paraId="2696A157">
      <w:pPr>
        <w:pStyle w:val="12"/>
        <w:numPr>
          <w:ilvl w:val="0"/>
          <w:numId w:val="2"/>
        </w:numPr>
        <w:tabs>
          <w:tab w:val="left" w:pos="455"/>
        </w:tabs>
        <w:spacing w:before="41"/>
        <w:ind w:left="454" w:hanging="262"/>
        <w:rPr>
          <w:sz w:val="28"/>
          <w:szCs w:val="28"/>
        </w:rPr>
      </w:pPr>
      <w:r>
        <w:rPr>
          <w:sz w:val="28"/>
          <w:szCs w:val="28"/>
        </w:rPr>
        <w:t>способствовать</w:t>
      </w:r>
      <w:r>
        <w:rPr>
          <w:spacing w:val="-4"/>
          <w:sz w:val="28"/>
          <w:szCs w:val="28"/>
        </w:rPr>
        <w:t xml:space="preserve"> </w:t>
      </w:r>
      <w:r>
        <w:rPr>
          <w:sz w:val="28"/>
          <w:szCs w:val="28"/>
        </w:rPr>
        <w:t>воспитанию</w:t>
      </w:r>
      <w:r>
        <w:rPr>
          <w:spacing w:val="-5"/>
          <w:sz w:val="28"/>
          <w:szCs w:val="28"/>
        </w:rPr>
        <w:t xml:space="preserve"> </w:t>
      </w:r>
      <w:r>
        <w:rPr>
          <w:sz w:val="28"/>
          <w:szCs w:val="28"/>
        </w:rPr>
        <w:t>патриотизма,</w:t>
      </w:r>
      <w:r>
        <w:rPr>
          <w:spacing w:val="-4"/>
          <w:sz w:val="28"/>
          <w:szCs w:val="28"/>
        </w:rPr>
        <w:t xml:space="preserve"> </w:t>
      </w:r>
      <w:r>
        <w:rPr>
          <w:sz w:val="28"/>
          <w:szCs w:val="28"/>
        </w:rPr>
        <w:t>активной</w:t>
      </w:r>
      <w:r>
        <w:rPr>
          <w:spacing w:val="-4"/>
          <w:sz w:val="28"/>
          <w:szCs w:val="28"/>
        </w:rPr>
        <w:t xml:space="preserve"> </w:t>
      </w:r>
      <w:r>
        <w:rPr>
          <w:sz w:val="28"/>
          <w:szCs w:val="28"/>
        </w:rPr>
        <w:t>гражданской</w:t>
      </w:r>
      <w:r>
        <w:rPr>
          <w:spacing w:val="-4"/>
          <w:sz w:val="28"/>
          <w:szCs w:val="28"/>
        </w:rPr>
        <w:t xml:space="preserve"> </w:t>
      </w:r>
      <w:r>
        <w:rPr>
          <w:sz w:val="28"/>
          <w:szCs w:val="28"/>
        </w:rPr>
        <w:t>позиции.</w:t>
      </w:r>
    </w:p>
    <w:p w14:paraId="0BE13466">
      <w:pPr>
        <w:pStyle w:val="8"/>
        <w:spacing w:line="268" w:lineRule="exact"/>
        <w:ind w:left="107"/>
        <w:jc w:val="both"/>
        <w:rPr>
          <w:sz w:val="28"/>
          <w:szCs w:val="28"/>
        </w:rPr>
      </w:pPr>
    </w:p>
    <w:p w14:paraId="33ADD5E0">
      <w:pPr>
        <w:pStyle w:val="6"/>
        <w:spacing w:line="276" w:lineRule="auto"/>
        <w:ind w:left="0" w:right="358"/>
        <w:jc w:val="center"/>
        <w:rPr>
          <w:b/>
          <w:sz w:val="28"/>
          <w:szCs w:val="28"/>
        </w:rPr>
      </w:pPr>
      <w:r>
        <w:rPr>
          <w:b/>
          <w:sz w:val="28"/>
          <w:szCs w:val="28"/>
        </w:rPr>
        <w:t>Характеристика программы.</w:t>
      </w:r>
    </w:p>
    <w:p w14:paraId="5C62F0C3">
      <w:pPr>
        <w:pStyle w:val="6"/>
        <w:spacing w:line="276" w:lineRule="auto"/>
        <w:ind w:left="0" w:right="-1"/>
        <w:jc w:val="both"/>
        <w:rPr>
          <w:sz w:val="28"/>
          <w:szCs w:val="28"/>
        </w:rPr>
      </w:pPr>
      <w:r>
        <w:rPr>
          <w:b/>
          <w:sz w:val="28"/>
          <w:szCs w:val="28"/>
        </w:rPr>
        <w:t>Направленность деятельности:</w:t>
      </w:r>
      <w:r>
        <w:rPr>
          <w:sz w:val="28"/>
          <w:szCs w:val="28"/>
        </w:rPr>
        <w:t xml:space="preserve"> Разработка комплекса профилактических мероприятий по безопасности дорожного движения для детей будет проводиться по пяти направлениям: </w:t>
      </w:r>
    </w:p>
    <w:p w14:paraId="5076D3CA">
      <w:pPr>
        <w:pStyle w:val="6"/>
        <w:spacing w:line="276" w:lineRule="auto"/>
        <w:ind w:left="0" w:right="-1"/>
        <w:jc w:val="both"/>
        <w:rPr>
          <w:sz w:val="28"/>
          <w:szCs w:val="28"/>
        </w:rPr>
      </w:pPr>
      <w:r>
        <w:rPr>
          <w:b/>
          <w:sz w:val="28"/>
          <w:szCs w:val="28"/>
        </w:rPr>
        <w:t>Информационное</w:t>
      </w:r>
      <w:r>
        <w:rPr>
          <w:sz w:val="28"/>
          <w:szCs w:val="28"/>
        </w:rPr>
        <w:t xml:space="preserve"> – обучение детей Правилам дорожного движения, формирование комплекса знаний по безопасному поведению на дорогах и улицах. Создание стендов «ЮИД в действии», стенгазет, «Молний» и другой информационной работы, ведение документации отряда: планово-отчетная «Протоколы заседаний отряда ЮИД», «Дневник отряда ЮИД». </w:t>
      </w:r>
    </w:p>
    <w:p w14:paraId="72C4DC59">
      <w:pPr>
        <w:pStyle w:val="6"/>
        <w:spacing w:line="276" w:lineRule="auto"/>
        <w:ind w:left="0" w:right="-1"/>
        <w:jc w:val="both"/>
        <w:rPr>
          <w:sz w:val="28"/>
          <w:szCs w:val="28"/>
        </w:rPr>
      </w:pPr>
      <w:r>
        <w:rPr>
          <w:b/>
          <w:sz w:val="28"/>
          <w:szCs w:val="28"/>
        </w:rPr>
        <w:t>Развивающее</w:t>
      </w:r>
      <w:r>
        <w:rPr>
          <w:sz w:val="28"/>
          <w:szCs w:val="28"/>
        </w:rPr>
        <w:t xml:space="preserve"> – формирование практических умений и навыков безопасного поведения, представлений о том, что дорога несет потенциальную опасность и ребенок должен быть дисциплинированным и сосредоточенным. Участие в организации разъяснительной работы по теме безопасности дорожного движения, проведение бесед, викторин, кинолекториев, игр, экскурсий, соревнований, конкурсов, КВН, тематические утренников, праздников, постановка спектаклей, создание агитбригад. Более опытные юные инспектора дорожного движения могут принять участие в патрульной деятельности: - участие в сопровождении взрослых в патрулировании и рейдах, в целях предотвращения нарушений со стороны детей Правил дорожного движения, выпуск молний по результатам патруля и рейдов, информирование родителей о нарушении школьниками правил дорожного движения, дежурство у перекрёстков в микрорайоне школы. </w:t>
      </w:r>
    </w:p>
    <w:p w14:paraId="044C6F0B">
      <w:pPr>
        <w:pStyle w:val="6"/>
        <w:spacing w:line="276" w:lineRule="auto"/>
        <w:ind w:left="0" w:right="-1"/>
        <w:jc w:val="both"/>
        <w:rPr>
          <w:sz w:val="28"/>
          <w:szCs w:val="28"/>
        </w:rPr>
      </w:pPr>
      <w:r>
        <w:rPr>
          <w:b/>
          <w:sz w:val="28"/>
          <w:szCs w:val="28"/>
        </w:rPr>
        <w:t xml:space="preserve">Воспитательное </w:t>
      </w:r>
      <w:r>
        <w:rPr>
          <w:sz w:val="28"/>
          <w:szCs w:val="28"/>
        </w:rPr>
        <w:t xml:space="preserve">– формирование мотивации ответственного и сознательного поведения на улицах и дорогах, формирование общих регуляторов социального поведения, позволяющих ребенку дорожить собственной жизнью, смотреть в будущее с оптимизмом, стремиться к самоутверждению в социально-значимой сфере </w:t>
      </w:r>
    </w:p>
    <w:p w14:paraId="13A9DC1D">
      <w:pPr>
        <w:pStyle w:val="6"/>
        <w:spacing w:line="276" w:lineRule="auto"/>
        <w:ind w:left="0" w:right="-1"/>
        <w:jc w:val="both"/>
        <w:rPr>
          <w:sz w:val="28"/>
          <w:szCs w:val="28"/>
        </w:rPr>
      </w:pPr>
      <w:r>
        <w:rPr>
          <w:b/>
          <w:sz w:val="28"/>
          <w:szCs w:val="28"/>
        </w:rPr>
        <w:t xml:space="preserve">Методическое </w:t>
      </w:r>
      <w:r>
        <w:rPr>
          <w:sz w:val="28"/>
          <w:szCs w:val="28"/>
        </w:rPr>
        <w:t>– методическое обеспечение деятельности субъектов профилактики ДДТТ. Контрольное – система контрольных мероприятий по оценке эффективности внедрения программы профилактики  ДДТТ.</w:t>
      </w:r>
    </w:p>
    <w:p w14:paraId="06F0D421">
      <w:pPr>
        <w:pStyle w:val="6"/>
        <w:spacing w:line="276" w:lineRule="auto"/>
        <w:ind w:left="0" w:right="-1"/>
        <w:jc w:val="both"/>
        <w:rPr>
          <w:sz w:val="28"/>
          <w:szCs w:val="28"/>
        </w:rPr>
      </w:pPr>
      <w:r>
        <w:rPr>
          <w:b/>
          <w:sz w:val="28"/>
          <w:szCs w:val="28"/>
        </w:rPr>
        <w:t>Тип программы:</w:t>
      </w:r>
      <w:r>
        <w:rPr>
          <w:sz w:val="28"/>
          <w:szCs w:val="28"/>
        </w:rPr>
        <w:t xml:space="preserve"> модифицированный</w:t>
      </w:r>
    </w:p>
    <w:p w14:paraId="7841B803">
      <w:pPr>
        <w:pStyle w:val="6"/>
        <w:spacing w:line="276" w:lineRule="auto"/>
        <w:ind w:left="0" w:right="-1"/>
        <w:jc w:val="both"/>
        <w:rPr>
          <w:sz w:val="28"/>
          <w:szCs w:val="28"/>
        </w:rPr>
      </w:pPr>
      <w:r>
        <w:rPr>
          <w:b/>
          <w:sz w:val="28"/>
          <w:szCs w:val="28"/>
        </w:rPr>
        <w:t>Вид программы:</w:t>
      </w:r>
      <w:r>
        <w:rPr>
          <w:sz w:val="28"/>
          <w:szCs w:val="28"/>
        </w:rPr>
        <w:t xml:space="preserve"> типовая</w:t>
      </w:r>
    </w:p>
    <w:p w14:paraId="4AE7467F">
      <w:pPr>
        <w:shd w:val="clear" w:color="auto" w:fill="FFFFFF"/>
        <w:spacing w:after="0" w:line="240" w:lineRule="auto"/>
        <w:jc w:val="both"/>
        <w:rPr>
          <w:rFonts w:ascii="Times New Roman" w:hAnsi="Times New Roman" w:eastAsia="Times New Roman" w:cs="Times New Roman"/>
          <w:color w:val="1A1A1A"/>
          <w:sz w:val="28"/>
          <w:szCs w:val="28"/>
          <w:lang w:eastAsia="ru-RU"/>
        </w:rPr>
      </w:pPr>
      <w:r>
        <w:rPr>
          <w:rFonts w:ascii="Times New Roman" w:hAnsi="Times New Roman" w:eastAsia="Times New Roman" w:cs="Times New Roman"/>
          <w:b/>
          <w:color w:val="1A1A1A"/>
          <w:sz w:val="28"/>
          <w:szCs w:val="28"/>
          <w:lang w:eastAsia="ru-RU"/>
        </w:rPr>
        <w:t>Уровень освоения программы: базовый</w:t>
      </w:r>
      <w:r>
        <w:rPr>
          <w:rFonts w:ascii="Times New Roman" w:hAnsi="Times New Roman" w:eastAsia="Times New Roman" w:cs="Times New Roman"/>
          <w:color w:val="1A1A1A"/>
          <w:sz w:val="28"/>
          <w:szCs w:val="28"/>
          <w:lang w:eastAsia="ru-RU"/>
        </w:rPr>
        <w:t>. Добровольные объединения учащихся, которые создаются с целью совершенствования работы по профилактике правонарушений среди детей и подростков, воспитания у них высокой транспортной культуры, коллективизма, оказания содействия в изучении детьми младшего и среднего возраста. Правил дорожного движения и привития им навыков безопасного поведения на улицах и дорогах.</w:t>
      </w:r>
    </w:p>
    <w:p w14:paraId="6CAF2364">
      <w:pPr>
        <w:pStyle w:val="6"/>
        <w:spacing w:line="276" w:lineRule="auto"/>
        <w:ind w:left="0" w:right="-1"/>
        <w:jc w:val="both"/>
        <w:rPr>
          <w:b/>
          <w:sz w:val="28"/>
          <w:szCs w:val="28"/>
        </w:rPr>
      </w:pPr>
    </w:p>
    <w:p w14:paraId="1ADDC563">
      <w:pPr>
        <w:pStyle w:val="6"/>
        <w:spacing w:line="276" w:lineRule="auto"/>
        <w:ind w:left="0" w:right="-1"/>
        <w:rPr>
          <w:b/>
          <w:sz w:val="28"/>
          <w:szCs w:val="28"/>
        </w:rPr>
      </w:pPr>
      <w:r>
        <w:rPr>
          <w:b/>
          <w:sz w:val="28"/>
          <w:szCs w:val="28"/>
        </w:rPr>
        <w:t>Объём и срок освоения программы</w:t>
      </w:r>
    </w:p>
    <w:p w14:paraId="3EE94518">
      <w:pPr>
        <w:spacing w:after="0" w:line="240" w:lineRule="auto"/>
        <w:ind w:right="-1"/>
        <w:rPr>
          <w:rFonts w:hint="default" w:ascii="Times New Roman" w:hAnsi="Times New Roman" w:cs="Times New Roman"/>
          <w:bCs/>
          <w:sz w:val="28"/>
          <w:szCs w:val="28"/>
          <w:lang w:val="ru-RU"/>
        </w:rPr>
      </w:pPr>
      <w:r>
        <w:rPr>
          <w:rFonts w:ascii="Times New Roman" w:hAnsi="Times New Roman" w:cs="Times New Roman"/>
          <w:bCs/>
          <w:sz w:val="28"/>
          <w:szCs w:val="28"/>
        </w:rPr>
        <w:t xml:space="preserve">Объем программы на весь период обучения – </w:t>
      </w:r>
      <w:r>
        <w:rPr>
          <w:rFonts w:hint="default" w:ascii="Times New Roman" w:hAnsi="Times New Roman" w:cs="Times New Roman"/>
          <w:bCs/>
          <w:sz w:val="28"/>
          <w:szCs w:val="28"/>
          <w:lang w:val="ru-RU"/>
        </w:rPr>
        <w:t>68</w:t>
      </w:r>
      <w:r>
        <w:rPr>
          <w:rFonts w:ascii="Times New Roman" w:hAnsi="Times New Roman" w:cs="Times New Roman"/>
          <w:bCs/>
          <w:sz w:val="28"/>
          <w:szCs w:val="28"/>
        </w:rPr>
        <w:t xml:space="preserve"> час</w:t>
      </w:r>
      <w:r>
        <w:rPr>
          <w:rFonts w:ascii="Times New Roman" w:hAnsi="Times New Roman" w:cs="Times New Roman"/>
          <w:bCs/>
          <w:sz w:val="28"/>
          <w:szCs w:val="28"/>
          <w:lang w:val="ru-RU"/>
        </w:rPr>
        <w:t>ов</w:t>
      </w:r>
    </w:p>
    <w:p w14:paraId="426D6562">
      <w:pPr>
        <w:spacing w:after="0" w:line="240" w:lineRule="auto"/>
        <w:ind w:right="-1"/>
        <w:rPr>
          <w:rFonts w:ascii="Times New Roman" w:hAnsi="Times New Roman" w:cs="Times New Roman"/>
          <w:bCs/>
          <w:sz w:val="28"/>
          <w:szCs w:val="28"/>
        </w:rPr>
      </w:pPr>
      <w:r>
        <w:rPr>
          <w:rFonts w:ascii="Times New Roman" w:hAnsi="Times New Roman" w:cs="Times New Roman"/>
          <w:b/>
          <w:bCs/>
          <w:sz w:val="28"/>
          <w:szCs w:val="28"/>
        </w:rPr>
        <w:t>Режим занятий:</w:t>
      </w:r>
      <w:r>
        <w:rPr>
          <w:rFonts w:ascii="Times New Roman" w:hAnsi="Times New Roman" w:cs="Times New Roman"/>
          <w:bCs/>
          <w:sz w:val="28"/>
          <w:szCs w:val="28"/>
        </w:rPr>
        <w:t xml:space="preserve"> 2 раз в неделю по 40 минут</w:t>
      </w:r>
    </w:p>
    <w:p w14:paraId="1EE88E0A">
      <w:pPr>
        <w:shd w:val="clear" w:color="auto" w:fill="FFFFFF"/>
        <w:spacing w:after="0" w:line="240" w:lineRule="auto"/>
        <w:ind w:right="-2"/>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Формы обучения: </w:t>
      </w:r>
      <w:r>
        <w:rPr>
          <w:rFonts w:ascii="Times New Roman" w:hAnsi="Times New Roman" w:eastAsia="Times New Roman" w:cs="Times New Roman"/>
          <w:color w:val="000000"/>
          <w:sz w:val="28"/>
          <w:szCs w:val="28"/>
          <w:lang w:eastAsia="ru-RU"/>
        </w:rPr>
        <w:t>занятия проводятся</w:t>
      </w:r>
      <w:r>
        <w:rPr>
          <w:rFonts w:ascii="Times New Roman" w:hAnsi="Times New Roman" w:eastAsia="Times New Roman" w:cs="Times New Roman"/>
          <w:color w:val="222222"/>
          <w:sz w:val="28"/>
          <w:szCs w:val="28"/>
          <w:lang w:eastAsia="ru-RU"/>
        </w:rPr>
        <w:t> </w:t>
      </w:r>
      <w:r>
        <w:rPr>
          <w:rFonts w:ascii="Times New Roman" w:hAnsi="Times New Roman" w:eastAsia="Times New Roman" w:cs="Times New Roman"/>
          <w:color w:val="000000"/>
          <w:sz w:val="28"/>
          <w:szCs w:val="28"/>
          <w:lang w:eastAsia="ru-RU"/>
        </w:rPr>
        <w:t>в группах, сочетая принцип группового обучения с индивидуальным</w:t>
      </w:r>
      <w:r>
        <w:rPr>
          <w:rFonts w:ascii="Times New Roman" w:hAnsi="Times New Roman" w:eastAsia="Times New Roman" w:cs="Times New Roman"/>
          <w:color w:val="222222"/>
          <w:sz w:val="28"/>
          <w:szCs w:val="28"/>
          <w:lang w:eastAsia="ru-RU"/>
        </w:rPr>
        <w:t> </w:t>
      </w:r>
      <w:r>
        <w:rPr>
          <w:rFonts w:ascii="Times New Roman" w:hAnsi="Times New Roman" w:eastAsia="Times New Roman" w:cs="Times New Roman"/>
          <w:color w:val="000000"/>
          <w:sz w:val="28"/>
          <w:szCs w:val="28"/>
          <w:lang w:eastAsia="ru-RU"/>
        </w:rPr>
        <w:t>подходом.</w:t>
      </w:r>
    </w:p>
    <w:p w14:paraId="7879840A">
      <w:pPr>
        <w:spacing w:after="0" w:line="240" w:lineRule="auto"/>
        <w:ind w:right="-1"/>
        <w:rPr>
          <w:rFonts w:ascii="Times New Roman" w:hAnsi="Times New Roman" w:cs="Times New Roman"/>
          <w:color w:val="171717"/>
          <w:sz w:val="28"/>
          <w:szCs w:val="28"/>
        </w:rPr>
      </w:pPr>
      <w:r>
        <w:rPr>
          <w:rFonts w:ascii="Times New Roman" w:hAnsi="Times New Roman" w:eastAsia="Times New Roman" w:cs="Times New Roman"/>
          <w:color w:val="000000"/>
          <w:sz w:val="28"/>
          <w:szCs w:val="28"/>
          <w:lang w:eastAsia="ru-RU"/>
        </w:rPr>
        <w:t xml:space="preserve">Адресат программы: отряд ЮИД состоит из учащихся </w:t>
      </w:r>
      <w:r>
        <w:rPr>
          <w:rFonts w:hint="default" w:ascii="Times New Roman" w:hAnsi="Times New Roman" w:eastAsia="Times New Roman" w:cs="Times New Roman"/>
          <w:color w:val="000000"/>
          <w:sz w:val="28"/>
          <w:szCs w:val="28"/>
          <w:lang w:val="en-US" w:eastAsia="ru-RU"/>
        </w:rPr>
        <w:t>6 а класса</w:t>
      </w:r>
      <w:r>
        <w:rPr>
          <w:rFonts w:ascii="Times New Roman" w:hAnsi="Times New Roman" w:eastAsia="Times New Roman" w:cs="Times New Roman"/>
          <w:color w:val="000000"/>
          <w:sz w:val="28"/>
          <w:szCs w:val="28"/>
          <w:lang w:eastAsia="ru-RU"/>
        </w:rPr>
        <w:t>. Занятия проводятся в группах без специального отбора и подготовки.</w:t>
      </w:r>
    </w:p>
    <w:p w14:paraId="7EB0963F">
      <w:pPr>
        <w:spacing w:line="360" w:lineRule="auto"/>
        <w:ind w:right="-1"/>
        <w:rPr>
          <w:rFonts w:ascii="Times New Roman" w:hAnsi="Times New Roman" w:cs="Times New Roman"/>
          <w:bCs/>
          <w:sz w:val="28"/>
          <w:szCs w:val="28"/>
        </w:rPr>
      </w:pPr>
      <w:r>
        <w:rPr>
          <w:rFonts w:ascii="Times New Roman" w:hAnsi="Times New Roman" w:cs="Times New Roman"/>
          <w:b/>
          <w:color w:val="000000"/>
          <w:sz w:val="28"/>
          <w:szCs w:val="28"/>
          <w:lang w:eastAsia="ru-RU"/>
        </w:rPr>
        <w:t>Наполняемость группы</w:t>
      </w:r>
      <w:r>
        <w:rPr>
          <w:rFonts w:ascii="Times New Roman" w:hAnsi="Times New Roman" w:cs="Times New Roman"/>
          <w:color w:val="000000"/>
          <w:sz w:val="28"/>
          <w:szCs w:val="28"/>
          <w:lang w:eastAsia="ru-RU"/>
        </w:rPr>
        <w:t>:</w:t>
      </w:r>
      <w:r>
        <w:rPr>
          <w:rFonts w:ascii="Times New Roman" w:hAnsi="Times New Roman" w:cs="Times New Roman"/>
          <w:bCs/>
          <w:sz w:val="28"/>
          <w:szCs w:val="28"/>
        </w:rPr>
        <w:t xml:space="preserve"> </w:t>
      </w:r>
      <w:r>
        <w:rPr>
          <w:rFonts w:hint="default" w:ascii="Times New Roman" w:hAnsi="Times New Roman" w:cs="Times New Roman"/>
          <w:bCs/>
          <w:sz w:val="28"/>
          <w:szCs w:val="28"/>
          <w:lang w:val="ru-RU"/>
        </w:rPr>
        <w:t>28</w:t>
      </w:r>
      <w:r>
        <w:rPr>
          <w:rFonts w:ascii="Times New Roman" w:hAnsi="Times New Roman" w:cs="Times New Roman"/>
          <w:bCs/>
          <w:sz w:val="28"/>
          <w:szCs w:val="28"/>
        </w:rPr>
        <w:t xml:space="preserve"> человек</w:t>
      </w:r>
    </w:p>
    <w:p w14:paraId="57E7F24E">
      <w:pPr>
        <w:spacing w:line="360" w:lineRule="auto"/>
        <w:ind w:right="-1"/>
        <w:rPr>
          <w:rFonts w:ascii="Times New Roman" w:hAnsi="Times New Roman" w:cs="Times New Roman"/>
          <w:bCs/>
          <w:sz w:val="28"/>
          <w:szCs w:val="28"/>
        </w:rPr>
      </w:pPr>
    </w:p>
    <w:p w14:paraId="450081BC">
      <w:pPr>
        <w:spacing w:line="360" w:lineRule="auto"/>
        <w:ind w:right="-1"/>
        <w:rPr>
          <w:rFonts w:ascii="Times New Roman" w:hAnsi="Times New Roman" w:cs="Times New Roman"/>
          <w:bCs/>
          <w:sz w:val="28"/>
          <w:szCs w:val="28"/>
        </w:rPr>
      </w:pPr>
    </w:p>
    <w:p w14:paraId="1D45C257">
      <w:pPr>
        <w:spacing w:line="360" w:lineRule="auto"/>
        <w:ind w:right="-1"/>
        <w:rPr>
          <w:rFonts w:ascii="Times New Roman" w:hAnsi="Times New Roman" w:cs="Times New Roman"/>
          <w:bCs/>
          <w:sz w:val="28"/>
          <w:szCs w:val="28"/>
        </w:rPr>
      </w:pPr>
    </w:p>
    <w:p w14:paraId="6BBBA633">
      <w:pPr>
        <w:spacing w:line="360" w:lineRule="auto"/>
        <w:ind w:right="-1"/>
        <w:rPr>
          <w:rFonts w:ascii="Times New Roman" w:hAnsi="Times New Roman" w:cs="Times New Roman"/>
          <w:bCs/>
          <w:sz w:val="28"/>
          <w:szCs w:val="28"/>
        </w:rPr>
      </w:pPr>
    </w:p>
    <w:p w14:paraId="309B4E76">
      <w:pPr>
        <w:spacing w:line="360" w:lineRule="auto"/>
        <w:ind w:right="-1"/>
        <w:jc w:val="center"/>
        <w:rPr>
          <w:rFonts w:ascii="Times New Roman" w:hAnsi="Times New Roman" w:cs="Times New Roman"/>
          <w:b/>
          <w:bCs/>
          <w:sz w:val="28"/>
          <w:szCs w:val="28"/>
        </w:rPr>
      </w:pPr>
      <w:r>
        <w:rPr>
          <w:rFonts w:ascii="Times New Roman" w:hAnsi="Times New Roman" w:cs="Times New Roman"/>
          <w:b/>
          <w:bCs/>
          <w:sz w:val="28"/>
          <w:szCs w:val="28"/>
          <w:lang w:val="en-US"/>
        </w:rPr>
        <w:t>II</w:t>
      </w:r>
      <w:r>
        <w:rPr>
          <w:rFonts w:ascii="Times New Roman" w:hAnsi="Times New Roman" w:cs="Times New Roman"/>
          <w:b/>
          <w:bCs/>
          <w:sz w:val="28"/>
          <w:szCs w:val="28"/>
        </w:rPr>
        <w:t>.УЧЕБНЫЙ ПЛАН. КАЛЕНДАРНЫЙ УЧЕБНЫЙ ГРАФИК.</w:t>
      </w:r>
    </w:p>
    <w:p w14:paraId="17550E55">
      <w:pPr>
        <w:pStyle w:val="12"/>
        <w:numPr>
          <w:ilvl w:val="1"/>
          <w:numId w:val="3"/>
        </w:numPr>
        <w:spacing w:line="360" w:lineRule="auto"/>
        <w:ind w:right="-1"/>
        <w:jc w:val="both"/>
        <w:rPr>
          <w:b/>
          <w:bCs/>
          <w:sz w:val="28"/>
          <w:szCs w:val="28"/>
        </w:rPr>
      </w:pPr>
      <w:r>
        <w:rPr>
          <w:b/>
          <w:bCs/>
          <w:sz w:val="28"/>
          <w:szCs w:val="28"/>
        </w:rPr>
        <w:t>Учебный план.</w:t>
      </w:r>
      <w:r>
        <w:rPr>
          <w:b/>
          <w:color w:val="000000"/>
          <w:sz w:val="28"/>
          <w:szCs w:val="28"/>
        </w:rPr>
        <w:t xml:space="preserve"> </w:t>
      </w:r>
    </w:p>
    <w:p w14:paraId="0A356653">
      <w:pPr>
        <w:spacing w:line="360" w:lineRule="auto"/>
        <w:ind w:right="-1"/>
        <w:jc w:val="center"/>
        <w:rPr>
          <w:rFonts w:ascii="Times New Roman" w:hAnsi="Times New Roman" w:cs="Times New Roman"/>
          <w:b/>
          <w:bCs/>
          <w:sz w:val="28"/>
          <w:szCs w:val="28"/>
        </w:rPr>
      </w:pPr>
      <w:r>
        <w:rPr>
          <w:rFonts w:ascii="Times New Roman" w:hAnsi="Times New Roman" w:cs="Times New Roman"/>
          <w:b/>
          <w:color w:val="000000"/>
          <w:sz w:val="28"/>
          <w:szCs w:val="28"/>
        </w:rPr>
        <w:t>Учебный план</w:t>
      </w:r>
    </w:p>
    <w:tbl>
      <w:tblPr>
        <w:tblStyle w:val="3"/>
        <w:tblW w:w="10500" w:type="dxa"/>
        <w:tblInd w:w="0" w:type="dxa"/>
        <w:shd w:val="clear" w:color="auto" w:fill="FFFFFF"/>
        <w:tblLayout w:type="autofit"/>
        <w:tblCellMar>
          <w:top w:w="15" w:type="dxa"/>
          <w:left w:w="15" w:type="dxa"/>
          <w:bottom w:w="15" w:type="dxa"/>
          <w:right w:w="15" w:type="dxa"/>
        </w:tblCellMar>
      </w:tblPr>
      <w:tblGrid>
        <w:gridCol w:w="645"/>
        <w:gridCol w:w="4309"/>
        <w:gridCol w:w="954"/>
        <w:gridCol w:w="927"/>
        <w:gridCol w:w="1156"/>
        <w:gridCol w:w="2509"/>
      </w:tblGrid>
      <w:tr w14:paraId="349E13FE">
        <w:tblPrEx>
          <w:shd w:val="clear" w:color="auto" w:fill="FFFFFF"/>
          <w:tblCellMar>
            <w:top w:w="15" w:type="dxa"/>
            <w:left w:w="15" w:type="dxa"/>
            <w:bottom w:w="15" w:type="dxa"/>
            <w:right w:w="15" w:type="dxa"/>
          </w:tblCellMar>
        </w:tblPrEx>
        <w:tc>
          <w:tcPr>
            <w:tcW w:w="645" w:type="dxa"/>
            <w:vMerge w:val="restart"/>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6AB18A8A">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w:t>
            </w:r>
          </w:p>
          <w:p w14:paraId="183872C3">
            <w:pPr>
              <w:spacing w:after="0" w:line="0"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п/п</w:t>
            </w:r>
          </w:p>
        </w:tc>
        <w:tc>
          <w:tcPr>
            <w:tcW w:w="4309" w:type="dxa"/>
            <w:vMerge w:val="restart"/>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006D8A62">
            <w:pPr>
              <w:spacing w:after="0" w:line="0"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Наименование темы</w:t>
            </w:r>
          </w:p>
        </w:tc>
        <w:tc>
          <w:tcPr>
            <w:tcW w:w="3037" w:type="dxa"/>
            <w:gridSpan w:val="3"/>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759094C1">
            <w:pPr>
              <w:spacing w:after="0" w:line="0"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Кол-во часов</w:t>
            </w:r>
          </w:p>
        </w:tc>
        <w:tc>
          <w:tcPr>
            <w:tcW w:w="2509" w:type="dxa"/>
            <w:tcBorders>
              <w:top w:val="single" w:color="00000A" w:sz="8" w:space="0"/>
              <w:left w:val="single" w:color="00000A" w:sz="8" w:space="0"/>
              <w:bottom w:val="single" w:color="DEE2E6" w:sz="8" w:space="0"/>
              <w:right w:val="single" w:color="00000A" w:sz="8" w:space="0"/>
            </w:tcBorders>
            <w:shd w:val="clear" w:color="auto" w:fill="FFFFFF"/>
            <w:tcMar>
              <w:top w:w="0" w:type="dxa"/>
              <w:left w:w="0" w:type="dxa"/>
              <w:bottom w:w="0" w:type="dxa"/>
              <w:right w:w="0" w:type="dxa"/>
            </w:tcMar>
          </w:tcPr>
          <w:p w14:paraId="5E52392A">
            <w:pPr>
              <w:spacing w:after="0" w:line="0"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Формы аттестации/контроля</w:t>
            </w:r>
          </w:p>
        </w:tc>
      </w:tr>
      <w:tr w14:paraId="6A3C007B">
        <w:tblPrEx>
          <w:shd w:val="clear" w:color="auto" w:fill="FFFFFF"/>
          <w:tblCellMar>
            <w:top w:w="15" w:type="dxa"/>
            <w:left w:w="15" w:type="dxa"/>
            <w:bottom w:w="15" w:type="dxa"/>
            <w:right w:w="15" w:type="dxa"/>
          </w:tblCellMar>
        </w:tblPrEx>
        <w:tc>
          <w:tcPr>
            <w:tcW w:w="0" w:type="auto"/>
            <w:vMerge w:val="continue"/>
            <w:tcBorders>
              <w:top w:val="single" w:color="00000A" w:sz="8" w:space="0"/>
              <w:left w:val="single" w:color="00000A" w:sz="8" w:space="0"/>
              <w:bottom w:val="single" w:color="00000A" w:sz="8" w:space="0"/>
              <w:right w:val="single" w:color="00000A" w:sz="8" w:space="0"/>
            </w:tcBorders>
            <w:shd w:val="clear" w:color="auto" w:fill="FFFFFF"/>
            <w:vAlign w:val="center"/>
          </w:tcPr>
          <w:p w14:paraId="2BD49B6B">
            <w:pPr>
              <w:spacing w:after="0" w:line="240" w:lineRule="auto"/>
              <w:rPr>
                <w:rFonts w:ascii="Times New Roman" w:hAnsi="Times New Roman" w:eastAsia="Times New Roman" w:cs="Times New Roman"/>
                <w:color w:val="000000"/>
                <w:sz w:val="28"/>
                <w:szCs w:val="28"/>
                <w:lang w:eastAsia="ru-RU"/>
              </w:rPr>
            </w:pPr>
          </w:p>
        </w:tc>
        <w:tc>
          <w:tcPr>
            <w:tcW w:w="0" w:type="auto"/>
            <w:vMerge w:val="continue"/>
            <w:tcBorders>
              <w:top w:val="single" w:color="00000A" w:sz="8" w:space="0"/>
              <w:left w:val="single" w:color="00000A" w:sz="8" w:space="0"/>
              <w:bottom w:val="single" w:color="00000A" w:sz="8" w:space="0"/>
              <w:right w:val="single" w:color="00000A" w:sz="8" w:space="0"/>
            </w:tcBorders>
            <w:shd w:val="clear" w:color="auto" w:fill="FFFFFF"/>
            <w:vAlign w:val="center"/>
          </w:tcPr>
          <w:p w14:paraId="2598E942">
            <w:pPr>
              <w:spacing w:after="0" w:line="240" w:lineRule="auto"/>
              <w:rPr>
                <w:rFonts w:ascii="Times New Roman" w:hAnsi="Times New Roman" w:eastAsia="Times New Roman" w:cs="Times New Roman"/>
                <w:color w:val="000000"/>
                <w:sz w:val="28"/>
                <w:szCs w:val="28"/>
                <w:lang w:eastAsia="ru-RU"/>
              </w:rPr>
            </w:pPr>
          </w:p>
        </w:tc>
        <w:tc>
          <w:tcPr>
            <w:tcW w:w="954"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438BF016">
            <w:pPr>
              <w:spacing w:after="0" w:line="0"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Всего</w:t>
            </w:r>
          </w:p>
        </w:tc>
        <w:tc>
          <w:tcPr>
            <w:tcW w:w="927"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0A5E8496">
            <w:pPr>
              <w:spacing w:after="0" w:line="0"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Теория</w:t>
            </w:r>
          </w:p>
        </w:tc>
        <w:tc>
          <w:tcPr>
            <w:tcW w:w="1156"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4472BF71">
            <w:pPr>
              <w:spacing w:after="0" w:line="0"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Практика</w:t>
            </w:r>
          </w:p>
        </w:tc>
        <w:tc>
          <w:tcPr>
            <w:tcW w:w="2509" w:type="dxa"/>
            <w:tcBorders>
              <w:top w:val="single" w:color="auto" w:sz="4"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091ED18E">
            <w:pPr>
              <w:spacing w:after="0" w:line="240" w:lineRule="auto"/>
              <w:rPr>
                <w:rFonts w:ascii="Times New Roman" w:hAnsi="Times New Roman" w:eastAsia="Times New Roman" w:cs="Times New Roman"/>
                <w:color w:val="666666"/>
                <w:sz w:val="28"/>
                <w:szCs w:val="28"/>
                <w:lang w:eastAsia="ru-RU"/>
              </w:rPr>
            </w:pPr>
            <w:r>
              <w:rPr>
                <w:rFonts w:ascii="Times New Roman" w:hAnsi="Times New Roman" w:eastAsia="Times New Roman" w:cs="Times New Roman"/>
                <w:color w:val="000000"/>
                <w:sz w:val="28"/>
                <w:szCs w:val="28"/>
                <w:lang w:eastAsia="ru-RU"/>
              </w:rPr>
              <w:t> </w:t>
            </w:r>
          </w:p>
        </w:tc>
      </w:tr>
      <w:tr w14:paraId="0A3EA3A6">
        <w:tblPrEx>
          <w:shd w:val="clear" w:color="auto" w:fill="FFFFFF"/>
          <w:tblCellMar>
            <w:top w:w="15" w:type="dxa"/>
            <w:left w:w="15" w:type="dxa"/>
            <w:bottom w:w="15" w:type="dxa"/>
            <w:right w:w="15" w:type="dxa"/>
          </w:tblCellMar>
        </w:tblPrEx>
        <w:trPr>
          <w:trHeight w:val="540" w:hRule="atLeast"/>
        </w:trPr>
        <w:tc>
          <w:tcPr>
            <w:tcW w:w="645"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74B0B8EA">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tc>
        <w:tc>
          <w:tcPr>
            <w:tcW w:w="4309"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1D4AE3B5">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Вводное занятие</w:t>
            </w:r>
          </w:p>
        </w:tc>
        <w:tc>
          <w:tcPr>
            <w:tcW w:w="954"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3278FBF7">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w:t>
            </w:r>
          </w:p>
        </w:tc>
        <w:tc>
          <w:tcPr>
            <w:tcW w:w="927"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001D2DC0">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w:t>
            </w:r>
          </w:p>
        </w:tc>
        <w:tc>
          <w:tcPr>
            <w:tcW w:w="1156"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4C1D462D">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0</w:t>
            </w:r>
          </w:p>
        </w:tc>
        <w:tc>
          <w:tcPr>
            <w:tcW w:w="2509"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33798A55">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Диагностика</w:t>
            </w:r>
          </w:p>
        </w:tc>
      </w:tr>
      <w:tr w14:paraId="4A00C97D">
        <w:tblPrEx>
          <w:shd w:val="clear" w:color="auto" w:fill="FFFFFF"/>
          <w:tblCellMar>
            <w:top w:w="15" w:type="dxa"/>
            <w:left w:w="15" w:type="dxa"/>
            <w:bottom w:w="15" w:type="dxa"/>
            <w:right w:w="15" w:type="dxa"/>
          </w:tblCellMar>
        </w:tblPrEx>
        <w:trPr>
          <w:trHeight w:val="720" w:hRule="atLeast"/>
        </w:trPr>
        <w:tc>
          <w:tcPr>
            <w:tcW w:w="4954" w:type="dxa"/>
            <w:gridSpan w:val="2"/>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07037F94">
            <w:pPr>
              <w:spacing w:after="0" w:line="240" w:lineRule="auto"/>
              <w:rPr>
                <w:rFonts w:ascii="Times New Roman" w:hAnsi="Times New Roman" w:eastAsia="Times New Roman" w:cs="Times New Roman"/>
                <w:b/>
                <w:color w:val="000000"/>
                <w:sz w:val="28"/>
                <w:szCs w:val="28"/>
                <w:lang w:eastAsia="ru-RU"/>
              </w:rPr>
            </w:pPr>
            <w:r>
              <w:rPr>
                <w:rFonts w:ascii="Times New Roman" w:hAnsi="Times New Roman" w:eastAsia="Times New Roman" w:cs="Times New Roman"/>
                <w:b/>
                <w:color w:val="000000"/>
                <w:sz w:val="28"/>
                <w:szCs w:val="28"/>
                <w:lang w:eastAsia="ru-RU"/>
              </w:rPr>
              <w:t>Раздел 1.История возникновения правил дорожного движения</w:t>
            </w:r>
          </w:p>
        </w:tc>
        <w:tc>
          <w:tcPr>
            <w:tcW w:w="954"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49FEC9B2">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5</w:t>
            </w:r>
          </w:p>
        </w:tc>
        <w:tc>
          <w:tcPr>
            <w:tcW w:w="927"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78271BA9">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r>
              <w:rPr>
                <w:rFonts w:ascii="Times New Roman" w:hAnsi="Times New Roman" w:eastAsia="Times New Roman" w:cs="Times New Roman"/>
                <w:b/>
                <w:bCs/>
                <w:color w:val="000000"/>
                <w:sz w:val="28"/>
                <w:szCs w:val="28"/>
                <w:lang w:eastAsia="ru-RU"/>
              </w:rPr>
              <w:t>2</w:t>
            </w:r>
          </w:p>
        </w:tc>
        <w:tc>
          <w:tcPr>
            <w:tcW w:w="1156"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5F078748">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r>
              <w:rPr>
                <w:rFonts w:ascii="Times New Roman" w:hAnsi="Times New Roman" w:eastAsia="Times New Roman" w:cs="Times New Roman"/>
                <w:b/>
                <w:bCs/>
                <w:color w:val="000000"/>
                <w:sz w:val="28"/>
                <w:szCs w:val="28"/>
                <w:lang w:eastAsia="ru-RU"/>
              </w:rPr>
              <w:t>2</w:t>
            </w:r>
          </w:p>
        </w:tc>
        <w:tc>
          <w:tcPr>
            <w:tcW w:w="2509"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75DF9535">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tc>
      </w:tr>
      <w:tr w14:paraId="47D170BE">
        <w:tblPrEx>
          <w:tblCellMar>
            <w:top w:w="15" w:type="dxa"/>
            <w:left w:w="15" w:type="dxa"/>
            <w:bottom w:w="15" w:type="dxa"/>
            <w:right w:w="15" w:type="dxa"/>
          </w:tblCellMar>
        </w:tblPrEx>
        <w:trPr>
          <w:trHeight w:val="556" w:hRule="atLeast"/>
        </w:trPr>
        <w:tc>
          <w:tcPr>
            <w:tcW w:w="645"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07888837">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1.1</w:t>
            </w:r>
          </w:p>
        </w:tc>
        <w:tc>
          <w:tcPr>
            <w:tcW w:w="4309"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74338F7F">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История развития транспорта</w:t>
            </w:r>
          </w:p>
        </w:tc>
        <w:tc>
          <w:tcPr>
            <w:tcW w:w="954"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07DF0872">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w:t>
            </w:r>
          </w:p>
        </w:tc>
        <w:tc>
          <w:tcPr>
            <w:tcW w:w="927"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77F6318C">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w:t>
            </w:r>
          </w:p>
        </w:tc>
        <w:tc>
          <w:tcPr>
            <w:tcW w:w="1156"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47AF09FD">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0</w:t>
            </w:r>
          </w:p>
        </w:tc>
        <w:tc>
          <w:tcPr>
            <w:tcW w:w="2509"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59738EDA">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Доклад</w:t>
            </w:r>
          </w:p>
        </w:tc>
      </w:tr>
      <w:tr w14:paraId="32C74C91">
        <w:tblPrEx>
          <w:shd w:val="clear" w:color="auto" w:fill="FFFFFF"/>
          <w:tblCellMar>
            <w:top w:w="15" w:type="dxa"/>
            <w:left w:w="15" w:type="dxa"/>
            <w:bottom w:w="15" w:type="dxa"/>
            <w:right w:w="15" w:type="dxa"/>
          </w:tblCellMar>
        </w:tblPrEx>
        <w:trPr>
          <w:trHeight w:val="856" w:hRule="atLeast"/>
        </w:trPr>
        <w:tc>
          <w:tcPr>
            <w:tcW w:w="645"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3C5058DE">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1.2</w:t>
            </w:r>
          </w:p>
        </w:tc>
        <w:tc>
          <w:tcPr>
            <w:tcW w:w="4309"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44CC527E">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Исторические этапы становления правил дорожного движения.</w:t>
            </w:r>
          </w:p>
        </w:tc>
        <w:tc>
          <w:tcPr>
            <w:tcW w:w="954"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1C405E5E">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w:t>
            </w:r>
          </w:p>
        </w:tc>
        <w:tc>
          <w:tcPr>
            <w:tcW w:w="927"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75A38970">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0</w:t>
            </w:r>
          </w:p>
        </w:tc>
        <w:tc>
          <w:tcPr>
            <w:tcW w:w="1156"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7B096BA3">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w:t>
            </w:r>
          </w:p>
        </w:tc>
        <w:tc>
          <w:tcPr>
            <w:tcW w:w="2509"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0B32629D">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Работа по карточкам</w:t>
            </w:r>
          </w:p>
        </w:tc>
      </w:tr>
      <w:tr w14:paraId="3FEE1CE4">
        <w:tblPrEx>
          <w:tblCellMar>
            <w:top w:w="15" w:type="dxa"/>
            <w:left w:w="15" w:type="dxa"/>
            <w:bottom w:w="15" w:type="dxa"/>
            <w:right w:w="15" w:type="dxa"/>
          </w:tblCellMar>
        </w:tblPrEx>
        <w:trPr>
          <w:trHeight w:val="396" w:hRule="atLeast"/>
        </w:trPr>
        <w:tc>
          <w:tcPr>
            <w:tcW w:w="4954" w:type="dxa"/>
            <w:gridSpan w:val="2"/>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39A74B65">
            <w:pPr>
              <w:spacing w:after="0" w:line="240" w:lineRule="auto"/>
              <w:rPr>
                <w:rFonts w:ascii="Times New Roman" w:hAnsi="Times New Roman" w:eastAsia="Times New Roman" w:cs="Times New Roman"/>
                <w:b/>
                <w:color w:val="000000"/>
                <w:sz w:val="28"/>
                <w:szCs w:val="28"/>
                <w:lang w:eastAsia="ru-RU"/>
              </w:rPr>
            </w:pPr>
            <w:r>
              <w:rPr>
                <w:rFonts w:ascii="Times New Roman" w:hAnsi="Times New Roman" w:eastAsia="Times New Roman" w:cs="Times New Roman"/>
                <w:b/>
                <w:color w:val="000000"/>
                <w:sz w:val="28"/>
                <w:szCs w:val="28"/>
                <w:lang w:eastAsia="ru-RU"/>
              </w:rPr>
              <w:t>Раздел 2.Дорожная азбука</w:t>
            </w:r>
          </w:p>
        </w:tc>
        <w:tc>
          <w:tcPr>
            <w:tcW w:w="954"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6CDF38CE">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5</w:t>
            </w:r>
          </w:p>
        </w:tc>
        <w:tc>
          <w:tcPr>
            <w:tcW w:w="927"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334E496C">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2</w:t>
            </w:r>
          </w:p>
        </w:tc>
        <w:tc>
          <w:tcPr>
            <w:tcW w:w="1156"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0D1134D2">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2</w:t>
            </w:r>
          </w:p>
        </w:tc>
        <w:tc>
          <w:tcPr>
            <w:tcW w:w="2509"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6EF833B4">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tc>
      </w:tr>
      <w:tr w14:paraId="628B40B2">
        <w:tblPrEx>
          <w:tblCellMar>
            <w:top w:w="15" w:type="dxa"/>
            <w:left w:w="15" w:type="dxa"/>
            <w:bottom w:w="15" w:type="dxa"/>
            <w:right w:w="15" w:type="dxa"/>
          </w:tblCellMar>
        </w:tblPrEx>
        <w:trPr>
          <w:trHeight w:val="376" w:hRule="atLeast"/>
        </w:trPr>
        <w:tc>
          <w:tcPr>
            <w:tcW w:w="645"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2D35622E">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2.1</w:t>
            </w:r>
          </w:p>
        </w:tc>
        <w:tc>
          <w:tcPr>
            <w:tcW w:w="4309"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6F6B9A04">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Дорога. Тротуар</w:t>
            </w:r>
          </w:p>
        </w:tc>
        <w:tc>
          <w:tcPr>
            <w:tcW w:w="954"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427E04D7">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w:t>
            </w:r>
          </w:p>
        </w:tc>
        <w:tc>
          <w:tcPr>
            <w:tcW w:w="927"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457CCCA9">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w:t>
            </w:r>
          </w:p>
        </w:tc>
        <w:tc>
          <w:tcPr>
            <w:tcW w:w="1156"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1789B5FA">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0</w:t>
            </w:r>
          </w:p>
        </w:tc>
        <w:tc>
          <w:tcPr>
            <w:tcW w:w="2509"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1B28FBEF">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Работа по карточкам</w:t>
            </w:r>
          </w:p>
        </w:tc>
      </w:tr>
      <w:tr w14:paraId="7F8C2EB7">
        <w:tblPrEx>
          <w:tblCellMar>
            <w:top w:w="15" w:type="dxa"/>
            <w:left w:w="15" w:type="dxa"/>
            <w:bottom w:w="15" w:type="dxa"/>
            <w:right w:w="15" w:type="dxa"/>
          </w:tblCellMar>
        </w:tblPrEx>
        <w:trPr>
          <w:trHeight w:val="720" w:hRule="atLeast"/>
        </w:trPr>
        <w:tc>
          <w:tcPr>
            <w:tcW w:w="645"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16A34717">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2.2</w:t>
            </w:r>
          </w:p>
        </w:tc>
        <w:tc>
          <w:tcPr>
            <w:tcW w:w="4309"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3B2ACE29">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Наши друзья - дорожные знаки, светофор</w:t>
            </w:r>
          </w:p>
        </w:tc>
        <w:tc>
          <w:tcPr>
            <w:tcW w:w="954"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577A16F6">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w:t>
            </w:r>
          </w:p>
        </w:tc>
        <w:tc>
          <w:tcPr>
            <w:tcW w:w="927"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5B66E5F2">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0</w:t>
            </w:r>
          </w:p>
        </w:tc>
        <w:tc>
          <w:tcPr>
            <w:tcW w:w="1156"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0CA1052B">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w:t>
            </w:r>
          </w:p>
        </w:tc>
        <w:tc>
          <w:tcPr>
            <w:tcW w:w="2509"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6782CDFB">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Беседа</w:t>
            </w:r>
          </w:p>
        </w:tc>
      </w:tr>
      <w:tr w14:paraId="57CDC30F">
        <w:tblPrEx>
          <w:tblCellMar>
            <w:top w:w="15" w:type="dxa"/>
            <w:left w:w="15" w:type="dxa"/>
            <w:bottom w:w="15" w:type="dxa"/>
            <w:right w:w="15" w:type="dxa"/>
          </w:tblCellMar>
        </w:tblPrEx>
        <w:trPr>
          <w:trHeight w:val="434" w:hRule="atLeast"/>
        </w:trPr>
        <w:tc>
          <w:tcPr>
            <w:tcW w:w="4954" w:type="dxa"/>
            <w:gridSpan w:val="2"/>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63B420ED">
            <w:pPr>
              <w:spacing w:after="0" w:line="240" w:lineRule="auto"/>
              <w:rPr>
                <w:rFonts w:ascii="Times New Roman" w:hAnsi="Times New Roman" w:eastAsia="Times New Roman" w:cs="Times New Roman"/>
                <w:b/>
                <w:color w:val="000000"/>
                <w:sz w:val="28"/>
                <w:szCs w:val="28"/>
                <w:lang w:eastAsia="ru-RU"/>
              </w:rPr>
            </w:pPr>
            <w:r>
              <w:rPr>
                <w:rFonts w:ascii="Times New Roman" w:hAnsi="Times New Roman" w:eastAsia="Times New Roman" w:cs="Times New Roman"/>
                <w:b/>
                <w:color w:val="000000"/>
                <w:sz w:val="28"/>
                <w:szCs w:val="28"/>
                <w:lang w:eastAsia="ru-RU"/>
              </w:rPr>
              <w:t>Раздел 3.Участники дорожного движения</w:t>
            </w:r>
          </w:p>
        </w:tc>
        <w:tc>
          <w:tcPr>
            <w:tcW w:w="954"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1622DB82">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12</w:t>
            </w:r>
          </w:p>
        </w:tc>
        <w:tc>
          <w:tcPr>
            <w:tcW w:w="927"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5198DE14">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6</w:t>
            </w:r>
          </w:p>
        </w:tc>
        <w:tc>
          <w:tcPr>
            <w:tcW w:w="1156"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0112FB01">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6</w:t>
            </w:r>
          </w:p>
        </w:tc>
        <w:tc>
          <w:tcPr>
            <w:tcW w:w="2509"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4FED06B9">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tc>
      </w:tr>
      <w:tr w14:paraId="387D4B1B">
        <w:tblPrEx>
          <w:shd w:val="clear" w:color="auto" w:fill="FFFFFF"/>
          <w:tblCellMar>
            <w:top w:w="15" w:type="dxa"/>
            <w:left w:w="15" w:type="dxa"/>
            <w:bottom w:w="15" w:type="dxa"/>
            <w:right w:w="15" w:type="dxa"/>
          </w:tblCellMar>
        </w:tblPrEx>
        <w:trPr>
          <w:trHeight w:val="436" w:hRule="atLeast"/>
        </w:trPr>
        <w:tc>
          <w:tcPr>
            <w:tcW w:w="645"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6ECBC19B">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3.1</w:t>
            </w:r>
          </w:p>
        </w:tc>
        <w:tc>
          <w:tcPr>
            <w:tcW w:w="4309"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4C5EA447">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Водитель</w:t>
            </w:r>
          </w:p>
        </w:tc>
        <w:tc>
          <w:tcPr>
            <w:tcW w:w="954"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5FB8F1E9">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4</w:t>
            </w:r>
          </w:p>
        </w:tc>
        <w:tc>
          <w:tcPr>
            <w:tcW w:w="927"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1D4191A8">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w:t>
            </w:r>
          </w:p>
        </w:tc>
        <w:tc>
          <w:tcPr>
            <w:tcW w:w="1156"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41A382A8">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w:t>
            </w:r>
          </w:p>
        </w:tc>
        <w:tc>
          <w:tcPr>
            <w:tcW w:w="2509"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2D24E461">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Игра</w:t>
            </w:r>
          </w:p>
        </w:tc>
      </w:tr>
      <w:tr w14:paraId="66B609E5">
        <w:tblPrEx>
          <w:tblCellMar>
            <w:top w:w="15" w:type="dxa"/>
            <w:left w:w="15" w:type="dxa"/>
            <w:bottom w:w="15" w:type="dxa"/>
            <w:right w:w="15" w:type="dxa"/>
          </w:tblCellMar>
        </w:tblPrEx>
        <w:trPr>
          <w:trHeight w:val="420" w:hRule="atLeast"/>
        </w:trPr>
        <w:tc>
          <w:tcPr>
            <w:tcW w:w="645"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29C3108E">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3.2</w:t>
            </w:r>
          </w:p>
        </w:tc>
        <w:tc>
          <w:tcPr>
            <w:tcW w:w="4309"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360D0CBB">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Пешеход</w:t>
            </w:r>
          </w:p>
        </w:tc>
        <w:tc>
          <w:tcPr>
            <w:tcW w:w="954"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7C37B69D">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4</w:t>
            </w:r>
          </w:p>
        </w:tc>
        <w:tc>
          <w:tcPr>
            <w:tcW w:w="927"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4CF9C756">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w:t>
            </w:r>
          </w:p>
        </w:tc>
        <w:tc>
          <w:tcPr>
            <w:tcW w:w="1156"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3BDAA2A0">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w:t>
            </w:r>
          </w:p>
        </w:tc>
        <w:tc>
          <w:tcPr>
            <w:tcW w:w="2509"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293967F4">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Игра</w:t>
            </w:r>
          </w:p>
        </w:tc>
      </w:tr>
      <w:tr w14:paraId="7FF0B9F2">
        <w:tblPrEx>
          <w:shd w:val="clear" w:color="auto" w:fill="FFFFFF"/>
          <w:tblCellMar>
            <w:top w:w="15" w:type="dxa"/>
            <w:left w:w="15" w:type="dxa"/>
            <w:bottom w:w="15" w:type="dxa"/>
            <w:right w:w="15" w:type="dxa"/>
          </w:tblCellMar>
        </w:tblPrEx>
        <w:trPr>
          <w:trHeight w:val="492" w:hRule="atLeast"/>
        </w:trPr>
        <w:tc>
          <w:tcPr>
            <w:tcW w:w="645"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256EB107">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3.3</w:t>
            </w:r>
          </w:p>
        </w:tc>
        <w:tc>
          <w:tcPr>
            <w:tcW w:w="4309"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3B2F5F18">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Пассажир</w:t>
            </w:r>
          </w:p>
        </w:tc>
        <w:tc>
          <w:tcPr>
            <w:tcW w:w="954"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7970FDCB">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4</w:t>
            </w:r>
          </w:p>
        </w:tc>
        <w:tc>
          <w:tcPr>
            <w:tcW w:w="927"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275DC7F8">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w:t>
            </w:r>
          </w:p>
        </w:tc>
        <w:tc>
          <w:tcPr>
            <w:tcW w:w="1156"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7A8C34AE">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2</w:t>
            </w:r>
          </w:p>
        </w:tc>
        <w:tc>
          <w:tcPr>
            <w:tcW w:w="2509"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79146E35">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Игра</w:t>
            </w:r>
          </w:p>
        </w:tc>
      </w:tr>
      <w:tr w14:paraId="6C3C9AC9">
        <w:tblPrEx>
          <w:tblCellMar>
            <w:top w:w="15" w:type="dxa"/>
            <w:left w:w="15" w:type="dxa"/>
            <w:bottom w:w="15" w:type="dxa"/>
            <w:right w:w="15" w:type="dxa"/>
          </w:tblCellMar>
        </w:tblPrEx>
        <w:trPr>
          <w:trHeight w:val="616" w:hRule="atLeast"/>
        </w:trPr>
        <w:tc>
          <w:tcPr>
            <w:tcW w:w="4954" w:type="dxa"/>
            <w:gridSpan w:val="2"/>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205678BA">
            <w:pPr>
              <w:spacing w:after="0" w:line="240" w:lineRule="auto"/>
              <w:rPr>
                <w:rFonts w:ascii="Times New Roman" w:hAnsi="Times New Roman" w:eastAsia="Times New Roman" w:cs="Times New Roman"/>
                <w:b/>
                <w:color w:val="000000"/>
                <w:sz w:val="28"/>
                <w:szCs w:val="28"/>
                <w:lang w:eastAsia="ru-RU"/>
              </w:rPr>
            </w:pPr>
            <w:r>
              <w:rPr>
                <w:rFonts w:ascii="Times New Roman" w:hAnsi="Times New Roman" w:eastAsia="Times New Roman" w:cs="Times New Roman"/>
                <w:b/>
                <w:color w:val="000000"/>
                <w:sz w:val="28"/>
                <w:szCs w:val="28"/>
                <w:lang w:eastAsia="ru-RU"/>
              </w:rPr>
              <w:t>Раздел 4.Транспортные средства и правила движения</w:t>
            </w:r>
          </w:p>
        </w:tc>
        <w:tc>
          <w:tcPr>
            <w:tcW w:w="954"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3C60A90E">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12</w:t>
            </w:r>
          </w:p>
        </w:tc>
        <w:tc>
          <w:tcPr>
            <w:tcW w:w="927"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094D77DF">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6</w:t>
            </w:r>
          </w:p>
        </w:tc>
        <w:tc>
          <w:tcPr>
            <w:tcW w:w="1156"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368A08D0">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6</w:t>
            </w:r>
          </w:p>
        </w:tc>
        <w:tc>
          <w:tcPr>
            <w:tcW w:w="2509"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2A7206FB">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tc>
      </w:tr>
      <w:tr w14:paraId="65B3F888">
        <w:tblPrEx>
          <w:tblCellMar>
            <w:top w:w="15" w:type="dxa"/>
            <w:left w:w="15" w:type="dxa"/>
            <w:bottom w:w="15" w:type="dxa"/>
            <w:right w:w="15" w:type="dxa"/>
          </w:tblCellMar>
        </w:tblPrEx>
        <w:trPr>
          <w:trHeight w:val="552" w:hRule="atLeast"/>
        </w:trPr>
        <w:tc>
          <w:tcPr>
            <w:tcW w:w="645"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4A10992A">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4.1</w:t>
            </w:r>
          </w:p>
        </w:tc>
        <w:tc>
          <w:tcPr>
            <w:tcW w:w="4309"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44613D8B">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Виды транспортных средств</w:t>
            </w:r>
          </w:p>
        </w:tc>
        <w:tc>
          <w:tcPr>
            <w:tcW w:w="954"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6DBDE77C">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4</w:t>
            </w:r>
          </w:p>
        </w:tc>
        <w:tc>
          <w:tcPr>
            <w:tcW w:w="927"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305DB41B">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w:t>
            </w:r>
          </w:p>
        </w:tc>
        <w:tc>
          <w:tcPr>
            <w:tcW w:w="1156"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16C2AD40">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w:t>
            </w:r>
          </w:p>
        </w:tc>
        <w:tc>
          <w:tcPr>
            <w:tcW w:w="2509"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55E014C3">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Доклад</w:t>
            </w:r>
          </w:p>
        </w:tc>
      </w:tr>
      <w:tr w14:paraId="0CCC90B5">
        <w:tblPrEx>
          <w:shd w:val="clear" w:color="auto" w:fill="FFFFFF"/>
          <w:tblCellMar>
            <w:top w:w="15" w:type="dxa"/>
            <w:left w:w="15" w:type="dxa"/>
            <w:bottom w:w="15" w:type="dxa"/>
            <w:right w:w="15" w:type="dxa"/>
          </w:tblCellMar>
        </w:tblPrEx>
        <w:trPr>
          <w:trHeight w:val="524" w:hRule="atLeast"/>
        </w:trPr>
        <w:tc>
          <w:tcPr>
            <w:tcW w:w="645"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6557662A">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4.2</w:t>
            </w:r>
          </w:p>
        </w:tc>
        <w:tc>
          <w:tcPr>
            <w:tcW w:w="4309"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336C3295">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Движение в жилых зонах</w:t>
            </w:r>
          </w:p>
        </w:tc>
        <w:tc>
          <w:tcPr>
            <w:tcW w:w="954"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324F3097">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4</w:t>
            </w:r>
          </w:p>
        </w:tc>
        <w:tc>
          <w:tcPr>
            <w:tcW w:w="927"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3FE18897">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w:t>
            </w:r>
          </w:p>
        </w:tc>
        <w:tc>
          <w:tcPr>
            <w:tcW w:w="1156"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198C5D25">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w:t>
            </w:r>
          </w:p>
        </w:tc>
        <w:tc>
          <w:tcPr>
            <w:tcW w:w="2509"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3A2D4027">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Доклад</w:t>
            </w:r>
          </w:p>
        </w:tc>
      </w:tr>
      <w:tr w14:paraId="47EAC71C">
        <w:tblPrEx>
          <w:shd w:val="clear" w:color="auto" w:fill="FFFFFF"/>
          <w:tblCellMar>
            <w:top w:w="15" w:type="dxa"/>
            <w:left w:w="15" w:type="dxa"/>
            <w:bottom w:w="15" w:type="dxa"/>
            <w:right w:w="15" w:type="dxa"/>
          </w:tblCellMar>
        </w:tblPrEx>
        <w:trPr>
          <w:trHeight w:val="420" w:hRule="atLeast"/>
        </w:trPr>
        <w:tc>
          <w:tcPr>
            <w:tcW w:w="645"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55B0C5A9">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4.3</w:t>
            </w:r>
          </w:p>
        </w:tc>
        <w:tc>
          <w:tcPr>
            <w:tcW w:w="4309"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68AEFEFA">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Движение по автомагистралям</w:t>
            </w:r>
          </w:p>
        </w:tc>
        <w:tc>
          <w:tcPr>
            <w:tcW w:w="954"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32DD81A0">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4</w:t>
            </w:r>
          </w:p>
        </w:tc>
        <w:tc>
          <w:tcPr>
            <w:tcW w:w="927"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7466BBD3">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w:t>
            </w:r>
          </w:p>
        </w:tc>
        <w:tc>
          <w:tcPr>
            <w:tcW w:w="1156"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76B0335A">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w:t>
            </w:r>
          </w:p>
        </w:tc>
        <w:tc>
          <w:tcPr>
            <w:tcW w:w="2509"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50111AAC">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Игра</w:t>
            </w:r>
          </w:p>
        </w:tc>
      </w:tr>
      <w:tr w14:paraId="5152FFC8">
        <w:tblPrEx>
          <w:shd w:val="clear" w:color="auto" w:fill="FFFFFF"/>
          <w:tblCellMar>
            <w:top w:w="15" w:type="dxa"/>
            <w:left w:w="15" w:type="dxa"/>
            <w:bottom w:w="15" w:type="dxa"/>
            <w:right w:w="15" w:type="dxa"/>
          </w:tblCellMar>
        </w:tblPrEx>
        <w:trPr>
          <w:trHeight w:val="215" w:hRule="atLeast"/>
        </w:trPr>
        <w:tc>
          <w:tcPr>
            <w:tcW w:w="4954" w:type="dxa"/>
            <w:gridSpan w:val="2"/>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359F15B2">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Раздел 5.</w:t>
            </w:r>
            <w:r>
              <w:rPr>
                <w:rFonts w:ascii="Times New Roman" w:hAnsi="Times New Roman" w:eastAsia="Times New Roman" w:cs="Times New Roman"/>
                <w:b/>
                <w:color w:val="000000"/>
                <w:sz w:val="28"/>
                <w:szCs w:val="28"/>
                <w:lang w:eastAsia="ru-RU"/>
              </w:rPr>
              <w:t>Дорожная разметка</w:t>
            </w:r>
          </w:p>
        </w:tc>
        <w:tc>
          <w:tcPr>
            <w:tcW w:w="954"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02A50C8E">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12</w:t>
            </w:r>
          </w:p>
        </w:tc>
        <w:tc>
          <w:tcPr>
            <w:tcW w:w="927"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56EA3350">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6</w:t>
            </w:r>
          </w:p>
        </w:tc>
        <w:tc>
          <w:tcPr>
            <w:tcW w:w="1156"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20EB14EC">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6</w:t>
            </w:r>
          </w:p>
        </w:tc>
        <w:tc>
          <w:tcPr>
            <w:tcW w:w="2509"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2C9D92A5">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tc>
      </w:tr>
      <w:tr w14:paraId="7D4A9E0C">
        <w:tblPrEx>
          <w:tblCellMar>
            <w:top w:w="15" w:type="dxa"/>
            <w:left w:w="15" w:type="dxa"/>
            <w:bottom w:w="15" w:type="dxa"/>
            <w:right w:w="15" w:type="dxa"/>
          </w:tblCellMar>
        </w:tblPrEx>
        <w:trPr>
          <w:trHeight w:val="352" w:hRule="atLeast"/>
        </w:trPr>
        <w:tc>
          <w:tcPr>
            <w:tcW w:w="645"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31B3744F">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5.1</w:t>
            </w:r>
          </w:p>
        </w:tc>
        <w:tc>
          <w:tcPr>
            <w:tcW w:w="4309"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55177878">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Дорожная разметка</w:t>
            </w:r>
          </w:p>
        </w:tc>
        <w:tc>
          <w:tcPr>
            <w:tcW w:w="954"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77766A92">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4</w:t>
            </w:r>
          </w:p>
        </w:tc>
        <w:tc>
          <w:tcPr>
            <w:tcW w:w="927"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5E013393">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w:t>
            </w:r>
          </w:p>
        </w:tc>
        <w:tc>
          <w:tcPr>
            <w:tcW w:w="1156"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4B08571E">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w:t>
            </w:r>
          </w:p>
        </w:tc>
        <w:tc>
          <w:tcPr>
            <w:tcW w:w="2509"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73012C6E">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Работа по карточкам</w:t>
            </w:r>
          </w:p>
        </w:tc>
      </w:tr>
      <w:tr w14:paraId="79B0A495">
        <w:tblPrEx>
          <w:tblCellMar>
            <w:top w:w="15" w:type="dxa"/>
            <w:left w:w="15" w:type="dxa"/>
            <w:bottom w:w="15" w:type="dxa"/>
            <w:right w:w="15" w:type="dxa"/>
          </w:tblCellMar>
        </w:tblPrEx>
        <w:trPr>
          <w:trHeight w:val="274" w:hRule="atLeast"/>
        </w:trPr>
        <w:tc>
          <w:tcPr>
            <w:tcW w:w="645"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3DF903AE">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5.2</w:t>
            </w:r>
          </w:p>
        </w:tc>
        <w:tc>
          <w:tcPr>
            <w:tcW w:w="4309"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336CAF5C">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Перекрестки</w:t>
            </w:r>
          </w:p>
        </w:tc>
        <w:tc>
          <w:tcPr>
            <w:tcW w:w="954"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059D83D6">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4</w:t>
            </w:r>
          </w:p>
        </w:tc>
        <w:tc>
          <w:tcPr>
            <w:tcW w:w="927"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0E1049AF">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w:t>
            </w:r>
          </w:p>
        </w:tc>
        <w:tc>
          <w:tcPr>
            <w:tcW w:w="1156"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18E4860A">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w:t>
            </w:r>
          </w:p>
        </w:tc>
        <w:tc>
          <w:tcPr>
            <w:tcW w:w="2509"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3982E9AF">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Работа по карточкам</w:t>
            </w:r>
          </w:p>
        </w:tc>
      </w:tr>
      <w:tr w14:paraId="7F3EBE0E">
        <w:tblPrEx>
          <w:tblCellMar>
            <w:top w:w="15" w:type="dxa"/>
            <w:left w:w="15" w:type="dxa"/>
            <w:bottom w:w="15" w:type="dxa"/>
            <w:right w:w="15" w:type="dxa"/>
          </w:tblCellMar>
        </w:tblPrEx>
        <w:trPr>
          <w:trHeight w:val="720" w:hRule="atLeast"/>
        </w:trPr>
        <w:tc>
          <w:tcPr>
            <w:tcW w:w="645"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377F4B42">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5.3</w:t>
            </w:r>
          </w:p>
        </w:tc>
        <w:tc>
          <w:tcPr>
            <w:tcW w:w="4309"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08A8F68A">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Движение транспортных средств</w:t>
            </w:r>
          </w:p>
        </w:tc>
        <w:tc>
          <w:tcPr>
            <w:tcW w:w="954"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27453A08">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4</w:t>
            </w:r>
          </w:p>
        </w:tc>
        <w:tc>
          <w:tcPr>
            <w:tcW w:w="927"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1F4F0CD8">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w:t>
            </w:r>
          </w:p>
        </w:tc>
        <w:tc>
          <w:tcPr>
            <w:tcW w:w="1156"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1E0E37E5">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w:t>
            </w:r>
          </w:p>
        </w:tc>
        <w:tc>
          <w:tcPr>
            <w:tcW w:w="2509"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7993273E">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Работа с макетом</w:t>
            </w:r>
          </w:p>
        </w:tc>
      </w:tr>
      <w:tr w14:paraId="2DBC5335">
        <w:tblPrEx>
          <w:shd w:val="clear" w:color="auto" w:fill="FFFFFF"/>
          <w:tblCellMar>
            <w:top w:w="15" w:type="dxa"/>
            <w:left w:w="15" w:type="dxa"/>
            <w:bottom w:w="15" w:type="dxa"/>
            <w:right w:w="15" w:type="dxa"/>
          </w:tblCellMar>
        </w:tblPrEx>
        <w:trPr>
          <w:trHeight w:val="690" w:hRule="atLeast"/>
        </w:trPr>
        <w:tc>
          <w:tcPr>
            <w:tcW w:w="4954" w:type="dxa"/>
            <w:gridSpan w:val="2"/>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404E25B5">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Раздел 6</w:t>
            </w:r>
            <w:r>
              <w:rPr>
                <w:rFonts w:ascii="Times New Roman" w:hAnsi="Times New Roman" w:eastAsia="Times New Roman" w:cs="Times New Roman"/>
                <w:color w:val="000000"/>
                <w:sz w:val="28"/>
                <w:szCs w:val="28"/>
                <w:lang w:eastAsia="ru-RU"/>
              </w:rPr>
              <w:t>.</w:t>
            </w:r>
            <w:r>
              <w:rPr>
                <w:rFonts w:ascii="Times New Roman" w:hAnsi="Times New Roman" w:eastAsia="Times New Roman" w:cs="Times New Roman"/>
                <w:b/>
                <w:color w:val="000000"/>
                <w:sz w:val="28"/>
                <w:szCs w:val="28"/>
                <w:lang w:eastAsia="ru-RU"/>
              </w:rPr>
              <w:t>Основы оказания первой доврачебной помощи</w:t>
            </w:r>
          </w:p>
        </w:tc>
        <w:tc>
          <w:tcPr>
            <w:tcW w:w="954"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3EDC0A34">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12</w:t>
            </w:r>
          </w:p>
        </w:tc>
        <w:tc>
          <w:tcPr>
            <w:tcW w:w="927"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747E63BC">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6</w:t>
            </w:r>
          </w:p>
        </w:tc>
        <w:tc>
          <w:tcPr>
            <w:tcW w:w="1156"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5DAFCF17">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6</w:t>
            </w:r>
          </w:p>
        </w:tc>
        <w:tc>
          <w:tcPr>
            <w:tcW w:w="2509"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2C6F83EC">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tc>
      </w:tr>
      <w:tr w14:paraId="23EAD5A7">
        <w:tblPrEx>
          <w:tblCellMar>
            <w:top w:w="15" w:type="dxa"/>
            <w:left w:w="15" w:type="dxa"/>
            <w:bottom w:w="15" w:type="dxa"/>
            <w:right w:w="15" w:type="dxa"/>
          </w:tblCellMar>
        </w:tblPrEx>
        <w:trPr>
          <w:trHeight w:val="432" w:hRule="atLeast"/>
        </w:trPr>
        <w:tc>
          <w:tcPr>
            <w:tcW w:w="645"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7593A063">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6.1</w:t>
            </w:r>
          </w:p>
        </w:tc>
        <w:tc>
          <w:tcPr>
            <w:tcW w:w="4309"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4F52E4A3">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Поведение учащихся при ДТП</w:t>
            </w:r>
          </w:p>
        </w:tc>
        <w:tc>
          <w:tcPr>
            <w:tcW w:w="954"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14113A7A">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4</w:t>
            </w:r>
          </w:p>
        </w:tc>
        <w:tc>
          <w:tcPr>
            <w:tcW w:w="927"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15836A8C">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w:t>
            </w:r>
          </w:p>
        </w:tc>
        <w:tc>
          <w:tcPr>
            <w:tcW w:w="1156"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3C17E431">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w:t>
            </w:r>
          </w:p>
        </w:tc>
        <w:tc>
          <w:tcPr>
            <w:tcW w:w="2509"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02720EE6">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Работа по карточкам</w:t>
            </w:r>
          </w:p>
        </w:tc>
      </w:tr>
      <w:tr w14:paraId="2BF6C72D">
        <w:tblPrEx>
          <w:shd w:val="clear" w:color="auto" w:fill="FFFFFF"/>
          <w:tblCellMar>
            <w:top w:w="15" w:type="dxa"/>
            <w:left w:w="15" w:type="dxa"/>
            <w:bottom w:w="15" w:type="dxa"/>
            <w:right w:w="15" w:type="dxa"/>
          </w:tblCellMar>
        </w:tblPrEx>
        <w:trPr>
          <w:trHeight w:val="402" w:hRule="atLeast"/>
        </w:trPr>
        <w:tc>
          <w:tcPr>
            <w:tcW w:w="645"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0A2A6168">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6.2</w:t>
            </w:r>
          </w:p>
        </w:tc>
        <w:tc>
          <w:tcPr>
            <w:tcW w:w="4309"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1903B804">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Первая доврачебная помощь</w:t>
            </w:r>
          </w:p>
        </w:tc>
        <w:tc>
          <w:tcPr>
            <w:tcW w:w="954"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3C87753F">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4</w:t>
            </w:r>
          </w:p>
        </w:tc>
        <w:tc>
          <w:tcPr>
            <w:tcW w:w="927"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1C77350D">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w:t>
            </w:r>
          </w:p>
        </w:tc>
        <w:tc>
          <w:tcPr>
            <w:tcW w:w="1156"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374C5CCC">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w:t>
            </w:r>
          </w:p>
        </w:tc>
        <w:tc>
          <w:tcPr>
            <w:tcW w:w="2509"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1A99DCC9">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Работа по карточкам</w:t>
            </w:r>
          </w:p>
        </w:tc>
      </w:tr>
      <w:tr w14:paraId="3671C9BD">
        <w:tblPrEx>
          <w:shd w:val="clear" w:color="auto" w:fill="FFFFFF"/>
          <w:tblCellMar>
            <w:top w:w="15" w:type="dxa"/>
            <w:left w:w="15" w:type="dxa"/>
            <w:bottom w:w="15" w:type="dxa"/>
            <w:right w:w="15" w:type="dxa"/>
          </w:tblCellMar>
        </w:tblPrEx>
        <w:trPr>
          <w:trHeight w:val="466" w:hRule="atLeast"/>
        </w:trPr>
        <w:tc>
          <w:tcPr>
            <w:tcW w:w="645"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4061EDA4">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6.3</w:t>
            </w:r>
          </w:p>
        </w:tc>
        <w:tc>
          <w:tcPr>
            <w:tcW w:w="4309"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24BF7A1F">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Виды травм</w:t>
            </w:r>
          </w:p>
        </w:tc>
        <w:tc>
          <w:tcPr>
            <w:tcW w:w="954"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6ED091CB">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4</w:t>
            </w:r>
          </w:p>
        </w:tc>
        <w:tc>
          <w:tcPr>
            <w:tcW w:w="927"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0ABE0EEF">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w:t>
            </w:r>
          </w:p>
        </w:tc>
        <w:tc>
          <w:tcPr>
            <w:tcW w:w="1156"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774920F8">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w:t>
            </w:r>
          </w:p>
        </w:tc>
        <w:tc>
          <w:tcPr>
            <w:tcW w:w="2509"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505564D9">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Работа по карточкам</w:t>
            </w:r>
          </w:p>
        </w:tc>
      </w:tr>
      <w:tr w14:paraId="66E54A93">
        <w:tblPrEx>
          <w:tblCellMar>
            <w:top w:w="15" w:type="dxa"/>
            <w:left w:w="15" w:type="dxa"/>
            <w:bottom w:w="15" w:type="dxa"/>
            <w:right w:w="15" w:type="dxa"/>
          </w:tblCellMar>
        </w:tblPrEx>
        <w:trPr>
          <w:trHeight w:val="399" w:hRule="atLeast"/>
        </w:trPr>
        <w:tc>
          <w:tcPr>
            <w:tcW w:w="4954" w:type="dxa"/>
            <w:gridSpan w:val="2"/>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0548ADFC">
            <w:pPr>
              <w:spacing w:after="0" w:line="240" w:lineRule="auto"/>
              <w:rPr>
                <w:rFonts w:ascii="Times New Roman" w:hAnsi="Times New Roman" w:eastAsia="Times New Roman" w:cs="Times New Roman"/>
                <w:b/>
                <w:color w:val="000000"/>
                <w:sz w:val="28"/>
                <w:szCs w:val="28"/>
                <w:lang w:eastAsia="ru-RU"/>
              </w:rPr>
            </w:pPr>
            <w:r>
              <w:rPr>
                <w:rFonts w:ascii="Times New Roman" w:hAnsi="Times New Roman" w:eastAsia="Times New Roman" w:cs="Times New Roman"/>
                <w:b/>
                <w:color w:val="000000"/>
                <w:sz w:val="28"/>
                <w:szCs w:val="28"/>
                <w:lang w:eastAsia="ru-RU"/>
              </w:rPr>
              <w:t>Раздел 7.Правила дорожного движения, служба ГИБДД МВД РФ.</w:t>
            </w:r>
          </w:p>
        </w:tc>
        <w:tc>
          <w:tcPr>
            <w:tcW w:w="954"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32D487AC">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10</w:t>
            </w:r>
          </w:p>
        </w:tc>
        <w:tc>
          <w:tcPr>
            <w:tcW w:w="927"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516CE7EA">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6</w:t>
            </w:r>
          </w:p>
        </w:tc>
        <w:tc>
          <w:tcPr>
            <w:tcW w:w="1156"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52D2A745">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6</w:t>
            </w:r>
          </w:p>
        </w:tc>
        <w:tc>
          <w:tcPr>
            <w:tcW w:w="2509"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19108DD3">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tc>
      </w:tr>
      <w:tr w14:paraId="5A70F2F3">
        <w:tblPrEx>
          <w:shd w:val="clear" w:color="auto" w:fill="FFFFFF"/>
          <w:tblCellMar>
            <w:top w:w="15" w:type="dxa"/>
            <w:left w:w="15" w:type="dxa"/>
            <w:bottom w:w="15" w:type="dxa"/>
            <w:right w:w="15" w:type="dxa"/>
          </w:tblCellMar>
        </w:tblPrEx>
        <w:trPr>
          <w:trHeight w:val="364" w:hRule="atLeast"/>
        </w:trPr>
        <w:tc>
          <w:tcPr>
            <w:tcW w:w="645"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14700FD2">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7.1</w:t>
            </w:r>
          </w:p>
        </w:tc>
        <w:tc>
          <w:tcPr>
            <w:tcW w:w="4309"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7A6CA545">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Единые требования ПДД</w:t>
            </w:r>
          </w:p>
        </w:tc>
        <w:tc>
          <w:tcPr>
            <w:tcW w:w="954"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209CBC6C">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8</w:t>
            </w:r>
          </w:p>
        </w:tc>
        <w:tc>
          <w:tcPr>
            <w:tcW w:w="927"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6816C18B">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4</w:t>
            </w:r>
          </w:p>
        </w:tc>
        <w:tc>
          <w:tcPr>
            <w:tcW w:w="1156"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3E9A92E7">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6</w:t>
            </w:r>
          </w:p>
        </w:tc>
        <w:tc>
          <w:tcPr>
            <w:tcW w:w="2509"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08E19527">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Работа по карточкам</w:t>
            </w:r>
          </w:p>
        </w:tc>
      </w:tr>
      <w:tr w14:paraId="1E314CED">
        <w:tblPrEx>
          <w:tblCellMar>
            <w:top w:w="15" w:type="dxa"/>
            <w:left w:w="15" w:type="dxa"/>
            <w:bottom w:w="15" w:type="dxa"/>
            <w:right w:w="15" w:type="dxa"/>
          </w:tblCellMar>
        </w:tblPrEx>
        <w:trPr>
          <w:trHeight w:val="538" w:hRule="atLeast"/>
        </w:trPr>
        <w:tc>
          <w:tcPr>
            <w:tcW w:w="645"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0F2E7895">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2.</w:t>
            </w:r>
          </w:p>
        </w:tc>
        <w:tc>
          <w:tcPr>
            <w:tcW w:w="4309"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6653D96E">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Итоговые занятия. Соревнования.</w:t>
            </w:r>
          </w:p>
        </w:tc>
        <w:tc>
          <w:tcPr>
            <w:tcW w:w="954"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6ACCEA04">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w:t>
            </w:r>
          </w:p>
        </w:tc>
        <w:tc>
          <w:tcPr>
            <w:tcW w:w="927"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236E0CFD">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tc>
        <w:tc>
          <w:tcPr>
            <w:tcW w:w="1156"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50724164">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4</w:t>
            </w:r>
          </w:p>
        </w:tc>
        <w:tc>
          <w:tcPr>
            <w:tcW w:w="2509"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0EDB0988">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tc>
      </w:tr>
      <w:tr w14:paraId="73E5D71F">
        <w:tblPrEx>
          <w:tblCellMar>
            <w:top w:w="15" w:type="dxa"/>
            <w:left w:w="15" w:type="dxa"/>
            <w:bottom w:w="15" w:type="dxa"/>
            <w:right w:w="15" w:type="dxa"/>
          </w:tblCellMar>
        </w:tblPrEx>
        <w:trPr>
          <w:trHeight w:val="155" w:hRule="atLeast"/>
        </w:trPr>
        <w:tc>
          <w:tcPr>
            <w:tcW w:w="645"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67D4C34B">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tc>
        <w:tc>
          <w:tcPr>
            <w:tcW w:w="4309"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2C91AA65">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Всего:</w:t>
            </w:r>
          </w:p>
        </w:tc>
        <w:tc>
          <w:tcPr>
            <w:tcW w:w="954"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2BD7BCCF">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70  </w:t>
            </w:r>
          </w:p>
        </w:tc>
        <w:tc>
          <w:tcPr>
            <w:tcW w:w="927"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0A62E7E3">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34</w:t>
            </w:r>
          </w:p>
        </w:tc>
        <w:tc>
          <w:tcPr>
            <w:tcW w:w="1156"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1301C294">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40</w:t>
            </w:r>
          </w:p>
        </w:tc>
        <w:tc>
          <w:tcPr>
            <w:tcW w:w="2509" w:type="dxa"/>
            <w:tcBorders>
              <w:top w:val="single" w:color="00000A" w:sz="8" w:space="0"/>
              <w:left w:val="single" w:color="00000A" w:sz="8" w:space="0"/>
              <w:bottom w:val="single" w:color="00000A" w:sz="8" w:space="0"/>
              <w:right w:val="single" w:color="00000A" w:sz="8" w:space="0"/>
            </w:tcBorders>
            <w:shd w:val="clear" w:color="auto" w:fill="FFFFFF"/>
            <w:tcMar>
              <w:top w:w="0" w:type="dxa"/>
              <w:left w:w="0" w:type="dxa"/>
              <w:bottom w:w="0" w:type="dxa"/>
              <w:right w:w="0" w:type="dxa"/>
            </w:tcMar>
          </w:tcPr>
          <w:p w14:paraId="7566B33F">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tc>
      </w:tr>
    </w:tbl>
    <w:p w14:paraId="709A26BF">
      <w:pPr>
        <w:pStyle w:val="6"/>
        <w:spacing w:line="276" w:lineRule="auto"/>
        <w:ind w:left="0" w:right="-1"/>
        <w:rPr>
          <w:rFonts w:eastAsiaTheme="minorHAnsi"/>
          <w:b/>
          <w:bCs/>
          <w:sz w:val="28"/>
          <w:szCs w:val="28"/>
        </w:rPr>
      </w:pPr>
    </w:p>
    <w:p w14:paraId="2B6546AA">
      <w:pPr>
        <w:shd w:val="clear" w:color="auto" w:fill="FFFFFF"/>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Содержание учебного плана</w:t>
      </w:r>
    </w:p>
    <w:p w14:paraId="48F98697">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Вводное занятие.</w:t>
      </w:r>
    </w:p>
    <w:p w14:paraId="0FB4D962">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Теория.</w:t>
      </w:r>
      <w:r>
        <w:rPr>
          <w:rFonts w:ascii="Times New Roman" w:hAnsi="Times New Roman" w:eastAsia="Times New Roman" w:cs="Times New Roman"/>
          <w:color w:val="000000"/>
          <w:sz w:val="28"/>
          <w:szCs w:val="28"/>
          <w:lang w:eastAsia="ru-RU"/>
        </w:rPr>
        <w:t> Знакомство с группой. Организационные вопросы. Техника безопасности. Планы на текущий учебный год. Ознакомление с дополнительной общеразвивающей программой.</w:t>
      </w:r>
    </w:p>
    <w:p w14:paraId="19DDF8C8">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Практика:</w:t>
      </w:r>
      <w:r>
        <w:rPr>
          <w:rFonts w:ascii="Times New Roman" w:hAnsi="Times New Roman" w:eastAsia="Times New Roman" w:cs="Times New Roman"/>
          <w:color w:val="000000"/>
          <w:sz w:val="28"/>
          <w:szCs w:val="28"/>
          <w:lang w:eastAsia="ru-RU"/>
        </w:rPr>
        <w:t> Просмотр фото- и видеоматериалов с целью более подробного введения в дополнительную общеразвивающую программу.</w:t>
      </w:r>
    </w:p>
    <w:p w14:paraId="6304C1D4">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Ожидаемый результат:</w:t>
      </w:r>
      <w:r>
        <w:rPr>
          <w:rFonts w:ascii="Times New Roman" w:hAnsi="Times New Roman" w:eastAsia="Times New Roman" w:cs="Times New Roman"/>
          <w:color w:val="000000"/>
          <w:sz w:val="28"/>
          <w:szCs w:val="28"/>
          <w:lang w:eastAsia="ru-RU"/>
        </w:rPr>
        <w:t> понятие проблемы поведения на дороге.</w:t>
      </w:r>
    </w:p>
    <w:p w14:paraId="5B25FE2D">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Формы контроля:</w:t>
      </w:r>
      <w:r>
        <w:rPr>
          <w:rFonts w:ascii="Times New Roman" w:hAnsi="Times New Roman" w:eastAsia="Times New Roman" w:cs="Times New Roman"/>
          <w:color w:val="000000"/>
          <w:sz w:val="28"/>
          <w:szCs w:val="28"/>
          <w:lang w:eastAsia="ru-RU"/>
        </w:rPr>
        <w:t> карточки.</w:t>
      </w:r>
    </w:p>
    <w:p w14:paraId="2ECE0A22">
      <w:pPr>
        <w:shd w:val="clear" w:color="auto" w:fill="FFFFFF"/>
        <w:spacing w:before="100" w:beforeAutospacing="1" w:after="100" w:afterAutospacing="1" w:line="240" w:lineRule="auto"/>
        <w:ind w:left="360"/>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История возникновения правил дорожного движения.</w:t>
      </w:r>
    </w:p>
    <w:p w14:paraId="2BD62252">
      <w:pPr>
        <w:shd w:val="clear" w:color="auto" w:fill="FFFFFF"/>
        <w:spacing w:before="100" w:beforeAutospacing="1" w:after="100" w:afterAutospacing="1" w:line="240" w:lineRule="auto"/>
        <w:ind w:left="360"/>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История развития транспорта.</w:t>
      </w:r>
    </w:p>
    <w:p w14:paraId="6B353C92">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Теория:</w:t>
      </w:r>
      <w:r>
        <w:rPr>
          <w:rFonts w:ascii="Times New Roman" w:hAnsi="Times New Roman" w:eastAsia="Times New Roman" w:cs="Times New Roman"/>
          <w:color w:val="000000"/>
          <w:sz w:val="28"/>
          <w:szCs w:val="28"/>
          <w:lang w:eastAsia="ru-RU"/>
        </w:rPr>
        <w:t> История появления транспортных средств и их изобретатели. Эволюция автомобилей. Значение и роль автомобильного транспорта.</w:t>
      </w:r>
    </w:p>
    <w:p w14:paraId="6AD29BAD">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Практика:</w:t>
      </w:r>
      <w:r>
        <w:rPr>
          <w:rFonts w:ascii="Times New Roman" w:hAnsi="Times New Roman" w:eastAsia="Times New Roman" w:cs="Times New Roman"/>
          <w:color w:val="000000"/>
          <w:sz w:val="28"/>
          <w:szCs w:val="28"/>
          <w:lang w:eastAsia="ru-RU"/>
        </w:rPr>
        <w:t> для отработки полученных знаний по теме учащиеся готовят доклады про различные виды транспорта.</w:t>
      </w:r>
    </w:p>
    <w:p w14:paraId="71E62309">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Ожидаемый результат:</w:t>
      </w:r>
      <w:r>
        <w:rPr>
          <w:rFonts w:ascii="Times New Roman" w:hAnsi="Times New Roman" w:eastAsia="Times New Roman" w:cs="Times New Roman"/>
          <w:color w:val="000000"/>
          <w:sz w:val="28"/>
          <w:szCs w:val="28"/>
          <w:lang w:eastAsia="ru-RU"/>
        </w:rPr>
        <w:t> ребята узнают историю появления транспортных средств.</w:t>
      </w:r>
    </w:p>
    <w:p w14:paraId="589E6478">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Формы контроля:</w:t>
      </w:r>
      <w:r>
        <w:rPr>
          <w:rFonts w:ascii="Times New Roman" w:hAnsi="Times New Roman" w:eastAsia="Times New Roman" w:cs="Times New Roman"/>
          <w:color w:val="000000"/>
          <w:sz w:val="28"/>
          <w:szCs w:val="28"/>
          <w:lang w:eastAsia="ru-RU"/>
        </w:rPr>
        <w:t> доклад.</w:t>
      </w:r>
    </w:p>
    <w:p w14:paraId="797A8E63">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1.2.Исторические этапы становления правил дорожного движения.</w:t>
      </w:r>
    </w:p>
    <w:p w14:paraId="75F3AB49">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Теория:</w:t>
      </w:r>
      <w:r>
        <w:rPr>
          <w:rFonts w:ascii="Times New Roman" w:hAnsi="Times New Roman" w:eastAsia="Times New Roman" w:cs="Times New Roman"/>
          <w:color w:val="000000"/>
          <w:sz w:val="28"/>
          <w:szCs w:val="28"/>
          <w:lang w:eastAsia="ru-RU"/>
        </w:rPr>
        <w:t> правила дорожного движения с IXX века и до наших времен.</w:t>
      </w:r>
    </w:p>
    <w:p w14:paraId="0C675F77">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Ожидаемый результат:</w:t>
      </w:r>
      <w:r>
        <w:rPr>
          <w:rFonts w:ascii="Times New Roman" w:hAnsi="Times New Roman" w:eastAsia="Times New Roman" w:cs="Times New Roman"/>
          <w:color w:val="000000"/>
          <w:sz w:val="28"/>
          <w:szCs w:val="28"/>
          <w:lang w:eastAsia="ru-RU"/>
        </w:rPr>
        <w:t> узнают исторические этапы становления правил дорожного движения.</w:t>
      </w:r>
    </w:p>
    <w:p w14:paraId="512EA8FE">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Формы контроля:</w:t>
      </w:r>
      <w:r>
        <w:rPr>
          <w:rFonts w:ascii="Times New Roman" w:hAnsi="Times New Roman" w:eastAsia="Times New Roman" w:cs="Times New Roman"/>
          <w:color w:val="000000"/>
          <w:sz w:val="28"/>
          <w:szCs w:val="28"/>
          <w:lang w:eastAsia="ru-RU"/>
        </w:rPr>
        <w:t> карточки.</w:t>
      </w:r>
    </w:p>
    <w:p w14:paraId="387CFA39">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2. Дорожная азбука</w:t>
      </w:r>
    </w:p>
    <w:p w14:paraId="61F98721">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2.1.Дорога. Тротуар.</w:t>
      </w:r>
    </w:p>
    <w:p w14:paraId="42CABFAF">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Теория:</w:t>
      </w:r>
      <w:r>
        <w:rPr>
          <w:rFonts w:ascii="Times New Roman" w:hAnsi="Times New Roman" w:eastAsia="Times New Roman" w:cs="Times New Roman"/>
          <w:color w:val="000000"/>
          <w:sz w:val="28"/>
          <w:szCs w:val="28"/>
          <w:lang w:eastAsia="ru-RU"/>
        </w:rPr>
        <w:t> Что такое дорога? Как устроена дорога, ее основные элементы и их назначение. Дорога — место, где движется транспорт, идут пешеходы. Проезжая часть - место повышенной опасности. Граница между транспортной и пешеходной зонами (бордюр, газон, обочина). Дороги в городе (населенном пункте) и вне населенного пункта; их сходство и отличие. Движение пешеходов в городе и за городом.</w:t>
      </w:r>
    </w:p>
    <w:p w14:paraId="795C83BC">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Что значит слово «тротуар». История появления тротуара.- Правила безопасного движения и поведения на тротуаре. При движении по тротуару надо внимательно наблюдать за выездом со двора или с других территорий. Правила безопасного передвижения по тротуару в группе. Движение автомобилей, доставляющих груз.</w:t>
      </w:r>
    </w:p>
    <w:p w14:paraId="615E7201">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Практика.</w:t>
      </w:r>
      <w:r>
        <w:rPr>
          <w:rFonts w:ascii="Times New Roman" w:hAnsi="Times New Roman" w:eastAsia="Times New Roman" w:cs="Times New Roman"/>
          <w:color w:val="000000"/>
          <w:sz w:val="28"/>
          <w:szCs w:val="28"/>
          <w:lang w:eastAsia="ru-RU"/>
        </w:rPr>
        <w:t> Закрепление у обучающихся знаний об основных элементах дороги через практическое занятие на учебной площадке образовательного учреждения (макете участка дороги или по картинкам). Просмотр видеоматериалов по темам: «Проезжая часть. Перекресток». Обсуждение вопросов: Почему на дороге опасно? Где и как надо переходить дорогу? Проработка дисциплины на дороге, которая является залогом безопасного движения. Учащимся ставится задача: особенности движения пешеходов по мокрой, скользкой дороге (дождь, гололед, снегопад); решение которой они должны предложить.</w:t>
      </w:r>
    </w:p>
    <w:p w14:paraId="76EF895D">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Ожидаемый результат:</w:t>
      </w:r>
      <w:r>
        <w:rPr>
          <w:rFonts w:ascii="Times New Roman" w:hAnsi="Times New Roman" w:eastAsia="Times New Roman" w:cs="Times New Roman"/>
          <w:color w:val="000000"/>
          <w:sz w:val="28"/>
          <w:szCs w:val="28"/>
          <w:lang w:eastAsia="ru-RU"/>
        </w:rPr>
        <w:t> более подробно узнают понятия «дорога», «тротуар».</w:t>
      </w:r>
    </w:p>
    <w:p w14:paraId="478668CC">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Формы контроля:</w:t>
      </w:r>
      <w:r>
        <w:rPr>
          <w:rFonts w:ascii="Times New Roman" w:hAnsi="Times New Roman" w:eastAsia="Times New Roman" w:cs="Times New Roman"/>
          <w:color w:val="000000"/>
          <w:sz w:val="28"/>
          <w:szCs w:val="28"/>
          <w:lang w:eastAsia="ru-RU"/>
        </w:rPr>
        <w:t> карточки.</w:t>
      </w:r>
    </w:p>
    <w:p w14:paraId="24036E70">
      <w:pPr>
        <w:shd w:val="clear" w:color="auto" w:fill="FFFFFF"/>
        <w:spacing w:before="100" w:beforeAutospacing="1" w:after="100" w:afterAutospacing="1" w:line="240" w:lineRule="auto"/>
        <w:ind w:left="360"/>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Наши друзья - дорожные знаки, светофор (светофор и его сигналы).</w:t>
      </w:r>
    </w:p>
    <w:p w14:paraId="12579D21">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Теория.</w:t>
      </w:r>
      <w:r>
        <w:rPr>
          <w:rFonts w:ascii="Times New Roman" w:hAnsi="Times New Roman" w:eastAsia="Times New Roman" w:cs="Times New Roman"/>
          <w:color w:val="000000"/>
          <w:sz w:val="28"/>
          <w:szCs w:val="28"/>
          <w:lang w:eastAsia="ru-RU"/>
        </w:rPr>
        <w:t> История изобретения светофора. Светофор - значит «несущий свет» (красный, желтый, зеленый). Для чего нужны светофоры. Виды светофоров. Назначение каждого сигнала светофора. Светофоры для пешеходов и значение их сигналов. Светофоры со звуковым сопровождением. Как переходить дорогу на перекрестке со светофором. Правила безопасного перехода проезжей части на регулируемом перекрестке. Опасные ситуации.</w:t>
      </w:r>
    </w:p>
    <w:p w14:paraId="66CA511D">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История возникновения дорожных знаков. Введение одинаковых для всех стран дорожных знаков. Дорожный знак как источник информации.</w:t>
      </w:r>
    </w:p>
    <w:p w14:paraId="2AA196B4">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Практика.</w:t>
      </w:r>
      <w:r>
        <w:rPr>
          <w:rFonts w:ascii="Times New Roman" w:hAnsi="Times New Roman" w:eastAsia="Times New Roman" w:cs="Times New Roman"/>
          <w:color w:val="000000"/>
          <w:sz w:val="28"/>
          <w:szCs w:val="28"/>
          <w:lang w:eastAsia="ru-RU"/>
        </w:rPr>
        <w:t> Отработка навыков безопасного перехода проезжей части на регулируемом перекрестке на учебной площадке образовательного учреждения или примере макета перекрестка. Разбор дорожно-транспортных ситуаций по картинкам. Встреча с инспектором ГИБДД. Беседа по теме: «Дорога - не место для игр».</w:t>
      </w:r>
    </w:p>
    <w:p w14:paraId="647F2555">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Ожидаемый результат:</w:t>
      </w:r>
      <w:r>
        <w:rPr>
          <w:rFonts w:ascii="Times New Roman" w:hAnsi="Times New Roman" w:eastAsia="Times New Roman" w:cs="Times New Roman"/>
          <w:color w:val="000000"/>
          <w:sz w:val="28"/>
          <w:szCs w:val="28"/>
          <w:lang w:eastAsia="ru-RU"/>
        </w:rPr>
        <w:t> более подробно узнают понятия «Светофор и его сигналы».</w:t>
      </w:r>
    </w:p>
    <w:p w14:paraId="59BEBB15">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Формы контроля:</w:t>
      </w:r>
      <w:r>
        <w:rPr>
          <w:rFonts w:ascii="Times New Roman" w:hAnsi="Times New Roman" w:eastAsia="Times New Roman" w:cs="Times New Roman"/>
          <w:color w:val="000000"/>
          <w:sz w:val="28"/>
          <w:szCs w:val="28"/>
          <w:lang w:eastAsia="ru-RU"/>
        </w:rPr>
        <w:t> беседа.</w:t>
      </w:r>
    </w:p>
    <w:p w14:paraId="6A956144">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3.</w:t>
      </w:r>
      <w:r>
        <w:rPr>
          <w:rFonts w:ascii="Times New Roman" w:hAnsi="Times New Roman" w:eastAsia="Times New Roman" w:cs="Times New Roman"/>
          <w:color w:val="000000"/>
          <w:sz w:val="28"/>
          <w:szCs w:val="28"/>
          <w:lang w:eastAsia="ru-RU"/>
        </w:rPr>
        <w:t> </w:t>
      </w:r>
      <w:r>
        <w:rPr>
          <w:rFonts w:ascii="Times New Roman" w:hAnsi="Times New Roman" w:eastAsia="Times New Roman" w:cs="Times New Roman"/>
          <w:b/>
          <w:bCs/>
          <w:color w:val="000000"/>
          <w:sz w:val="28"/>
          <w:szCs w:val="28"/>
          <w:lang w:eastAsia="ru-RU"/>
        </w:rPr>
        <w:t>Участники дорожного движения.</w:t>
      </w:r>
    </w:p>
    <w:p w14:paraId="421A66A9">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3.1. Водитель.</w:t>
      </w:r>
    </w:p>
    <w:p w14:paraId="4246932C">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Теория:</w:t>
      </w:r>
      <w:r>
        <w:rPr>
          <w:rFonts w:ascii="Times New Roman" w:hAnsi="Times New Roman" w:eastAsia="Times New Roman" w:cs="Times New Roman"/>
          <w:color w:val="000000"/>
          <w:sz w:val="28"/>
          <w:szCs w:val="28"/>
          <w:lang w:eastAsia="ru-RU"/>
        </w:rPr>
        <w:t> Понятие «Водитель» (категория прав водителя для различных видов транспорта). Обязанности водителя. Профессия водителя, кто может им стать, что он должен знать и уметь. Особенности работы водителей. Опасные ситуации, возникающие с пешеходами на проезжей части, глазами водителей. Почему водитель может не увидеть пешехода, переходящего дорогу.</w:t>
      </w:r>
    </w:p>
    <w:p w14:paraId="19D648F0">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Практика:</w:t>
      </w:r>
      <w:r>
        <w:rPr>
          <w:rFonts w:ascii="Times New Roman" w:hAnsi="Times New Roman" w:eastAsia="Times New Roman" w:cs="Times New Roman"/>
          <w:color w:val="000000"/>
          <w:sz w:val="28"/>
          <w:szCs w:val="28"/>
          <w:lang w:eastAsia="ru-RU"/>
        </w:rPr>
        <w:t> для отработки полученных знаний проводится игра «Пешеходы и водители».</w:t>
      </w:r>
    </w:p>
    <w:p w14:paraId="61298433">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Ожидаемый результат:</w:t>
      </w:r>
      <w:r>
        <w:rPr>
          <w:rFonts w:ascii="Times New Roman" w:hAnsi="Times New Roman" w:eastAsia="Times New Roman" w:cs="Times New Roman"/>
          <w:color w:val="000000"/>
          <w:sz w:val="28"/>
          <w:szCs w:val="28"/>
          <w:lang w:eastAsia="ru-RU"/>
        </w:rPr>
        <w:t> развернуто узнают понятие «Водитель»</w:t>
      </w:r>
    </w:p>
    <w:p w14:paraId="3BEAB7A5">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Формы контроля:</w:t>
      </w:r>
      <w:r>
        <w:rPr>
          <w:rFonts w:ascii="Times New Roman" w:hAnsi="Times New Roman" w:eastAsia="Times New Roman" w:cs="Times New Roman"/>
          <w:color w:val="000000"/>
          <w:sz w:val="28"/>
          <w:szCs w:val="28"/>
          <w:lang w:eastAsia="ru-RU"/>
        </w:rPr>
        <w:t> игра.</w:t>
      </w:r>
    </w:p>
    <w:p w14:paraId="5D745475">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3.2. Пешеход.</w:t>
      </w:r>
    </w:p>
    <w:p w14:paraId="4C5E1721">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Теория:</w:t>
      </w:r>
      <w:r>
        <w:rPr>
          <w:rFonts w:ascii="Times New Roman" w:hAnsi="Times New Roman" w:eastAsia="Times New Roman" w:cs="Times New Roman"/>
          <w:color w:val="000000"/>
          <w:sz w:val="28"/>
          <w:szCs w:val="28"/>
          <w:lang w:eastAsia="ru-RU"/>
        </w:rPr>
        <w:t> Понятие «Пешеход». Обязанности пешехода. Места, разрешенные для движения пешеходов (по тротуарам, обочинам; пешеходным дорожкам; велосипедным дорожкам (если это не мешает движению велосипедистов). Правила безопасного поведения пешеходов на тротуаре и проезжей части дороги. При наличии разделительной полосы пешеходам запрещается переходить проезжую часть дороги не по пешеходному переходу. Запрещено переходить проезжую часть в местах, где установлены пешеходные или дорожные ограждения; ходить по дорогам, обозначенным дорожным знаком «Автомагистраль»; выходить на проезжую часть при приближении к пешеходному переходу транспортного средства с включенным проблесковым маячком.</w:t>
      </w:r>
    </w:p>
    <w:p w14:paraId="64CC9DB4">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Практика.</w:t>
      </w:r>
      <w:r>
        <w:rPr>
          <w:rFonts w:ascii="Times New Roman" w:hAnsi="Times New Roman" w:eastAsia="Times New Roman" w:cs="Times New Roman"/>
          <w:color w:val="000000"/>
          <w:sz w:val="28"/>
          <w:szCs w:val="28"/>
          <w:lang w:eastAsia="ru-RU"/>
        </w:rPr>
        <w:t> Разбор дорожно-транспортных ситуаций по картинкам и видеосюжетам, проведение игры-тренинга «Грамотный пешеход» по отработке навыков безопасного поведения пешеходов на тротуаре и проезжей части дороги. Упражнения на компьютерном тренажере: Просмотр фото- и видеоматериалов.</w:t>
      </w:r>
    </w:p>
    <w:p w14:paraId="003BB234">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Ожидаемый результат:</w:t>
      </w:r>
      <w:r>
        <w:rPr>
          <w:rFonts w:ascii="Times New Roman" w:hAnsi="Times New Roman" w:eastAsia="Times New Roman" w:cs="Times New Roman"/>
          <w:color w:val="000000"/>
          <w:sz w:val="28"/>
          <w:szCs w:val="28"/>
          <w:lang w:eastAsia="ru-RU"/>
        </w:rPr>
        <w:t> узнают понятие «Пешеход».</w:t>
      </w:r>
    </w:p>
    <w:p w14:paraId="3C70C04C">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Формы контроля:</w:t>
      </w:r>
      <w:r>
        <w:rPr>
          <w:rFonts w:ascii="Times New Roman" w:hAnsi="Times New Roman" w:eastAsia="Times New Roman" w:cs="Times New Roman"/>
          <w:color w:val="000000"/>
          <w:sz w:val="28"/>
          <w:szCs w:val="28"/>
          <w:lang w:eastAsia="ru-RU"/>
        </w:rPr>
        <w:t> игра.</w:t>
      </w:r>
    </w:p>
    <w:p w14:paraId="19B2B348">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3.3. Пассажир.</w:t>
      </w:r>
    </w:p>
    <w:p w14:paraId="3A6FB45B">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Теория: </w:t>
      </w:r>
      <w:r>
        <w:rPr>
          <w:rFonts w:ascii="Times New Roman" w:hAnsi="Times New Roman" w:eastAsia="Times New Roman" w:cs="Times New Roman"/>
          <w:color w:val="000000"/>
          <w:sz w:val="28"/>
          <w:szCs w:val="28"/>
          <w:lang w:eastAsia="ru-RU"/>
        </w:rPr>
        <w:t>Понятие «Пассажир», его права и обязанности. Виды</w:t>
      </w:r>
      <w:r>
        <w:rPr>
          <w:rFonts w:ascii="Times New Roman" w:hAnsi="Times New Roman" w:eastAsia="Times New Roman" w:cs="Times New Roman"/>
          <w:i/>
          <w:iCs/>
          <w:color w:val="000000"/>
          <w:sz w:val="28"/>
          <w:szCs w:val="28"/>
          <w:lang w:eastAsia="ru-RU"/>
        </w:rPr>
        <w:t> </w:t>
      </w:r>
      <w:r>
        <w:rPr>
          <w:rFonts w:ascii="Times New Roman" w:hAnsi="Times New Roman" w:eastAsia="Times New Roman" w:cs="Times New Roman"/>
          <w:color w:val="000000"/>
          <w:sz w:val="28"/>
          <w:szCs w:val="28"/>
          <w:lang w:eastAsia="ru-RU"/>
        </w:rPr>
        <w:t>общественного транспорта: автобус, троллейбус, трамвай, такси. Обозначение мест ожидания общественного транспорта (остановочных пунктов). Правила безопасного поведения на остановке. Возможные варианты расположения остановок трамвая (посредине проезжей части, на противоположной стороне улицы). Переходить проезжую часть для посадки в трамвай можно только после того, как он остановится. Правила посадки и выхода из общественного транспорта. Поведение в салоне.</w:t>
      </w:r>
    </w:p>
    <w:p w14:paraId="00D8467A">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Практика.</w:t>
      </w:r>
      <w:r>
        <w:rPr>
          <w:rFonts w:ascii="Times New Roman" w:hAnsi="Times New Roman" w:eastAsia="Times New Roman" w:cs="Times New Roman"/>
          <w:color w:val="000000"/>
          <w:sz w:val="28"/>
          <w:szCs w:val="28"/>
          <w:lang w:eastAsia="ru-RU"/>
        </w:rPr>
        <w:t> Игра «Поездка в автобусе» по отработке и закреплению навыков безопасного пользования общественным транспортом и правил поведения в салоне общественного транспорта. Для закрепления полученных знаний проводится беседа - диспут о правилах пользования общественным транспортом.</w:t>
      </w:r>
    </w:p>
    <w:p w14:paraId="7A72F4BC">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Ожидаемый результат:</w:t>
      </w:r>
      <w:r>
        <w:rPr>
          <w:rFonts w:ascii="Times New Roman" w:hAnsi="Times New Roman" w:eastAsia="Times New Roman" w:cs="Times New Roman"/>
          <w:color w:val="000000"/>
          <w:sz w:val="28"/>
          <w:szCs w:val="28"/>
          <w:lang w:eastAsia="ru-RU"/>
        </w:rPr>
        <w:t> более подробную информацию понятия «Пешеход»</w:t>
      </w:r>
    </w:p>
    <w:p w14:paraId="52219700">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Формы контроля:</w:t>
      </w:r>
      <w:r>
        <w:rPr>
          <w:rFonts w:ascii="Times New Roman" w:hAnsi="Times New Roman" w:eastAsia="Times New Roman" w:cs="Times New Roman"/>
          <w:color w:val="000000"/>
          <w:sz w:val="28"/>
          <w:szCs w:val="28"/>
          <w:lang w:eastAsia="ru-RU"/>
        </w:rPr>
        <w:t> игра.</w:t>
      </w:r>
    </w:p>
    <w:p w14:paraId="4D8B69B3">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4.Транспортные средства и правила движения.</w:t>
      </w:r>
    </w:p>
    <w:p w14:paraId="4FF62210">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4.1. Виды транспортных средств.</w:t>
      </w:r>
    </w:p>
    <w:p w14:paraId="1B84100C">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Теория:</w:t>
      </w:r>
      <w:r>
        <w:rPr>
          <w:rFonts w:ascii="Times New Roman" w:hAnsi="Times New Roman" w:eastAsia="Times New Roman" w:cs="Times New Roman"/>
          <w:color w:val="000000"/>
          <w:sz w:val="28"/>
          <w:szCs w:val="28"/>
          <w:lang w:eastAsia="ru-RU"/>
        </w:rPr>
        <w:t> Понятие «транспортное средство». Типы и виды транспортных средств, для чего они служат. Способы передвижения на суше, море, в воздухе. Отличие автомобильного транспорта от других видов транспорта. В чем опасность движущихся транспортных средств. Транспорт нашего города. Применение аварийной сигнализации и знака аварийной остановки. Начало движения, маневрирование. Повороты, развороты и движение задним ходом. Скорость движения. Остановка, стоянка, вынужденная остановка. Проезд перекрестков.</w:t>
      </w:r>
    </w:p>
    <w:p w14:paraId="0FA2471F">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Практика:</w:t>
      </w:r>
      <w:r>
        <w:rPr>
          <w:rFonts w:ascii="Times New Roman" w:hAnsi="Times New Roman" w:eastAsia="Times New Roman" w:cs="Times New Roman"/>
          <w:color w:val="000000"/>
          <w:sz w:val="28"/>
          <w:szCs w:val="28"/>
          <w:lang w:eastAsia="ru-RU"/>
        </w:rPr>
        <w:t> Для развития умений самостоятельного подбора информации обучающиеся готовят доклады по темам: «Пешеходные переходы и места остановок маршрутных транспортных средств. Движение через железнодорожные пути». Проводится практическая работа с макетом проезжей части для отработки полученных знаний.</w:t>
      </w:r>
    </w:p>
    <w:p w14:paraId="5A467DD6">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Ожидаемый результат:</w:t>
      </w:r>
      <w:r>
        <w:rPr>
          <w:rFonts w:ascii="Times New Roman" w:hAnsi="Times New Roman" w:eastAsia="Times New Roman" w:cs="Times New Roman"/>
          <w:color w:val="000000"/>
          <w:sz w:val="28"/>
          <w:szCs w:val="28"/>
          <w:lang w:eastAsia="ru-RU"/>
        </w:rPr>
        <w:t> узнают подробно понятие «транспортное средство».</w:t>
      </w:r>
    </w:p>
    <w:p w14:paraId="6EF48D68">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Формы контроля:</w:t>
      </w:r>
      <w:r>
        <w:rPr>
          <w:rFonts w:ascii="Times New Roman" w:hAnsi="Times New Roman" w:eastAsia="Times New Roman" w:cs="Times New Roman"/>
          <w:color w:val="000000"/>
          <w:sz w:val="28"/>
          <w:szCs w:val="28"/>
          <w:lang w:eastAsia="ru-RU"/>
        </w:rPr>
        <w:t> доклад.</w:t>
      </w:r>
    </w:p>
    <w:p w14:paraId="641C071E">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4.2.</w:t>
      </w:r>
      <w:r>
        <w:rPr>
          <w:rFonts w:ascii="Times New Roman" w:hAnsi="Times New Roman" w:eastAsia="Times New Roman" w:cs="Times New Roman"/>
          <w:color w:val="000000"/>
          <w:sz w:val="28"/>
          <w:szCs w:val="28"/>
          <w:lang w:eastAsia="ru-RU"/>
        </w:rPr>
        <w:t> </w:t>
      </w:r>
      <w:r>
        <w:rPr>
          <w:rFonts w:ascii="Times New Roman" w:hAnsi="Times New Roman" w:eastAsia="Times New Roman" w:cs="Times New Roman"/>
          <w:b/>
          <w:bCs/>
          <w:color w:val="000000"/>
          <w:sz w:val="28"/>
          <w:szCs w:val="28"/>
          <w:lang w:eastAsia="ru-RU"/>
        </w:rPr>
        <w:t>Движение в жилых зонах.</w:t>
      </w:r>
    </w:p>
    <w:p w14:paraId="14919621">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Теория:</w:t>
      </w:r>
      <w:r>
        <w:rPr>
          <w:rFonts w:ascii="Times New Roman" w:hAnsi="Times New Roman" w:eastAsia="Times New Roman" w:cs="Times New Roman"/>
          <w:color w:val="000000"/>
          <w:sz w:val="28"/>
          <w:szCs w:val="28"/>
          <w:lang w:eastAsia="ru-RU"/>
        </w:rPr>
        <w:t> Правила безопасного поведения на дороге в жилых зонах. Приоритет маршрутных транспортных средств. Пользование внешними световыми приборами и звуковыми сигналами.</w:t>
      </w:r>
    </w:p>
    <w:p w14:paraId="6CFB6674">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Особенности движения автомобилей во дворе: могут заезжать на тротуар для парковки, могут двигаться в разных направлениях, могут останавливаться перед подъездом или домом для погрузки-разгрузки или высадки пассажиров. Стоящий автомобиль может неожиданно поехать вперед или назад. Неожиданные маневры автомобиля и мотоцикла во дворе и их опасность для пешеходов: объезд лужи, выбоины, камня; занос автомобиля при повороте. Признак, по которым можно предвидеть начало движения автомобиля (водитель садиться за руль, появление выхлопных газов автомобиля, включен сигнал поворота, включение стоп-сигнала или сигнала заднего хода). Гараж во дворе - место неожиданного выезда транспортного средства.</w:t>
      </w:r>
    </w:p>
    <w:p w14:paraId="2EA6ABE2">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Практика:</w:t>
      </w:r>
      <w:r>
        <w:rPr>
          <w:rFonts w:ascii="Times New Roman" w:hAnsi="Times New Roman" w:eastAsia="Times New Roman" w:cs="Times New Roman"/>
          <w:color w:val="000000"/>
          <w:sz w:val="28"/>
          <w:szCs w:val="28"/>
          <w:lang w:eastAsia="ru-RU"/>
        </w:rPr>
        <w:t> Для развития умений самостоятельного подбора информации учащиеся готовят доклады по теме: «Буксировка механических</w:t>
      </w:r>
      <w:r>
        <w:rPr>
          <w:rFonts w:ascii="Times New Roman" w:hAnsi="Times New Roman" w:eastAsia="Times New Roman" w:cs="Times New Roman"/>
          <w:i/>
          <w:iCs/>
          <w:color w:val="000000"/>
          <w:sz w:val="28"/>
          <w:szCs w:val="28"/>
          <w:lang w:eastAsia="ru-RU"/>
        </w:rPr>
        <w:t> </w:t>
      </w:r>
      <w:r>
        <w:rPr>
          <w:rFonts w:ascii="Times New Roman" w:hAnsi="Times New Roman" w:eastAsia="Times New Roman" w:cs="Times New Roman"/>
          <w:color w:val="000000"/>
          <w:sz w:val="28"/>
          <w:szCs w:val="28"/>
          <w:lang w:eastAsia="ru-RU"/>
        </w:rPr>
        <w:t>транспортных средств». Для отработки полученных знаний проводится решение ситуаций и упражнений на компьютерном тренажере.</w:t>
      </w:r>
    </w:p>
    <w:p w14:paraId="78FFCDB9">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Ожидаемый результат:</w:t>
      </w:r>
      <w:r>
        <w:rPr>
          <w:rFonts w:ascii="Times New Roman" w:hAnsi="Times New Roman" w:eastAsia="Times New Roman" w:cs="Times New Roman"/>
          <w:color w:val="000000"/>
          <w:sz w:val="28"/>
          <w:szCs w:val="28"/>
          <w:lang w:eastAsia="ru-RU"/>
        </w:rPr>
        <w:t> узнают правила движения в жилых зонах.</w:t>
      </w:r>
    </w:p>
    <w:p w14:paraId="1CDF2268">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Формы контроля:</w:t>
      </w:r>
      <w:r>
        <w:rPr>
          <w:rFonts w:ascii="Times New Roman" w:hAnsi="Times New Roman" w:eastAsia="Times New Roman" w:cs="Times New Roman"/>
          <w:color w:val="000000"/>
          <w:sz w:val="28"/>
          <w:szCs w:val="28"/>
          <w:lang w:eastAsia="ru-RU"/>
        </w:rPr>
        <w:t> доклад.</w:t>
      </w:r>
    </w:p>
    <w:p w14:paraId="5A525EF7">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4.3. Движение по автомагистралям.</w:t>
      </w:r>
    </w:p>
    <w:p w14:paraId="1E12A4D8">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Теория.</w:t>
      </w:r>
      <w:r>
        <w:rPr>
          <w:rFonts w:ascii="Times New Roman" w:hAnsi="Times New Roman" w:eastAsia="Times New Roman" w:cs="Times New Roman"/>
          <w:color w:val="000000"/>
          <w:sz w:val="28"/>
          <w:szCs w:val="28"/>
          <w:lang w:eastAsia="ru-RU"/>
        </w:rPr>
        <w:t> Геометрические параметры, оборудование и техническое состояние автомагистрали. Обязательный элемент автомагистрали разделительная полоса между встречными потоками транспортных средств. Движение по автомагистралям. На дороге, обозначенной знаком «Автомагистраль», запрещается: движение пешеходов, велосипедистов и транспортных средств, максимальная скорость которых по технической характеристике меньше 40 км/ч; остановка вне специально выделенной полосы или мест, обозначенных дорожными знаками «Место стоянки» или «Место отдыха»; разворот, въезд на разделительную полосу и разрывы в ней; движение задним ходом; движение грузовых автомобилей, полная масса которых</w:t>
      </w:r>
      <w:r>
        <w:rPr>
          <w:rFonts w:ascii="Times New Roman" w:hAnsi="Times New Roman" w:eastAsia="Times New Roman" w:cs="Times New Roman"/>
          <w:b/>
          <w:bCs/>
          <w:i/>
          <w:iCs/>
          <w:color w:val="000000"/>
          <w:sz w:val="28"/>
          <w:szCs w:val="28"/>
          <w:lang w:eastAsia="ru-RU"/>
        </w:rPr>
        <w:t> </w:t>
      </w:r>
      <w:r>
        <w:rPr>
          <w:rFonts w:ascii="Times New Roman" w:hAnsi="Times New Roman" w:eastAsia="Times New Roman" w:cs="Times New Roman"/>
          <w:color w:val="000000"/>
          <w:sz w:val="28"/>
          <w:szCs w:val="28"/>
          <w:lang w:eastAsia="ru-RU"/>
        </w:rPr>
        <w:t>превышает 3,5 т; учебная езда. Действия водителей при вынужденной остановке вне специально отведенных для стоянки мест (водитель должен позади автомобиля выставить знак аварийной остановки).</w:t>
      </w:r>
    </w:p>
    <w:p w14:paraId="6497B5EA">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Практика:</w:t>
      </w:r>
      <w:r>
        <w:rPr>
          <w:rFonts w:ascii="Times New Roman" w:hAnsi="Times New Roman" w:eastAsia="Times New Roman" w:cs="Times New Roman"/>
          <w:color w:val="000000"/>
          <w:sz w:val="28"/>
          <w:szCs w:val="28"/>
          <w:lang w:eastAsia="ru-RU"/>
        </w:rPr>
        <w:t> Для закрепления полученных знаний проводится игра “Регулировщик”, и практическая работа с макетом проезжей части. Решение ситуаций и упражнения на компьютерном тренажере. Просмотр фото- и видеоматериалов.</w:t>
      </w:r>
    </w:p>
    <w:p w14:paraId="33727D54">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Ожидаемый результат:</w:t>
      </w:r>
      <w:r>
        <w:rPr>
          <w:rFonts w:ascii="Times New Roman" w:hAnsi="Times New Roman" w:eastAsia="Times New Roman" w:cs="Times New Roman"/>
          <w:color w:val="000000"/>
          <w:sz w:val="28"/>
          <w:szCs w:val="28"/>
          <w:lang w:eastAsia="ru-RU"/>
        </w:rPr>
        <w:t> узнают правила движения по автомагистралям.</w:t>
      </w:r>
    </w:p>
    <w:p w14:paraId="70DA4953">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Формы контроля:</w:t>
      </w:r>
      <w:r>
        <w:rPr>
          <w:rFonts w:ascii="Times New Roman" w:hAnsi="Times New Roman" w:eastAsia="Times New Roman" w:cs="Times New Roman"/>
          <w:color w:val="000000"/>
          <w:sz w:val="28"/>
          <w:szCs w:val="28"/>
          <w:lang w:eastAsia="ru-RU"/>
        </w:rPr>
        <w:t> игра.</w:t>
      </w:r>
    </w:p>
    <w:p w14:paraId="3787E653">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5.Дорожная разметка.</w:t>
      </w:r>
    </w:p>
    <w:p w14:paraId="277EEB92">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5.1. Дорожная разметка.</w:t>
      </w:r>
    </w:p>
    <w:p w14:paraId="4AA775FE">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Теория:</w:t>
      </w:r>
      <w:r>
        <w:rPr>
          <w:rFonts w:ascii="Times New Roman" w:hAnsi="Times New Roman" w:eastAsia="Times New Roman" w:cs="Times New Roman"/>
          <w:color w:val="000000"/>
          <w:sz w:val="28"/>
          <w:szCs w:val="28"/>
          <w:lang w:eastAsia="ru-RU"/>
        </w:rPr>
        <w:t> Дорога и ее элементы. Проезжая часть. Разделительная полоса. Полоса движения. Тротуар. Прилегающие территории.</w:t>
      </w:r>
    </w:p>
    <w:p w14:paraId="2674BA9D">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Практика:</w:t>
      </w:r>
      <w:r>
        <w:rPr>
          <w:rFonts w:ascii="Times New Roman" w:hAnsi="Times New Roman" w:eastAsia="Times New Roman" w:cs="Times New Roman"/>
          <w:color w:val="000000"/>
          <w:sz w:val="28"/>
          <w:szCs w:val="28"/>
          <w:lang w:eastAsia="ru-RU"/>
        </w:rPr>
        <w:t> для отработки полученных знаний предлагается решение ситуативных упражнений.</w:t>
      </w:r>
    </w:p>
    <w:p w14:paraId="34A35978">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Ожидаемый результат:</w:t>
      </w:r>
      <w:r>
        <w:rPr>
          <w:rFonts w:ascii="Times New Roman" w:hAnsi="Times New Roman" w:eastAsia="Times New Roman" w:cs="Times New Roman"/>
          <w:color w:val="000000"/>
          <w:sz w:val="28"/>
          <w:szCs w:val="28"/>
          <w:lang w:eastAsia="ru-RU"/>
        </w:rPr>
        <w:t> узнают элементы дороги, что такое проезжая часть и разделительная полоса. Понятие тротуар и прилегающие территории.</w:t>
      </w:r>
    </w:p>
    <w:p w14:paraId="73D90B9D">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Формы контроля:</w:t>
      </w:r>
      <w:r>
        <w:rPr>
          <w:rFonts w:ascii="Times New Roman" w:hAnsi="Times New Roman" w:eastAsia="Times New Roman" w:cs="Times New Roman"/>
          <w:color w:val="000000"/>
          <w:sz w:val="28"/>
          <w:szCs w:val="28"/>
          <w:lang w:eastAsia="ru-RU"/>
        </w:rPr>
        <w:t> карточки.</w:t>
      </w:r>
    </w:p>
    <w:p w14:paraId="6F520AD5">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5.2. Перекрестки.</w:t>
      </w:r>
    </w:p>
    <w:p w14:paraId="4A160143">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Теория.</w:t>
      </w:r>
      <w:r>
        <w:rPr>
          <w:rFonts w:ascii="Times New Roman" w:hAnsi="Times New Roman" w:eastAsia="Times New Roman" w:cs="Times New Roman"/>
          <w:color w:val="000000"/>
          <w:sz w:val="28"/>
          <w:szCs w:val="28"/>
          <w:lang w:eastAsia="ru-RU"/>
        </w:rPr>
        <w:t> Понятие «перекресток», виды перекрестков. Регулируемый и нерегулируемый перекресток. Обозначение нерегулируемого перекрестка. Движение транспортных средств на перекрестке. Сигналы, подаваемые водителями на перекрестках. Правила безопасного перехода перекрестков. Почему так важно быть внимательным.</w:t>
      </w:r>
    </w:p>
    <w:p w14:paraId="1B66056F">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Практика.</w:t>
      </w:r>
      <w:r>
        <w:rPr>
          <w:rFonts w:ascii="Times New Roman" w:hAnsi="Times New Roman" w:eastAsia="Times New Roman" w:cs="Times New Roman"/>
          <w:color w:val="000000"/>
          <w:sz w:val="28"/>
          <w:szCs w:val="28"/>
          <w:lang w:eastAsia="ru-RU"/>
        </w:rPr>
        <w:t> Игра-упражнение «Мы стоим на перекрестке» (на учебной площадке образовательного учреждения) по отработке практических умении перехода различных видов перекрестков на основе осознанного применения правил поведения пешеходов, отработка умения различать виды перекрестков. Разбор дорожно-транспортных ситуаций по картинкам.</w:t>
      </w:r>
    </w:p>
    <w:p w14:paraId="65B540AB">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Ожидаемый результат:</w:t>
      </w:r>
      <w:r>
        <w:rPr>
          <w:rFonts w:ascii="Times New Roman" w:hAnsi="Times New Roman" w:eastAsia="Times New Roman" w:cs="Times New Roman"/>
          <w:color w:val="000000"/>
          <w:sz w:val="28"/>
          <w:szCs w:val="28"/>
          <w:lang w:eastAsia="ru-RU"/>
        </w:rPr>
        <w:t> узнают понятие перекрестки.</w:t>
      </w:r>
    </w:p>
    <w:p w14:paraId="5FF5A169">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Формы контроля:</w:t>
      </w:r>
      <w:r>
        <w:rPr>
          <w:rFonts w:ascii="Times New Roman" w:hAnsi="Times New Roman" w:eastAsia="Times New Roman" w:cs="Times New Roman"/>
          <w:color w:val="000000"/>
          <w:sz w:val="28"/>
          <w:szCs w:val="28"/>
          <w:lang w:eastAsia="ru-RU"/>
        </w:rPr>
        <w:t> карточки.</w:t>
      </w:r>
    </w:p>
    <w:p w14:paraId="2DDE1B44">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5.3. Движение транспортных средств.</w:t>
      </w:r>
    </w:p>
    <w:p w14:paraId="18D568D7">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Теория:</w:t>
      </w:r>
      <w:r>
        <w:rPr>
          <w:rFonts w:ascii="Times New Roman" w:hAnsi="Times New Roman" w:eastAsia="Times New Roman" w:cs="Times New Roman"/>
          <w:color w:val="000000"/>
          <w:sz w:val="28"/>
          <w:szCs w:val="28"/>
          <w:lang w:eastAsia="ru-RU"/>
        </w:rPr>
        <w:t> Интервал и дистанция. Полоса торможения и разгона.</w:t>
      </w:r>
    </w:p>
    <w:p w14:paraId="4A831AB9">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Практика:</w:t>
      </w:r>
      <w:r>
        <w:rPr>
          <w:rFonts w:ascii="Times New Roman" w:hAnsi="Times New Roman" w:eastAsia="Times New Roman" w:cs="Times New Roman"/>
          <w:color w:val="000000"/>
          <w:sz w:val="28"/>
          <w:szCs w:val="28"/>
          <w:lang w:eastAsia="ru-RU"/>
        </w:rPr>
        <w:t> Для закрепления полученных знаний проводится игра “Карта дороги” и экскурсия “Улицы нашего района”, а так же практическая работа с макетом проезжей части.</w:t>
      </w:r>
    </w:p>
    <w:p w14:paraId="3BF93ED7">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Ожидаемый результат:</w:t>
      </w:r>
      <w:r>
        <w:rPr>
          <w:rFonts w:ascii="Times New Roman" w:hAnsi="Times New Roman" w:eastAsia="Times New Roman" w:cs="Times New Roman"/>
          <w:color w:val="000000"/>
          <w:sz w:val="28"/>
          <w:szCs w:val="28"/>
          <w:lang w:eastAsia="ru-RU"/>
        </w:rPr>
        <w:t> правила движения транспортных средств (полоса движения и разгона.)</w:t>
      </w:r>
    </w:p>
    <w:p w14:paraId="2BFEBA67">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Формы контроля:</w:t>
      </w:r>
      <w:r>
        <w:rPr>
          <w:rFonts w:ascii="Times New Roman" w:hAnsi="Times New Roman" w:eastAsia="Times New Roman" w:cs="Times New Roman"/>
          <w:color w:val="000000"/>
          <w:sz w:val="28"/>
          <w:szCs w:val="28"/>
          <w:lang w:eastAsia="ru-RU"/>
        </w:rPr>
        <w:t> работа с макетом.</w:t>
      </w:r>
    </w:p>
    <w:p w14:paraId="51D7167D">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6. Основы оказания первой доврачебной помощи.</w:t>
      </w:r>
    </w:p>
    <w:p w14:paraId="39F62065">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6.1. Поведение учащихся при ДТП.</w:t>
      </w:r>
    </w:p>
    <w:p w14:paraId="7516A603">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Теория:</w:t>
      </w:r>
      <w:r>
        <w:rPr>
          <w:rFonts w:ascii="Times New Roman" w:hAnsi="Times New Roman" w:eastAsia="Times New Roman" w:cs="Times New Roman"/>
          <w:color w:val="000000"/>
          <w:sz w:val="28"/>
          <w:szCs w:val="28"/>
          <w:lang w:eastAsia="ru-RU"/>
        </w:rPr>
        <w:t> Поведение учащихся при ДТП. Оказание медицинской помощи пострадавшим в ДТП.</w:t>
      </w:r>
    </w:p>
    <w:p w14:paraId="6476B839">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Практика:</w:t>
      </w:r>
      <w:r>
        <w:rPr>
          <w:rFonts w:ascii="Times New Roman" w:hAnsi="Times New Roman" w:eastAsia="Times New Roman" w:cs="Times New Roman"/>
          <w:color w:val="000000"/>
          <w:sz w:val="28"/>
          <w:szCs w:val="28"/>
          <w:lang w:eastAsia="ru-RU"/>
        </w:rPr>
        <w:t> для закрепления полученных знаний проводится беседа по правилам поведения при ДТП, работа по карточкам.</w:t>
      </w:r>
    </w:p>
    <w:p w14:paraId="53473A6C">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Ожидаемый результат:</w:t>
      </w:r>
      <w:r>
        <w:rPr>
          <w:rFonts w:ascii="Times New Roman" w:hAnsi="Times New Roman" w:eastAsia="Times New Roman" w:cs="Times New Roman"/>
          <w:color w:val="000000"/>
          <w:sz w:val="28"/>
          <w:szCs w:val="28"/>
          <w:lang w:eastAsia="ru-RU"/>
        </w:rPr>
        <w:t> рассказ о правильном поведение при ДТП.</w:t>
      </w:r>
    </w:p>
    <w:p w14:paraId="36A17A1D">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Формы контроля:</w:t>
      </w:r>
      <w:r>
        <w:rPr>
          <w:rFonts w:ascii="Times New Roman" w:hAnsi="Times New Roman" w:eastAsia="Times New Roman" w:cs="Times New Roman"/>
          <w:color w:val="000000"/>
          <w:sz w:val="28"/>
          <w:szCs w:val="28"/>
          <w:lang w:eastAsia="ru-RU"/>
        </w:rPr>
        <w:t> карточки.</w:t>
      </w:r>
    </w:p>
    <w:p w14:paraId="62D16912">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6.2. Первая доврачебная помощь.</w:t>
      </w:r>
    </w:p>
    <w:p w14:paraId="1710C93E">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Теория:</w:t>
      </w:r>
      <w:r>
        <w:rPr>
          <w:rFonts w:ascii="Times New Roman" w:hAnsi="Times New Roman" w:eastAsia="Times New Roman" w:cs="Times New Roman"/>
          <w:color w:val="000000"/>
          <w:sz w:val="28"/>
          <w:szCs w:val="28"/>
          <w:lang w:eastAsia="ru-RU"/>
        </w:rPr>
        <w:t> Приемы оказания доврачебной помощи. Понятие о травмах и объеме первой помощи. Раны и кровотечение. Травматический шок. Синдром длительного сдавливания. Правила наложения повязок при ранении и кровотечении.</w:t>
      </w:r>
    </w:p>
    <w:p w14:paraId="3B138B13">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Практика:</w:t>
      </w:r>
      <w:r>
        <w:rPr>
          <w:rFonts w:ascii="Times New Roman" w:hAnsi="Times New Roman" w:eastAsia="Times New Roman" w:cs="Times New Roman"/>
          <w:color w:val="000000"/>
          <w:sz w:val="28"/>
          <w:szCs w:val="28"/>
          <w:lang w:eastAsia="ru-RU"/>
        </w:rPr>
        <w:t> отработка материала на практике (наложение повязок при ранении и кровотечении, правильное измерение давления).</w:t>
      </w:r>
    </w:p>
    <w:p w14:paraId="1C39FCDD">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Ожидаемый результат:</w:t>
      </w:r>
      <w:r>
        <w:rPr>
          <w:rFonts w:ascii="Times New Roman" w:hAnsi="Times New Roman" w:eastAsia="Times New Roman" w:cs="Times New Roman"/>
          <w:color w:val="000000"/>
          <w:sz w:val="28"/>
          <w:szCs w:val="28"/>
          <w:lang w:eastAsia="ru-RU"/>
        </w:rPr>
        <w:t> знание правил оказания первой доврачебной помощи.</w:t>
      </w:r>
    </w:p>
    <w:p w14:paraId="674796E3">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Формы контроля:</w:t>
      </w:r>
      <w:r>
        <w:rPr>
          <w:rFonts w:ascii="Times New Roman" w:hAnsi="Times New Roman" w:eastAsia="Times New Roman" w:cs="Times New Roman"/>
          <w:color w:val="000000"/>
          <w:sz w:val="28"/>
          <w:szCs w:val="28"/>
          <w:lang w:eastAsia="ru-RU"/>
        </w:rPr>
        <w:t> карточки.</w:t>
      </w:r>
    </w:p>
    <w:p w14:paraId="04A5512A">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6.3. Виды травм.</w:t>
      </w:r>
    </w:p>
    <w:p w14:paraId="37F3F34B">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Теория:</w:t>
      </w:r>
      <w:r>
        <w:rPr>
          <w:rFonts w:ascii="Times New Roman" w:hAnsi="Times New Roman" w:eastAsia="Times New Roman" w:cs="Times New Roman"/>
          <w:color w:val="000000"/>
          <w:sz w:val="28"/>
          <w:szCs w:val="28"/>
          <w:lang w:eastAsia="ru-RU"/>
        </w:rPr>
        <w:t> Закрытые травмы. Повреждение головы и лица. Повреждение груди. Повреждение органов брюшной полости. Повреждение позвоночника. Повреждение конечностей. Электротравма. Ожоги. Обморожение. Искусственное дыхание и наружный массаж сердца.</w:t>
      </w:r>
    </w:p>
    <w:p w14:paraId="7B683B60">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Практика:</w:t>
      </w:r>
      <w:r>
        <w:rPr>
          <w:rFonts w:ascii="Times New Roman" w:hAnsi="Times New Roman" w:eastAsia="Times New Roman" w:cs="Times New Roman"/>
          <w:color w:val="000000"/>
          <w:sz w:val="28"/>
          <w:szCs w:val="28"/>
          <w:lang w:eastAsia="ru-RU"/>
        </w:rPr>
        <w:t> Для развития умений самостоятельного подбора информации обучающиеся готовят доклады по темам: «Первая помощь при травмах. Первая помощь при травматическом шоке. Первая помощь при синдроме длительного сдавливания. Первая помощь при электротравме, ожоге и обморожении. Искусственное дыхание и наружный массаж сердца». Просмотр фото- и видеоматериалов по темам.</w:t>
      </w:r>
    </w:p>
    <w:p w14:paraId="5BEBA55E">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Ожидаемый результат:</w:t>
      </w:r>
      <w:r>
        <w:rPr>
          <w:rFonts w:ascii="Times New Roman" w:hAnsi="Times New Roman" w:eastAsia="Times New Roman" w:cs="Times New Roman"/>
          <w:color w:val="000000"/>
          <w:sz w:val="28"/>
          <w:szCs w:val="28"/>
          <w:lang w:eastAsia="ru-RU"/>
        </w:rPr>
        <w:t> узнают виды травм.</w:t>
      </w:r>
    </w:p>
    <w:p w14:paraId="748F7061">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Формы контроля:</w:t>
      </w:r>
      <w:r>
        <w:rPr>
          <w:rFonts w:ascii="Times New Roman" w:hAnsi="Times New Roman" w:eastAsia="Times New Roman" w:cs="Times New Roman"/>
          <w:color w:val="000000"/>
          <w:sz w:val="28"/>
          <w:szCs w:val="28"/>
          <w:lang w:eastAsia="ru-RU"/>
        </w:rPr>
        <w:t> карточки.</w:t>
      </w:r>
    </w:p>
    <w:p w14:paraId="51756263">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7. Правила дорожного движения, служба ГИБДД МВД РФ</w:t>
      </w:r>
    </w:p>
    <w:p w14:paraId="75696D98">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7.1. Единые требования ПДД.</w:t>
      </w:r>
    </w:p>
    <w:p w14:paraId="6F16B1E8">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Теория:</w:t>
      </w:r>
      <w:r>
        <w:rPr>
          <w:rFonts w:ascii="Times New Roman" w:hAnsi="Times New Roman" w:eastAsia="Times New Roman" w:cs="Times New Roman"/>
          <w:color w:val="000000"/>
          <w:sz w:val="28"/>
          <w:szCs w:val="28"/>
          <w:lang w:eastAsia="ru-RU"/>
        </w:rPr>
        <w:t> Единые требования ПДД для всех участников дорожного движения, безопасность движения, разметка, дорожные знаки, регулировщик, движение транспортных средств. АДМИНИСТРАТИВНАЯ ОТВЕТСТВЕННОСТЬ.</w:t>
      </w:r>
    </w:p>
    <w:p w14:paraId="5EAE1BE2">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Практика.</w:t>
      </w:r>
      <w:r>
        <w:rPr>
          <w:rFonts w:ascii="Times New Roman" w:hAnsi="Times New Roman" w:eastAsia="Times New Roman" w:cs="Times New Roman"/>
          <w:color w:val="000000"/>
          <w:sz w:val="28"/>
          <w:szCs w:val="28"/>
          <w:lang w:eastAsia="ru-RU"/>
        </w:rPr>
        <w:t> Проработка, ответов на вопросы билетов по ПДД для водителей категории А.</w:t>
      </w:r>
    </w:p>
    <w:p w14:paraId="631C1B4A">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Ожидаемый результат:</w:t>
      </w:r>
      <w:r>
        <w:rPr>
          <w:rFonts w:ascii="Times New Roman" w:hAnsi="Times New Roman" w:eastAsia="Times New Roman" w:cs="Times New Roman"/>
          <w:color w:val="000000"/>
          <w:sz w:val="28"/>
          <w:szCs w:val="28"/>
          <w:lang w:eastAsia="ru-RU"/>
        </w:rPr>
        <w:t> узнают единые требования ПДД.</w:t>
      </w:r>
    </w:p>
    <w:p w14:paraId="059978CD">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Формы контроля:</w:t>
      </w:r>
      <w:r>
        <w:rPr>
          <w:rFonts w:ascii="Times New Roman" w:hAnsi="Times New Roman" w:eastAsia="Times New Roman" w:cs="Times New Roman"/>
          <w:color w:val="000000"/>
          <w:sz w:val="28"/>
          <w:szCs w:val="28"/>
          <w:lang w:eastAsia="ru-RU"/>
        </w:rPr>
        <w:t> карточки.</w:t>
      </w:r>
    </w:p>
    <w:p w14:paraId="18D2B7EE">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Итоговое занятие.</w:t>
      </w:r>
    </w:p>
    <w:p w14:paraId="0EA3A50F">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Повторение, обобщение и демонстрация учащимися своих, знаний, практических умений и навыков грамотного и безопасного поведения в дорожной среде, полученных в период обучения. Подведение итогов года</w:t>
      </w:r>
    </w:p>
    <w:p w14:paraId="61A984A0">
      <w:pPr>
        <w:pStyle w:val="12"/>
        <w:spacing w:line="360" w:lineRule="auto"/>
        <w:ind w:left="708" w:right="-1"/>
        <w:jc w:val="center"/>
        <w:rPr>
          <w:b/>
          <w:bCs/>
          <w:sz w:val="28"/>
          <w:szCs w:val="28"/>
        </w:rPr>
      </w:pPr>
      <w:r>
        <w:rPr>
          <w:b/>
          <w:bCs/>
          <w:sz w:val="28"/>
          <w:szCs w:val="28"/>
        </w:rPr>
        <w:t>2.2. Календарный учебный график.</w:t>
      </w:r>
    </w:p>
    <w:p w14:paraId="50E041E0">
      <w:pPr>
        <w:pStyle w:val="12"/>
        <w:spacing w:line="360" w:lineRule="auto"/>
        <w:ind w:left="708" w:right="-1"/>
        <w:rPr>
          <w:b/>
          <w:bCs/>
          <w:sz w:val="28"/>
          <w:szCs w:val="28"/>
        </w:rPr>
      </w:pPr>
      <w:r>
        <w:rPr>
          <w:b/>
          <w:bCs/>
          <w:sz w:val="28"/>
          <w:szCs w:val="28"/>
        </w:rPr>
        <w:t>Календарный учебный график программы ЮИД «Дорожн</w:t>
      </w:r>
      <w:r>
        <w:rPr>
          <w:b/>
          <w:bCs/>
          <w:sz w:val="28"/>
          <w:szCs w:val="28"/>
          <w:lang w:val="ru-RU"/>
        </w:rPr>
        <w:t>ый</w:t>
      </w:r>
      <w:r>
        <w:rPr>
          <w:rFonts w:hint="default"/>
          <w:b/>
          <w:bCs/>
          <w:sz w:val="28"/>
          <w:szCs w:val="28"/>
          <w:lang w:val="ru-RU"/>
        </w:rPr>
        <w:t xml:space="preserve"> патруль</w:t>
      </w:r>
      <w:r>
        <w:rPr>
          <w:b/>
          <w:bCs/>
          <w:sz w:val="28"/>
          <w:szCs w:val="28"/>
        </w:rPr>
        <w:t>»</w:t>
      </w:r>
    </w:p>
    <w:tbl>
      <w:tblPr>
        <w:tblStyle w:val="3"/>
        <w:tblW w:w="10252" w:type="dxa"/>
        <w:tblInd w:w="0" w:type="dxa"/>
        <w:shd w:val="clear" w:color="auto" w:fill="FFFFFF"/>
        <w:tblLayout w:type="autofit"/>
        <w:tblCellMar>
          <w:top w:w="15" w:type="dxa"/>
          <w:left w:w="15" w:type="dxa"/>
          <w:bottom w:w="15" w:type="dxa"/>
          <w:right w:w="15" w:type="dxa"/>
        </w:tblCellMar>
      </w:tblPr>
      <w:tblGrid>
        <w:gridCol w:w="889"/>
        <w:gridCol w:w="666"/>
        <w:gridCol w:w="2933"/>
        <w:gridCol w:w="772"/>
        <w:gridCol w:w="1081"/>
        <w:gridCol w:w="1297"/>
        <w:gridCol w:w="1416"/>
        <w:gridCol w:w="1198"/>
      </w:tblGrid>
      <w:tr w14:paraId="7064F1F7">
        <w:tblPrEx>
          <w:shd w:val="clear" w:color="auto" w:fill="FFFFFF"/>
          <w:tblCellMar>
            <w:top w:w="15" w:type="dxa"/>
            <w:left w:w="15" w:type="dxa"/>
            <w:bottom w:w="15" w:type="dxa"/>
            <w:right w:w="15" w:type="dxa"/>
          </w:tblCellMar>
        </w:tblPrEx>
        <w:trPr>
          <w:trHeight w:val="592" w:hRule="atLeast"/>
        </w:trPr>
        <w:tc>
          <w:tcPr>
            <w:tcW w:w="889"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0B7026B1">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w:t>
            </w:r>
          </w:p>
          <w:p w14:paraId="60BD19C9">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урока</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Pr>
          <w:p w14:paraId="4F3FDE9B">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дата</w:t>
            </w:r>
          </w:p>
        </w:tc>
        <w:tc>
          <w:tcPr>
            <w:tcW w:w="2933"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577A730B">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Тема занятия</w:t>
            </w:r>
          </w:p>
        </w:tc>
        <w:tc>
          <w:tcPr>
            <w:tcW w:w="772" w:type="dxa"/>
            <w:tcBorders>
              <w:top w:val="single" w:color="000000" w:sz="8" w:space="0"/>
              <w:left w:val="single" w:color="000000" w:sz="8" w:space="0"/>
              <w:bottom w:val="single" w:color="000000" w:sz="8" w:space="0"/>
              <w:right w:val="single" w:color="auto" w:sz="4" w:space="0"/>
            </w:tcBorders>
            <w:shd w:val="clear" w:color="auto" w:fill="FFFFFF"/>
            <w:tcMar>
              <w:top w:w="0" w:type="dxa"/>
              <w:left w:w="40" w:type="dxa"/>
              <w:bottom w:w="0" w:type="dxa"/>
              <w:right w:w="40" w:type="dxa"/>
            </w:tcMar>
          </w:tcPr>
          <w:p w14:paraId="0C84426D">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Кол-во </w:t>
            </w:r>
          </w:p>
          <w:p w14:paraId="7E9013B9">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часов</w:t>
            </w:r>
          </w:p>
        </w:tc>
        <w:tc>
          <w:tcPr>
            <w:tcW w:w="1081" w:type="dxa"/>
            <w:tcBorders>
              <w:top w:val="single" w:color="000000" w:sz="8" w:space="0"/>
              <w:left w:val="single" w:color="auto" w:sz="4" w:space="0"/>
              <w:bottom w:val="single" w:color="000000" w:sz="8" w:space="0"/>
              <w:right w:val="single" w:color="auto" w:sz="4" w:space="0"/>
            </w:tcBorders>
            <w:shd w:val="clear" w:color="auto" w:fill="FFFFFF"/>
          </w:tcPr>
          <w:p w14:paraId="3D0B2C39">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Время проведения занятия</w:t>
            </w:r>
          </w:p>
        </w:tc>
        <w:tc>
          <w:tcPr>
            <w:tcW w:w="1297" w:type="dxa"/>
            <w:tcBorders>
              <w:top w:val="single" w:color="000000" w:sz="8" w:space="0"/>
              <w:left w:val="single" w:color="auto" w:sz="4" w:space="0"/>
              <w:bottom w:val="single" w:color="000000" w:sz="8" w:space="0"/>
              <w:right w:val="single" w:color="auto" w:sz="4" w:space="0"/>
            </w:tcBorders>
            <w:shd w:val="clear" w:color="auto" w:fill="FFFFFF"/>
          </w:tcPr>
          <w:p w14:paraId="6AD089A5">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Форма занятия</w:t>
            </w:r>
          </w:p>
        </w:tc>
        <w:tc>
          <w:tcPr>
            <w:tcW w:w="1416" w:type="dxa"/>
            <w:tcBorders>
              <w:top w:val="single" w:color="000000" w:sz="8" w:space="0"/>
              <w:left w:val="single" w:color="auto" w:sz="4" w:space="0"/>
              <w:bottom w:val="single" w:color="000000" w:sz="8" w:space="0"/>
              <w:right w:val="single" w:color="auto" w:sz="4" w:space="0"/>
            </w:tcBorders>
            <w:shd w:val="clear" w:color="auto" w:fill="FFFFFF"/>
          </w:tcPr>
          <w:p w14:paraId="26E28F82">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Место проведения</w:t>
            </w:r>
          </w:p>
        </w:tc>
        <w:tc>
          <w:tcPr>
            <w:tcW w:w="1198" w:type="dxa"/>
            <w:tcBorders>
              <w:top w:val="single" w:color="000000" w:sz="8" w:space="0"/>
              <w:left w:val="single" w:color="auto" w:sz="4" w:space="0"/>
              <w:bottom w:val="single" w:color="000000" w:sz="8" w:space="0"/>
              <w:right w:val="single" w:color="000000" w:sz="8" w:space="0"/>
            </w:tcBorders>
            <w:shd w:val="clear" w:color="auto" w:fill="FFFFFF"/>
          </w:tcPr>
          <w:p w14:paraId="70D37C31">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Форма контроля </w:t>
            </w:r>
          </w:p>
        </w:tc>
      </w:tr>
      <w:tr w14:paraId="31D36B2B">
        <w:tblPrEx>
          <w:shd w:val="clear" w:color="auto" w:fill="FFFFFF"/>
          <w:tblCellMar>
            <w:top w:w="15" w:type="dxa"/>
            <w:left w:w="15" w:type="dxa"/>
            <w:bottom w:w="15" w:type="dxa"/>
            <w:right w:w="15" w:type="dxa"/>
          </w:tblCellMar>
        </w:tblPrEx>
        <w:trPr>
          <w:trHeight w:val="337" w:hRule="atLeast"/>
        </w:trPr>
        <w:tc>
          <w:tcPr>
            <w:tcW w:w="889"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44E75A27">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Pr>
          <w:p w14:paraId="3FBCA54B">
            <w:pPr>
              <w:spacing w:after="0" w:line="240" w:lineRule="auto"/>
              <w:rPr>
                <w:rFonts w:ascii="Times New Roman" w:hAnsi="Times New Roman" w:eastAsia="Times New Roman" w:cs="Times New Roman"/>
                <w:color w:val="000000"/>
                <w:sz w:val="28"/>
                <w:szCs w:val="28"/>
                <w:lang w:eastAsia="ru-RU"/>
              </w:rPr>
            </w:pPr>
          </w:p>
        </w:tc>
        <w:tc>
          <w:tcPr>
            <w:tcW w:w="2933"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4D688399">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Вводное занятие. Причины дорожно-транспортного травматизма.</w:t>
            </w:r>
          </w:p>
        </w:tc>
        <w:tc>
          <w:tcPr>
            <w:tcW w:w="772" w:type="dxa"/>
            <w:tcBorders>
              <w:top w:val="single" w:color="000000" w:sz="8" w:space="0"/>
              <w:left w:val="single" w:color="000000" w:sz="8" w:space="0"/>
              <w:bottom w:val="single" w:color="000000" w:sz="8" w:space="0"/>
              <w:right w:val="single" w:color="auto" w:sz="4" w:space="0"/>
            </w:tcBorders>
            <w:shd w:val="clear" w:color="auto" w:fill="FFFFFF"/>
            <w:tcMar>
              <w:top w:w="0" w:type="dxa"/>
              <w:left w:w="40" w:type="dxa"/>
              <w:bottom w:w="0" w:type="dxa"/>
              <w:right w:w="40" w:type="dxa"/>
            </w:tcMar>
          </w:tcPr>
          <w:p w14:paraId="26B7A08E">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w:t>
            </w:r>
          </w:p>
        </w:tc>
        <w:tc>
          <w:tcPr>
            <w:tcW w:w="1081" w:type="dxa"/>
            <w:tcBorders>
              <w:top w:val="single" w:color="000000" w:sz="8" w:space="0"/>
              <w:left w:val="single" w:color="auto" w:sz="4" w:space="0"/>
              <w:bottom w:val="single" w:color="000000" w:sz="8" w:space="0"/>
              <w:right w:val="single" w:color="auto" w:sz="4" w:space="0"/>
            </w:tcBorders>
            <w:shd w:val="clear" w:color="auto" w:fill="FFFFFF"/>
            <w:tcMar>
              <w:top w:w="0" w:type="dxa"/>
              <w:left w:w="40" w:type="dxa"/>
              <w:bottom w:w="0" w:type="dxa"/>
              <w:right w:w="40" w:type="dxa"/>
            </w:tcMar>
          </w:tcPr>
          <w:p w14:paraId="59DAECB0">
            <w:pPr>
              <w:spacing w:after="0" w:line="240" w:lineRule="auto"/>
              <w:jc w:val="center"/>
              <w:rPr>
                <w:rFonts w:hint="default" w:ascii="Times New Roman" w:hAnsi="Times New Roman" w:eastAsia="Times New Roman" w:cs="Times New Roman"/>
                <w:color w:val="000000"/>
                <w:sz w:val="28"/>
                <w:szCs w:val="28"/>
                <w:lang w:val="en-US" w:eastAsia="ru-RU"/>
              </w:rPr>
            </w:pPr>
            <w:r>
              <w:rPr>
                <w:rFonts w:hint="default" w:ascii="Times New Roman" w:hAnsi="Times New Roman" w:eastAsia="Times New Roman" w:cs="Times New Roman"/>
                <w:color w:val="000000"/>
                <w:sz w:val="28"/>
                <w:szCs w:val="28"/>
                <w:lang w:val="en-US" w:eastAsia="ru-RU"/>
              </w:rPr>
              <w:t>12.45-13.25</w:t>
            </w:r>
          </w:p>
        </w:tc>
        <w:tc>
          <w:tcPr>
            <w:tcW w:w="1297" w:type="dxa"/>
            <w:tcBorders>
              <w:top w:val="single" w:color="000000" w:sz="8" w:space="0"/>
              <w:left w:val="single" w:color="auto" w:sz="4" w:space="0"/>
              <w:bottom w:val="single" w:color="000000" w:sz="8" w:space="0"/>
              <w:right w:val="single" w:color="auto" w:sz="4" w:space="0"/>
            </w:tcBorders>
            <w:shd w:val="clear" w:color="auto" w:fill="FFFFFF"/>
          </w:tcPr>
          <w:p w14:paraId="7F1696E3">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Групповая</w:t>
            </w:r>
          </w:p>
        </w:tc>
        <w:tc>
          <w:tcPr>
            <w:tcW w:w="1416" w:type="dxa"/>
            <w:tcBorders>
              <w:top w:val="single" w:color="000000" w:sz="8" w:space="0"/>
              <w:left w:val="single" w:color="auto" w:sz="4" w:space="0"/>
              <w:bottom w:val="single" w:color="000000" w:sz="8" w:space="0"/>
              <w:right w:val="single" w:color="auto" w:sz="4" w:space="0"/>
            </w:tcBorders>
            <w:shd w:val="clear" w:color="auto" w:fill="FFFFFF"/>
          </w:tcPr>
          <w:p w14:paraId="171E56DB">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гимназия</w:t>
            </w:r>
          </w:p>
        </w:tc>
        <w:tc>
          <w:tcPr>
            <w:tcW w:w="1198" w:type="dxa"/>
            <w:tcBorders>
              <w:top w:val="single" w:color="000000" w:sz="8" w:space="0"/>
              <w:left w:val="single" w:color="auto" w:sz="4" w:space="0"/>
              <w:bottom w:val="single" w:color="000000" w:sz="8" w:space="0"/>
              <w:right w:val="single" w:color="000000" w:sz="8" w:space="0"/>
            </w:tcBorders>
            <w:shd w:val="clear" w:color="auto" w:fill="FFFFFF"/>
          </w:tcPr>
          <w:p w14:paraId="1378DFCD">
            <w:pPr>
              <w:spacing w:after="0" w:line="240" w:lineRule="auto"/>
              <w:rPr>
                <w:rFonts w:ascii="Times New Roman" w:hAnsi="Times New Roman" w:eastAsia="Times New Roman" w:cs="Times New Roman"/>
                <w:color w:val="000000"/>
                <w:sz w:val="28"/>
                <w:szCs w:val="28"/>
                <w:lang w:eastAsia="ru-RU"/>
              </w:rPr>
            </w:pPr>
          </w:p>
        </w:tc>
      </w:tr>
      <w:tr w14:paraId="2363CF9F">
        <w:tblPrEx>
          <w:tblCellMar>
            <w:top w:w="15" w:type="dxa"/>
            <w:left w:w="15" w:type="dxa"/>
            <w:bottom w:w="15" w:type="dxa"/>
            <w:right w:w="15" w:type="dxa"/>
          </w:tblCellMar>
        </w:tblPrEx>
        <w:trPr>
          <w:trHeight w:val="64" w:hRule="atLeast"/>
        </w:trPr>
        <w:tc>
          <w:tcPr>
            <w:tcW w:w="889"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6A6BCE05">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2-4</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Pr>
          <w:p w14:paraId="1E362CFC">
            <w:pPr>
              <w:spacing w:after="0" w:line="52" w:lineRule="atLeast"/>
              <w:rPr>
                <w:rFonts w:ascii="Times New Roman" w:hAnsi="Times New Roman" w:eastAsia="Times New Roman" w:cs="Times New Roman"/>
                <w:color w:val="000000"/>
                <w:sz w:val="28"/>
                <w:szCs w:val="28"/>
                <w:lang w:eastAsia="ru-RU"/>
              </w:rPr>
            </w:pPr>
          </w:p>
        </w:tc>
        <w:tc>
          <w:tcPr>
            <w:tcW w:w="2933"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40A97964">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История развития транспорта. </w:t>
            </w:r>
          </w:p>
        </w:tc>
        <w:tc>
          <w:tcPr>
            <w:tcW w:w="772"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392E772A">
            <w:pPr>
              <w:spacing w:after="0" w:line="52" w:lineRule="atLeast"/>
              <w:ind w:left="360"/>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w:t>
            </w:r>
          </w:p>
        </w:tc>
        <w:tc>
          <w:tcPr>
            <w:tcW w:w="1081" w:type="dxa"/>
            <w:tcBorders>
              <w:top w:val="single" w:color="000000" w:sz="8" w:space="0"/>
              <w:left w:val="single" w:color="000000" w:sz="8" w:space="0"/>
              <w:bottom w:val="single" w:color="000000" w:sz="8" w:space="0"/>
              <w:right w:val="single" w:color="auto" w:sz="4" w:space="0"/>
            </w:tcBorders>
            <w:shd w:val="clear" w:color="auto" w:fill="FFFFFF"/>
            <w:tcMar>
              <w:top w:w="0" w:type="dxa"/>
              <w:left w:w="40" w:type="dxa"/>
              <w:bottom w:w="0" w:type="dxa"/>
              <w:right w:w="40" w:type="dxa"/>
            </w:tcMar>
          </w:tcPr>
          <w:p w14:paraId="0BACC448">
            <w:pPr>
              <w:spacing w:after="0" w:line="52" w:lineRule="atLeast"/>
              <w:jc w:val="center"/>
              <w:rPr>
                <w:rFonts w:ascii="Times New Roman" w:hAnsi="Times New Roman" w:eastAsia="Times New Roman" w:cs="Times New Roman"/>
                <w:color w:val="000000"/>
                <w:sz w:val="28"/>
                <w:szCs w:val="28"/>
                <w:lang w:eastAsia="ru-RU"/>
              </w:rPr>
            </w:pPr>
            <w:r>
              <w:rPr>
                <w:rFonts w:hint="default" w:ascii="Times New Roman" w:hAnsi="Times New Roman" w:eastAsia="Times New Roman" w:cs="Times New Roman"/>
                <w:color w:val="000000"/>
                <w:sz w:val="28"/>
                <w:szCs w:val="28"/>
                <w:lang w:val="en-US" w:eastAsia="ru-RU"/>
              </w:rPr>
              <w:t>12.45-13.25</w:t>
            </w:r>
          </w:p>
        </w:tc>
        <w:tc>
          <w:tcPr>
            <w:tcW w:w="1297" w:type="dxa"/>
            <w:tcBorders>
              <w:top w:val="single" w:color="000000" w:sz="8" w:space="0"/>
              <w:left w:val="single" w:color="auto" w:sz="4" w:space="0"/>
              <w:bottom w:val="single" w:color="000000" w:sz="8" w:space="0"/>
              <w:right w:val="single" w:color="auto" w:sz="4" w:space="0"/>
            </w:tcBorders>
            <w:shd w:val="clear" w:color="auto" w:fill="FFFFFF"/>
          </w:tcPr>
          <w:p w14:paraId="57998D3F">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Групповая</w:t>
            </w:r>
          </w:p>
        </w:tc>
        <w:tc>
          <w:tcPr>
            <w:tcW w:w="1416" w:type="dxa"/>
            <w:tcBorders>
              <w:top w:val="single" w:color="000000" w:sz="8" w:space="0"/>
              <w:left w:val="single" w:color="auto" w:sz="4" w:space="0"/>
              <w:bottom w:val="single" w:color="000000" w:sz="8" w:space="0"/>
              <w:right w:val="single" w:color="auto" w:sz="4" w:space="0"/>
            </w:tcBorders>
            <w:shd w:val="clear" w:color="auto" w:fill="FFFFFF"/>
          </w:tcPr>
          <w:p w14:paraId="566DD3E1">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гимназия</w:t>
            </w:r>
          </w:p>
        </w:tc>
        <w:tc>
          <w:tcPr>
            <w:tcW w:w="1198" w:type="dxa"/>
            <w:tcBorders>
              <w:top w:val="single" w:color="000000" w:sz="8" w:space="0"/>
              <w:left w:val="single" w:color="auto" w:sz="4" w:space="0"/>
              <w:bottom w:val="single" w:color="000000" w:sz="8" w:space="0"/>
              <w:right w:val="single" w:color="000000" w:sz="8" w:space="0"/>
            </w:tcBorders>
            <w:shd w:val="clear" w:color="auto" w:fill="FFFFFF"/>
          </w:tcPr>
          <w:p w14:paraId="7CE86B37">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Текущий</w:t>
            </w:r>
          </w:p>
        </w:tc>
      </w:tr>
      <w:tr w14:paraId="484BEBA6">
        <w:tblPrEx>
          <w:shd w:val="clear" w:color="auto" w:fill="FFFFFF"/>
          <w:tblCellMar>
            <w:top w:w="15" w:type="dxa"/>
            <w:left w:w="15" w:type="dxa"/>
            <w:bottom w:w="15" w:type="dxa"/>
            <w:right w:w="15" w:type="dxa"/>
          </w:tblCellMar>
        </w:tblPrEx>
        <w:trPr>
          <w:trHeight w:val="64" w:hRule="atLeast"/>
        </w:trPr>
        <w:tc>
          <w:tcPr>
            <w:tcW w:w="889"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59FBCF6F">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5-6</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Pr>
          <w:p w14:paraId="319F7021">
            <w:pPr>
              <w:spacing w:after="0" w:line="52" w:lineRule="atLeast"/>
              <w:ind w:left="62" w:hanging="62"/>
              <w:jc w:val="both"/>
              <w:rPr>
                <w:rFonts w:ascii="Times New Roman" w:hAnsi="Times New Roman" w:eastAsia="Times New Roman" w:cs="Times New Roman"/>
                <w:color w:val="000000"/>
                <w:sz w:val="28"/>
                <w:szCs w:val="28"/>
                <w:lang w:eastAsia="ru-RU"/>
              </w:rPr>
            </w:pPr>
          </w:p>
        </w:tc>
        <w:tc>
          <w:tcPr>
            <w:tcW w:w="2933"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03A26B16">
            <w:pPr>
              <w:spacing w:after="0" w:line="52" w:lineRule="atLeast"/>
              <w:ind w:left="62" w:hanging="62"/>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Исторические этапы становления правил дорожного движения.</w:t>
            </w:r>
          </w:p>
        </w:tc>
        <w:tc>
          <w:tcPr>
            <w:tcW w:w="772"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25042B1B">
            <w:pPr>
              <w:spacing w:after="0" w:line="52" w:lineRule="atLeast"/>
              <w:ind w:left="360"/>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w:t>
            </w:r>
          </w:p>
        </w:tc>
        <w:tc>
          <w:tcPr>
            <w:tcW w:w="1081" w:type="dxa"/>
            <w:tcBorders>
              <w:top w:val="single" w:color="000000" w:sz="8" w:space="0"/>
              <w:left w:val="single" w:color="000000" w:sz="8" w:space="0"/>
              <w:bottom w:val="single" w:color="000000" w:sz="8" w:space="0"/>
              <w:right w:val="single" w:color="auto" w:sz="4" w:space="0"/>
            </w:tcBorders>
            <w:shd w:val="clear" w:color="auto" w:fill="FFFFFF"/>
            <w:tcMar>
              <w:top w:w="0" w:type="dxa"/>
              <w:left w:w="40" w:type="dxa"/>
              <w:bottom w:w="0" w:type="dxa"/>
              <w:right w:w="40" w:type="dxa"/>
            </w:tcMar>
          </w:tcPr>
          <w:p w14:paraId="0EAA3F4A">
            <w:pPr>
              <w:spacing w:after="0" w:line="52" w:lineRule="atLeast"/>
              <w:jc w:val="center"/>
              <w:rPr>
                <w:rFonts w:ascii="Times New Roman" w:hAnsi="Times New Roman" w:eastAsia="Times New Roman" w:cs="Times New Roman"/>
                <w:color w:val="000000"/>
                <w:sz w:val="28"/>
                <w:szCs w:val="28"/>
                <w:lang w:eastAsia="ru-RU"/>
              </w:rPr>
            </w:pPr>
            <w:r>
              <w:rPr>
                <w:rFonts w:hint="default" w:ascii="Times New Roman" w:hAnsi="Times New Roman" w:eastAsia="Times New Roman" w:cs="Times New Roman"/>
                <w:color w:val="000000"/>
                <w:sz w:val="28"/>
                <w:szCs w:val="28"/>
                <w:lang w:val="en-US" w:eastAsia="ru-RU"/>
              </w:rPr>
              <w:t>12.45-13.25</w:t>
            </w:r>
          </w:p>
        </w:tc>
        <w:tc>
          <w:tcPr>
            <w:tcW w:w="1297" w:type="dxa"/>
            <w:tcBorders>
              <w:top w:val="single" w:color="000000" w:sz="8" w:space="0"/>
              <w:left w:val="single" w:color="auto" w:sz="4" w:space="0"/>
              <w:bottom w:val="single" w:color="000000" w:sz="8" w:space="0"/>
              <w:right w:val="single" w:color="auto" w:sz="4" w:space="0"/>
            </w:tcBorders>
            <w:shd w:val="clear" w:color="auto" w:fill="FFFFFF"/>
          </w:tcPr>
          <w:p w14:paraId="410B2323">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Групповая</w:t>
            </w:r>
          </w:p>
        </w:tc>
        <w:tc>
          <w:tcPr>
            <w:tcW w:w="1416" w:type="dxa"/>
            <w:tcBorders>
              <w:top w:val="single" w:color="000000" w:sz="8" w:space="0"/>
              <w:left w:val="single" w:color="auto" w:sz="4" w:space="0"/>
              <w:bottom w:val="single" w:color="000000" w:sz="8" w:space="0"/>
              <w:right w:val="single" w:color="auto" w:sz="4" w:space="0"/>
            </w:tcBorders>
            <w:shd w:val="clear" w:color="auto" w:fill="FFFFFF"/>
          </w:tcPr>
          <w:p w14:paraId="2BAA637A">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гимназия</w:t>
            </w:r>
          </w:p>
        </w:tc>
        <w:tc>
          <w:tcPr>
            <w:tcW w:w="1198" w:type="dxa"/>
            <w:tcBorders>
              <w:top w:val="single" w:color="000000" w:sz="8" w:space="0"/>
              <w:left w:val="single" w:color="auto" w:sz="4" w:space="0"/>
              <w:bottom w:val="single" w:color="000000" w:sz="8" w:space="0"/>
              <w:right w:val="single" w:color="000000" w:sz="8" w:space="0"/>
            </w:tcBorders>
            <w:shd w:val="clear" w:color="auto" w:fill="FFFFFF"/>
          </w:tcPr>
          <w:p w14:paraId="25DAF390">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Текущий</w:t>
            </w:r>
          </w:p>
        </w:tc>
      </w:tr>
      <w:tr w14:paraId="339C5757">
        <w:tblPrEx>
          <w:shd w:val="clear" w:color="auto" w:fill="FFFFFF"/>
          <w:tblCellMar>
            <w:top w:w="15" w:type="dxa"/>
            <w:left w:w="15" w:type="dxa"/>
            <w:bottom w:w="15" w:type="dxa"/>
            <w:right w:w="15" w:type="dxa"/>
          </w:tblCellMar>
        </w:tblPrEx>
        <w:trPr>
          <w:trHeight w:val="64" w:hRule="atLeast"/>
        </w:trPr>
        <w:tc>
          <w:tcPr>
            <w:tcW w:w="889"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31D4202B">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7-9</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Pr>
          <w:p w14:paraId="39A185C3">
            <w:pPr>
              <w:spacing w:after="0" w:line="52" w:lineRule="atLeast"/>
              <w:rPr>
                <w:rFonts w:ascii="Times New Roman" w:hAnsi="Times New Roman" w:eastAsia="Times New Roman" w:cs="Times New Roman"/>
                <w:color w:val="000000"/>
                <w:sz w:val="28"/>
                <w:szCs w:val="28"/>
                <w:lang w:eastAsia="ru-RU"/>
              </w:rPr>
            </w:pPr>
          </w:p>
        </w:tc>
        <w:tc>
          <w:tcPr>
            <w:tcW w:w="2933"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54337D88">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Дорога. Тротуар. Правила безопасного движения и поведения на тротуаре.</w:t>
            </w:r>
          </w:p>
        </w:tc>
        <w:tc>
          <w:tcPr>
            <w:tcW w:w="772"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5E36B951">
            <w:pPr>
              <w:spacing w:after="0" w:line="52" w:lineRule="atLeast"/>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w:t>
            </w:r>
          </w:p>
        </w:tc>
        <w:tc>
          <w:tcPr>
            <w:tcW w:w="1081" w:type="dxa"/>
            <w:tcBorders>
              <w:top w:val="single" w:color="000000" w:sz="8" w:space="0"/>
              <w:left w:val="single" w:color="000000" w:sz="8" w:space="0"/>
              <w:bottom w:val="single" w:color="000000" w:sz="8" w:space="0"/>
              <w:right w:val="single" w:color="auto" w:sz="4" w:space="0"/>
            </w:tcBorders>
            <w:shd w:val="clear" w:color="auto" w:fill="FFFFFF"/>
            <w:tcMar>
              <w:top w:w="0" w:type="dxa"/>
              <w:left w:w="40" w:type="dxa"/>
              <w:bottom w:w="0" w:type="dxa"/>
              <w:right w:w="40" w:type="dxa"/>
            </w:tcMar>
          </w:tcPr>
          <w:p w14:paraId="5D7129A1">
            <w:pPr>
              <w:spacing w:after="0" w:line="52" w:lineRule="atLeast"/>
              <w:jc w:val="center"/>
              <w:rPr>
                <w:rFonts w:ascii="Times New Roman" w:hAnsi="Times New Roman" w:eastAsia="Times New Roman" w:cs="Times New Roman"/>
                <w:color w:val="000000"/>
                <w:sz w:val="28"/>
                <w:szCs w:val="28"/>
                <w:lang w:eastAsia="ru-RU"/>
              </w:rPr>
            </w:pPr>
            <w:r>
              <w:rPr>
                <w:rFonts w:hint="default" w:ascii="Times New Roman" w:hAnsi="Times New Roman" w:eastAsia="Times New Roman" w:cs="Times New Roman"/>
                <w:color w:val="000000"/>
                <w:sz w:val="28"/>
                <w:szCs w:val="28"/>
                <w:lang w:val="en-US" w:eastAsia="ru-RU"/>
              </w:rPr>
              <w:t>12.45-13.25</w:t>
            </w:r>
          </w:p>
        </w:tc>
        <w:tc>
          <w:tcPr>
            <w:tcW w:w="1297" w:type="dxa"/>
            <w:tcBorders>
              <w:top w:val="single" w:color="000000" w:sz="8" w:space="0"/>
              <w:left w:val="single" w:color="auto" w:sz="4" w:space="0"/>
              <w:bottom w:val="single" w:color="000000" w:sz="8" w:space="0"/>
              <w:right w:val="single" w:color="auto" w:sz="4" w:space="0"/>
            </w:tcBorders>
            <w:shd w:val="clear" w:color="auto" w:fill="FFFFFF"/>
          </w:tcPr>
          <w:p w14:paraId="206945E8">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Групповая</w:t>
            </w:r>
          </w:p>
        </w:tc>
        <w:tc>
          <w:tcPr>
            <w:tcW w:w="1416" w:type="dxa"/>
            <w:tcBorders>
              <w:top w:val="single" w:color="000000" w:sz="8" w:space="0"/>
              <w:left w:val="single" w:color="auto" w:sz="4" w:space="0"/>
              <w:bottom w:val="single" w:color="000000" w:sz="8" w:space="0"/>
              <w:right w:val="single" w:color="auto" w:sz="4" w:space="0"/>
            </w:tcBorders>
            <w:shd w:val="clear" w:color="auto" w:fill="FFFFFF"/>
          </w:tcPr>
          <w:p w14:paraId="3A1173CF">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гимназия</w:t>
            </w:r>
          </w:p>
        </w:tc>
        <w:tc>
          <w:tcPr>
            <w:tcW w:w="1198" w:type="dxa"/>
            <w:tcBorders>
              <w:top w:val="single" w:color="000000" w:sz="8" w:space="0"/>
              <w:left w:val="single" w:color="auto" w:sz="4" w:space="0"/>
              <w:bottom w:val="single" w:color="000000" w:sz="8" w:space="0"/>
              <w:right w:val="single" w:color="000000" w:sz="8" w:space="0"/>
            </w:tcBorders>
            <w:shd w:val="clear" w:color="auto" w:fill="FFFFFF"/>
          </w:tcPr>
          <w:p w14:paraId="6A1EB751">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Текущий</w:t>
            </w:r>
          </w:p>
        </w:tc>
      </w:tr>
      <w:tr w14:paraId="6A6BE3BA">
        <w:tblPrEx>
          <w:shd w:val="clear" w:color="auto" w:fill="FFFFFF"/>
          <w:tblCellMar>
            <w:top w:w="15" w:type="dxa"/>
            <w:left w:w="15" w:type="dxa"/>
            <w:bottom w:w="15" w:type="dxa"/>
            <w:right w:w="15" w:type="dxa"/>
          </w:tblCellMar>
        </w:tblPrEx>
        <w:trPr>
          <w:trHeight w:val="64" w:hRule="atLeast"/>
        </w:trPr>
        <w:tc>
          <w:tcPr>
            <w:tcW w:w="889"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6A9276E9">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10-11</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Pr>
          <w:p w14:paraId="466A9F0B">
            <w:pPr>
              <w:spacing w:after="0" w:line="52" w:lineRule="atLeast"/>
              <w:jc w:val="both"/>
              <w:rPr>
                <w:rFonts w:ascii="Times New Roman" w:hAnsi="Times New Roman" w:eastAsia="Times New Roman" w:cs="Times New Roman"/>
                <w:color w:val="000000"/>
                <w:sz w:val="28"/>
                <w:szCs w:val="28"/>
                <w:lang w:eastAsia="ru-RU"/>
              </w:rPr>
            </w:pPr>
          </w:p>
        </w:tc>
        <w:tc>
          <w:tcPr>
            <w:tcW w:w="2933"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3FB59DB1">
            <w:pPr>
              <w:spacing w:after="0" w:line="52" w:lineRule="atLeast"/>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Основные элементы дороги. </w:t>
            </w:r>
          </w:p>
        </w:tc>
        <w:tc>
          <w:tcPr>
            <w:tcW w:w="772"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697DEBDD">
            <w:pPr>
              <w:spacing w:after="0" w:line="52" w:lineRule="atLeast"/>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w:t>
            </w:r>
          </w:p>
        </w:tc>
        <w:tc>
          <w:tcPr>
            <w:tcW w:w="1081" w:type="dxa"/>
            <w:tcBorders>
              <w:top w:val="single" w:color="000000" w:sz="8" w:space="0"/>
              <w:left w:val="single" w:color="000000" w:sz="8" w:space="0"/>
              <w:bottom w:val="single" w:color="000000" w:sz="8" w:space="0"/>
              <w:right w:val="single" w:color="auto" w:sz="4" w:space="0"/>
            </w:tcBorders>
            <w:shd w:val="clear" w:color="auto" w:fill="FFFFFF"/>
            <w:tcMar>
              <w:top w:w="0" w:type="dxa"/>
              <w:left w:w="40" w:type="dxa"/>
              <w:bottom w:w="0" w:type="dxa"/>
              <w:right w:w="40" w:type="dxa"/>
            </w:tcMar>
          </w:tcPr>
          <w:p w14:paraId="3F76CCF7">
            <w:pPr>
              <w:spacing w:after="0" w:line="52" w:lineRule="atLeast"/>
              <w:jc w:val="center"/>
              <w:rPr>
                <w:rFonts w:ascii="Times New Roman" w:hAnsi="Times New Roman" w:eastAsia="Times New Roman" w:cs="Times New Roman"/>
                <w:color w:val="000000"/>
                <w:sz w:val="28"/>
                <w:szCs w:val="28"/>
                <w:lang w:eastAsia="ru-RU"/>
              </w:rPr>
            </w:pPr>
            <w:r>
              <w:rPr>
                <w:rFonts w:hint="default" w:ascii="Times New Roman" w:hAnsi="Times New Roman" w:eastAsia="Times New Roman" w:cs="Times New Roman"/>
                <w:color w:val="000000"/>
                <w:sz w:val="28"/>
                <w:szCs w:val="28"/>
                <w:lang w:val="en-US" w:eastAsia="ru-RU"/>
              </w:rPr>
              <w:t>12.45-13.25</w:t>
            </w:r>
          </w:p>
        </w:tc>
        <w:tc>
          <w:tcPr>
            <w:tcW w:w="1297" w:type="dxa"/>
            <w:tcBorders>
              <w:top w:val="single" w:color="000000" w:sz="8" w:space="0"/>
              <w:left w:val="single" w:color="auto" w:sz="4" w:space="0"/>
              <w:bottom w:val="single" w:color="000000" w:sz="8" w:space="0"/>
              <w:right w:val="single" w:color="auto" w:sz="4" w:space="0"/>
            </w:tcBorders>
            <w:shd w:val="clear" w:color="auto" w:fill="FFFFFF"/>
          </w:tcPr>
          <w:p w14:paraId="494C3E70">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Групповая</w:t>
            </w:r>
          </w:p>
        </w:tc>
        <w:tc>
          <w:tcPr>
            <w:tcW w:w="1416" w:type="dxa"/>
            <w:tcBorders>
              <w:top w:val="single" w:color="000000" w:sz="8" w:space="0"/>
              <w:left w:val="single" w:color="auto" w:sz="4" w:space="0"/>
              <w:bottom w:val="single" w:color="000000" w:sz="8" w:space="0"/>
              <w:right w:val="single" w:color="auto" w:sz="4" w:space="0"/>
            </w:tcBorders>
            <w:shd w:val="clear" w:color="auto" w:fill="FFFFFF"/>
          </w:tcPr>
          <w:p w14:paraId="6E3C1FFD">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гимназия</w:t>
            </w:r>
          </w:p>
        </w:tc>
        <w:tc>
          <w:tcPr>
            <w:tcW w:w="1198" w:type="dxa"/>
            <w:tcBorders>
              <w:top w:val="single" w:color="000000" w:sz="8" w:space="0"/>
              <w:left w:val="single" w:color="auto" w:sz="4" w:space="0"/>
              <w:bottom w:val="single" w:color="000000" w:sz="8" w:space="0"/>
              <w:right w:val="single" w:color="000000" w:sz="8" w:space="0"/>
            </w:tcBorders>
            <w:shd w:val="clear" w:color="auto" w:fill="FFFFFF"/>
          </w:tcPr>
          <w:p w14:paraId="39F1EEEC">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Зачет</w:t>
            </w:r>
          </w:p>
        </w:tc>
      </w:tr>
      <w:tr w14:paraId="692BF994">
        <w:tblPrEx>
          <w:shd w:val="clear" w:color="auto" w:fill="FFFFFF"/>
          <w:tblCellMar>
            <w:top w:w="15" w:type="dxa"/>
            <w:left w:w="15" w:type="dxa"/>
            <w:bottom w:w="15" w:type="dxa"/>
            <w:right w:w="15" w:type="dxa"/>
          </w:tblCellMar>
        </w:tblPrEx>
        <w:trPr>
          <w:trHeight w:val="64" w:hRule="atLeast"/>
        </w:trPr>
        <w:tc>
          <w:tcPr>
            <w:tcW w:w="889"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79C78F07">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12-13</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Pr>
          <w:p w14:paraId="141B832F">
            <w:pPr>
              <w:spacing w:after="0" w:line="52" w:lineRule="atLeast"/>
              <w:rPr>
                <w:rFonts w:ascii="Times New Roman" w:hAnsi="Times New Roman" w:eastAsia="Times New Roman" w:cs="Times New Roman"/>
                <w:color w:val="000000"/>
                <w:sz w:val="28"/>
                <w:szCs w:val="28"/>
                <w:lang w:eastAsia="ru-RU"/>
              </w:rPr>
            </w:pPr>
          </w:p>
        </w:tc>
        <w:tc>
          <w:tcPr>
            <w:tcW w:w="2933"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733B0B7D">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Обязанности водителя. «Труд водителя».</w:t>
            </w:r>
          </w:p>
        </w:tc>
        <w:tc>
          <w:tcPr>
            <w:tcW w:w="772"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523A98C3">
            <w:pPr>
              <w:spacing w:after="0" w:line="52" w:lineRule="atLeast"/>
              <w:ind w:left="360"/>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w:t>
            </w:r>
          </w:p>
        </w:tc>
        <w:tc>
          <w:tcPr>
            <w:tcW w:w="1081" w:type="dxa"/>
            <w:tcBorders>
              <w:top w:val="single" w:color="000000" w:sz="8" w:space="0"/>
              <w:left w:val="single" w:color="000000" w:sz="8" w:space="0"/>
              <w:bottom w:val="single" w:color="000000" w:sz="8" w:space="0"/>
              <w:right w:val="single" w:color="auto" w:sz="4" w:space="0"/>
            </w:tcBorders>
            <w:shd w:val="clear" w:color="auto" w:fill="FFFFFF"/>
            <w:tcMar>
              <w:top w:w="0" w:type="dxa"/>
              <w:left w:w="40" w:type="dxa"/>
              <w:bottom w:w="0" w:type="dxa"/>
              <w:right w:w="40" w:type="dxa"/>
            </w:tcMar>
          </w:tcPr>
          <w:p w14:paraId="726A4405">
            <w:pPr>
              <w:spacing w:after="0" w:line="52" w:lineRule="atLeast"/>
              <w:jc w:val="center"/>
              <w:rPr>
                <w:rFonts w:ascii="Times New Roman" w:hAnsi="Times New Roman" w:eastAsia="Times New Roman" w:cs="Times New Roman"/>
                <w:color w:val="000000"/>
                <w:sz w:val="28"/>
                <w:szCs w:val="28"/>
                <w:lang w:eastAsia="ru-RU"/>
              </w:rPr>
            </w:pPr>
            <w:r>
              <w:rPr>
                <w:rFonts w:hint="default" w:ascii="Times New Roman" w:hAnsi="Times New Roman" w:eastAsia="Times New Roman" w:cs="Times New Roman"/>
                <w:color w:val="000000"/>
                <w:sz w:val="28"/>
                <w:szCs w:val="28"/>
                <w:lang w:val="en-US" w:eastAsia="ru-RU"/>
              </w:rPr>
              <w:t>12.45-13.25</w:t>
            </w:r>
          </w:p>
        </w:tc>
        <w:tc>
          <w:tcPr>
            <w:tcW w:w="1297" w:type="dxa"/>
            <w:tcBorders>
              <w:top w:val="single" w:color="000000" w:sz="8" w:space="0"/>
              <w:left w:val="single" w:color="auto" w:sz="4" w:space="0"/>
              <w:bottom w:val="single" w:color="000000" w:sz="8" w:space="0"/>
              <w:right w:val="single" w:color="auto" w:sz="4" w:space="0"/>
            </w:tcBorders>
            <w:shd w:val="clear" w:color="auto" w:fill="FFFFFF"/>
          </w:tcPr>
          <w:p w14:paraId="7D7C230D">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Групповая</w:t>
            </w:r>
          </w:p>
        </w:tc>
        <w:tc>
          <w:tcPr>
            <w:tcW w:w="1416" w:type="dxa"/>
            <w:tcBorders>
              <w:top w:val="single" w:color="000000" w:sz="8" w:space="0"/>
              <w:left w:val="single" w:color="auto" w:sz="4" w:space="0"/>
              <w:bottom w:val="single" w:color="000000" w:sz="8" w:space="0"/>
              <w:right w:val="single" w:color="auto" w:sz="4" w:space="0"/>
            </w:tcBorders>
            <w:shd w:val="clear" w:color="auto" w:fill="FFFFFF"/>
          </w:tcPr>
          <w:p w14:paraId="0FB5EEDF">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гимназия</w:t>
            </w:r>
          </w:p>
        </w:tc>
        <w:tc>
          <w:tcPr>
            <w:tcW w:w="1198" w:type="dxa"/>
            <w:tcBorders>
              <w:top w:val="single" w:color="000000" w:sz="8" w:space="0"/>
              <w:left w:val="single" w:color="auto" w:sz="4" w:space="0"/>
              <w:bottom w:val="single" w:color="000000" w:sz="8" w:space="0"/>
              <w:right w:val="single" w:color="000000" w:sz="8" w:space="0"/>
            </w:tcBorders>
            <w:shd w:val="clear" w:color="auto" w:fill="FFFFFF"/>
          </w:tcPr>
          <w:p w14:paraId="74459B9A">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Текущий</w:t>
            </w:r>
          </w:p>
        </w:tc>
      </w:tr>
      <w:tr w14:paraId="055B1957">
        <w:tblPrEx>
          <w:tblCellMar>
            <w:top w:w="15" w:type="dxa"/>
            <w:left w:w="15" w:type="dxa"/>
            <w:bottom w:w="15" w:type="dxa"/>
            <w:right w:w="15" w:type="dxa"/>
          </w:tblCellMar>
        </w:tblPrEx>
        <w:trPr>
          <w:trHeight w:val="64" w:hRule="atLeast"/>
        </w:trPr>
        <w:tc>
          <w:tcPr>
            <w:tcW w:w="889"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39754830">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14-15</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Pr>
          <w:p w14:paraId="53FF6B2F">
            <w:pPr>
              <w:spacing w:after="0" w:line="52" w:lineRule="atLeast"/>
              <w:jc w:val="both"/>
              <w:rPr>
                <w:rFonts w:ascii="Times New Roman" w:hAnsi="Times New Roman" w:eastAsia="Times New Roman" w:cs="Times New Roman"/>
                <w:color w:val="000000"/>
                <w:sz w:val="28"/>
                <w:szCs w:val="28"/>
                <w:lang w:eastAsia="ru-RU"/>
              </w:rPr>
            </w:pPr>
          </w:p>
        </w:tc>
        <w:tc>
          <w:tcPr>
            <w:tcW w:w="2933"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6EDAFC4F">
            <w:pPr>
              <w:spacing w:after="0" w:line="52" w:lineRule="atLeast"/>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Опасные ситуации, возникающие с пешеходами на проезжей части, глазами водителей.</w:t>
            </w:r>
          </w:p>
        </w:tc>
        <w:tc>
          <w:tcPr>
            <w:tcW w:w="772"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35F25BA9">
            <w:pPr>
              <w:spacing w:after="0" w:line="52" w:lineRule="atLeast"/>
              <w:ind w:left="360"/>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w:t>
            </w:r>
          </w:p>
        </w:tc>
        <w:tc>
          <w:tcPr>
            <w:tcW w:w="1081" w:type="dxa"/>
            <w:tcBorders>
              <w:top w:val="single" w:color="000000" w:sz="8" w:space="0"/>
              <w:left w:val="single" w:color="000000" w:sz="8" w:space="0"/>
              <w:bottom w:val="single" w:color="000000" w:sz="8" w:space="0"/>
              <w:right w:val="single" w:color="auto" w:sz="4" w:space="0"/>
            </w:tcBorders>
            <w:shd w:val="clear" w:color="auto" w:fill="FFFFFF"/>
            <w:tcMar>
              <w:top w:w="0" w:type="dxa"/>
              <w:left w:w="40" w:type="dxa"/>
              <w:bottom w:w="0" w:type="dxa"/>
              <w:right w:w="40" w:type="dxa"/>
            </w:tcMar>
          </w:tcPr>
          <w:p w14:paraId="428334AC">
            <w:pPr>
              <w:spacing w:after="0" w:line="52" w:lineRule="atLeast"/>
              <w:jc w:val="center"/>
              <w:rPr>
                <w:rFonts w:ascii="Times New Roman" w:hAnsi="Times New Roman" w:eastAsia="Times New Roman" w:cs="Times New Roman"/>
                <w:color w:val="000000"/>
                <w:sz w:val="28"/>
                <w:szCs w:val="28"/>
                <w:lang w:eastAsia="ru-RU"/>
              </w:rPr>
            </w:pPr>
            <w:r>
              <w:rPr>
                <w:rFonts w:hint="default" w:ascii="Times New Roman" w:hAnsi="Times New Roman" w:eastAsia="Times New Roman" w:cs="Times New Roman"/>
                <w:color w:val="000000"/>
                <w:sz w:val="28"/>
                <w:szCs w:val="28"/>
                <w:lang w:val="en-US" w:eastAsia="ru-RU"/>
              </w:rPr>
              <w:t>12.45-13.25</w:t>
            </w:r>
          </w:p>
        </w:tc>
        <w:tc>
          <w:tcPr>
            <w:tcW w:w="1297" w:type="dxa"/>
            <w:tcBorders>
              <w:top w:val="single" w:color="000000" w:sz="8" w:space="0"/>
              <w:left w:val="single" w:color="auto" w:sz="4" w:space="0"/>
              <w:bottom w:val="single" w:color="000000" w:sz="8" w:space="0"/>
              <w:right w:val="single" w:color="auto" w:sz="4" w:space="0"/>
            </w:tcBorders>
            <w:shd w:val="clear" w:color="auto" w:fill="FFFFFF"/>
          </w:tcPr>
          <w:p w14:paraId="65DE1953">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Групповая</w:t>
            </w:r>
          </w:p>
        </w:tc>
        <w:tc>
          <w:tcPr>
            <w:tcW w:w="1416" w:type="dxa"/>
            <w:tcBorders>
              <w:top w:val="single" w:color="000000" w:sz="8" w:space="0"/>
              <w:left w:val="single" w:color="auto" w:sz="4" w:space="0"/>
              <w:bottom w:val="single" w:color="000000" w:sz="8" w:space="0"/>
              <w:right w:val="single" w:color="auto" w:sz="4" w:space="0"/>
            </w:tcBorders>
            <w:shd w:val="clear" w:color="auto" w:fill="FFFFFF"/>
          </w:tcPr>
          <w:p w14:paraId="302B35F5">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гимназия</w:t>
            </w:r>
          </w:p>
        </w:tc>
        <w:tc>
          <w:tcPr>
            <w:tcW w:w="1198" w:type="dxa"/>
            <w:tcBorders>
              <w:top w:val="single" w:color="000000" w:sz="8" w:space="0"/>
              <w:left w:val="single" w:color="auto" w:sz="4" w:space="0"/>
              <w:bottom w:val="single" w:color="000000" w:sz="8" w:space="0"/>
              <w:right w:val="single" w:color="000000" w:sz="8" w:space="0"/>
            </w:tcBorders>
            <w:shd w:val="clear" w:color="auto" w:fill="FFFFFF"/>
          </w:tcPr>
          <w:p w14:paraId="499334AF">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Текущий</w:t>
            </w:r>
          </w:p>
        </w:tc>
      </w:tr>
      <w:tr w14:paraId="61D2468E">
        <w:tblPrEx>
          <w:tblCellMar>
            <w:top w:w="15" w:type="dxa"/>
            <w:left w:w="15" w:type="dxa"/>
            <w:bottom w:w="15" w:type="dxa"/>
            <w:right w:w="15" w:type="dxa"/>
          </w:tblCellMar>
        </w:tblPrEx>
        <w:trPr>
          <w:trHeight w:val="769" w:hRule="atLeast"/>
        </w:trPr>
        <w:tc>
          <w:tcPr>
            <w:tcW w:w="889"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501C9B88">
            <w:pPr>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16-17</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Pr>
          <w:p w14:paraId="52A96FCD">
            <w:pPr>
              <w:spacing w:after="0" w:line="240" w:lineRule="auto"/>
              <w:jc w:val="both"/>
              <w:rPr>
                <w:rFonts w:ascii="Times New Roman" w:hAnsi="Times New Roman" w:eastAsia="Times New Roman" w:cs="Times New Roman"/>
                <w:color w:val="000000"/>
                <w:sz w:val="28"/>
                <w:szCs w:val="28"/>
                <w:lang w:eastAsia="ru-RU"/>
              </w:rPr>
            </w:pPr>
          </w:p>
        </w:tc>
        <w:tc>
          <w:tcPr>
            <w:tcW w:w="2933"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53910CE4">
            <w:pPr>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Общие правила, обеспечивающие пешеходу безопасность на улице.</w:t>
            </w:r>
          </w:p>
        </w:tc>
        <w:tc>
          <w:tcPr>
            <w:tcW w:w="772"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39F8AD2F">
            <w:pPr>
              <w:spacing w:after="0" w:line="240" w:lineRule="auto"/>
              <w:ind w:left="360"/>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w:t>
            </w:r>
          </w:p>
        </w:tc>
        <w:tc>
          <w:tcPr>
            <w:tcW w:w="1081" w:type="dxa"/>
            <w:tcBorders>
              <w:top w:val="single" w:color="000000" w:sz="8" w:space="0"/>
              <w:left w:val="single" w:color="000000" w:sz="8" w:space="0"/>
              <w:bottom w:val="single" w:color="000000" w:sz="8" w:space="0"/>
              <w:right w:val="single" w:color="auto" w:sz="4" w:space="0"/>
            </w:tcBorders>
            <w:shd w:val="clear" w:color="auto" w:fill="FFFFFF"/>
            <w:tcMar>
              <w:top w:w="0" w:type="dxa"/>
              <w:left w:w="40" w:type="dxa"/>
              <w:bottom w:w="0" w:type="dxa"/>
              <w:right w:w="40" w:type="dxa"/>
            </w:tcMar>
          </w:tcPr>
          <w:p w14:paraId="1821FC0F">
            <w:pPr>
              <w:spacing w:after="0" w:line="240" w:lineRule="auto"/>
              <w:jc w:val="center"/>
              <w:rPr>
                <w:rFonts w:ascii="Times New Roman" w:hAnsi="Times New Roman" w:eastAsia="Times New Roman" w:cs="Times New Roman"/>
                <w:color w:val="000000"/>
                <w:sz w:val="28"/>
                <w:szCs w:val="28"/>
                <w:lang w:eastAsia="ru-RU"/>
              </w:rPr>
            </w:pPr>
            <w:r>
              <w:rPr>
                <w:rFonts w:hint="default" w:ascii="Times New Roman" w:hAnsi="Times New Roman" w:eastAsia="Times New Roman" w:cs="Times New Roman"/>
                <w:color w:val="000000"/>
                <w:sz w:val="28"/>
                <w:szCs w:val="28"/>
                <w:lang w:val="en-US" w:eastAsia="ru-RU"/>
              </w:rPr>
              <w:t>12.45-13.25</w:t>
            </w:r>
          </w:p>
        </w:tc>
        <w:tc>
          <w:tcPr>
            <w:tcW w:w="1297" w:type="dxa"/>
            <w:tcBorders>
              <w:top w:val="single" w:color="000000" w:sz="8" w:space="0"/>
              <w:left w:val="single" w:color="auto" w:sz="4" w:space="0"/>
              <w:bottom w:val="single" w:color="000000" w:sz="8" w:space="0"/>
              <w:right w:val="single" w:color="auto" w:sz="4" w:space="0"/>
            </w:tcBorders>
            <w:shd w:val="clear" w:color="auto" w:fill="FFFFFF"/>
          </w:tcPr>
          <w:p w14:paraId="1B0E58A4">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Групповая</w:t>
            </w:r>
          </w:p>
        </w:tc>
        <w:tc>
          <w:tcPr>
            <w:tcW w:w="1416" w:type="dxa"/>
            <w:tcBorders>
              <w:top w:val="single" w:color="000000" w:sz="8" w:space="0"/>
              <w:left w:val="single" w:color="auto" w:sz="4" w:space="0"/>
              <w:bottom w:val="single" w:color="000000" w:sz="8" w:space="0"/>
              <w:right w:val="single" w:color="auto" w:sz="4" w:space="0"/>
            </w:tcBorders>
            <w:shd w:val="clear" w:color="auto" w:fill="FFFFFF"/>
          </w:tcPr>
          <w:p w14:paraId="2D4D5F1B">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гимназия</w:t>
            </w:r>
          </w:p>
        </w:tc>
        <w:tc>
          <w:tcPr>
            <w:tcW w:w="1198" w:type="dxa"/>
            <w:tcBorders>
              <w:top w:val="single" w:color="000000" w:sz="8" w:space="0"/>
              <w:left w:val="single" w:color="auto" w:sz="4" w:space="0"/>
              <w:bottom w:val="single" w:color="000000" w:sz="8" w:space="0"/>
              <w:right w:val="single" w:color="000000" w:sz="8" w:space="0"/>
            </w:tcBorders>
            <w:shd w:val="clear" w:color="auto" w:fill="FFFFFF"/>
          </w:tcPr>
          <w:p w14:paraId="22FB26AB">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Текущий</w:t>
            </w:r>
          </w:p>
        </w:tc>
      </w:tr>
      <w:tr w14:paraId="3E2BE49E">
        <w:tblPrEx>
          <w:shd w:val="clear" w:color="auto" w:fill="FFFFFF"/>
          <w:tblCellMar>
            <w:top w:w="15" w:type="dxa"/>
            <w:left w:w="15" w:type="dxa"/>
            <w:bottom w:w="15" w:type="dxa"/>
            <w:right w:w="15" w:type="dxa"/>
          </w:tblCellMar>
        </w:tblPrEx>
        <w:trPr>
          <w:trHeight w:val="64" w:hRule="atLeast"/>
        </w:trPr>
        <w:tc>
          <w:tcPr>
            <w:tcW w:w="889"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243598EB">
            <w:pPr>
              <w:spacing w:after="0" w:line="52" w:lineRule="atLeast"/>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18-19</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Pr>
          <w:p w14:paraId="7B60AB07">
            <w:pPr>
              <w:spacing w:after="0" w:line="52" w:lineRule="atLeast"/>
              <w:rPr>
                <w:rFonts w:ascii="Times New Roman" w:hAnsi="Times New Roman" w:eastAsia="Times New Roman" w:cs="Times New Roman"/>
                <w:color w:val="000000"/>
                <w:sz w:val="28"/>
                <w:szCs w:val="28"/>
                <w:lang w:eastAsia="ru-RU"/>
              </w:rPr>
            </w:pPr>
          </w:p>
        </w:tc>
        <w:tc>
          <w:tcPr>
            <w:tcW w:w="2933"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1F6C5C5D">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Правила перехода дороги пешеходами в городе. Практическое занятие.</w:t>
            </w:r>
          </w:p>
        </w:tc>
        <w:tc>
          <w:tcPr>
            <w:tcW w:w="772"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72C6F7C4">
            <w:pPr>
              <w:spacing w:after="0" w:line="52" w:lineRule="atLeast"/>
              <w:ind w:left="360"/>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w:t>
            </w:r>
          </w:p>
        </w:tc>
        <w:tc>
          <w:tcPr>
            <w:tcW w:w="1081" w:type="dxa"/>
            <w:tcBorders>
              <w:top w:val="single" w:color="000000" w:sz="8" w:space="0"/>
              <w:left w:val="single" w:color="000000" w:sz="8" w:space="0"/>
              <w:bottom w:val="single" w:color="000000" w:sz="8" w:space="0"/>
              <w:right w:val="single" w:color="auto" w:sz="4" w:space="0"/>
            </w:tcBorders>
            <w:shd w:val="clear" w:color="auto" w:fill="FFFFFF"/>
            <w:tcMar>
              <w:top w:w="0" w:type="dxa"/>
              <w:left w:w="40" w:type="dxa"/>
              <w:bottom w:w="0" w:type="dxa"/>
              <w:right w:w="40" w:type="dxa"/>
            </w:tcMar>
          </w:tcPr>
          <w:p w14:paraId="52F8F737">
            <w:pPr>
              <w:spacing w:after="0" w:line="52" w:lineRule="atLeast"/>
              <w:jc w:val="center"/>
              <w:rPr>
                <w:rFonts w:ascii="Times New Roman" w:hAnsi="Times New Roman" w:eastAsia="Times New Roman" w:cs="Times New Roman"/>
                <w:color w:val="000000"/>
                <w:sz w:val="28"/>
                <w:szCs w:val="28"/>
                <w:lang w:eastAsia="ru-RU"/>
              </w:rPr>
            </w:pPr>
            <w:r>
              <w:rPr>
                <w:rFonts w:hint="default" w:ascii="Times New Roman" w:hAnsi="Times New Roman" w:eastAsia="Times New Roman" w:cs="Times New Roman"/>
                <w:color w:val="000000"/>
                <w:sz w:val="28"/>
                <w:szCs w:val="28"/>
                <w:lang w:val="en-US" w:eastAsia="ru-RU"/>
              </w:rPr>
              <w:t>12.45-13.25</w:t>
            </w:r>
          </w:p>
        </w:tc>
        <w:tc>
          <w:tcPr>
            <w:tcW w:w="1297" w:type="dxa"/>
            <w:tcBorders>
              <w:top w:val="single" w:color="000000" w:sz="8" w:space="0"/>
              <w:left w:val="single" w:color="auto" w:sz="4" w:space="0"/>
              <w:bottom w:val="single" w:color="000000" w:sz="8" w:space="0"/>
              <w:right w:val="single" w:color="auto" w:sz="4" w:space="0"/>
            </w:tcBorders>
            <w:shd w:val="clear" w:color="auto" w:fill="FFFFFF"/>
          </w:tcPr>
          <w:p w14:paraId="5B84AC62">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Групповая</w:t>
            </w:r>
          </w:p>
        </w:tc>
        <w:tc>
          <w:tcPr>
            <w:tcW w:w="1416" w:type="dxa"/>
            <w:tcBorders>
              <w:top w:val="single" w:color="000000" w:sz="8" w:space="0"/>
              <w:left w:val="single" w:color="auto" w:sz="4" w:space="0"/>
              <w:bottom w:val="single" w:color="000000" w:sz="8" w:space="0"/>
              <w:right w:val="single" w:color="auto" w:sz="4" w:space="0"/>
            </w:tcBorders>
            <w:shd w:val="clear" w:color="auto" w:fill="FFFFFF"/>
          </w:tcPr>
          <w:p w14:paraId="01694C6F">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гимназия</w:t>
            </w:r>
          </w:p>
        </w:tc>
        <w:tc>
          <w:tcPr>
            <w:tcW w:w="1198" w:type="dxa"/>
            <w:tcBorders>
              <w:top w:val="single" w:color="000000" w:sz="8" w:space="0"/>
              <w:left w:val="single" w:color="auto" w:sz="4" w:space="0"/>
              <w:bottom w:val="single" w:color="000000" w:sz="8" w:space="0"/>
              <w:right w:val="single" w:color="000000" w:sz="8" w:space="0"/>
            </w:tcBorders>
            <w:shd w:val="clear" w:color="auto" w:fill="FFFFFF"/>
          </w:tcPr>
          <w:p w14:paraId="0FEF3C21">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Зачет</w:t>
            </w:r>
          </w:p>
        </w:tc>
      </w:tr>
      <w:tr w14:paraId="0D9AC9CF">
        <w:tblPrEx>
          <w:shd w:val="clear" w:color="auto" w:fill="FFFFFF"/>
          <w:tblCellMar>
            <w:top w:w="15" w:type="dxa"/>
            <w:left w:w="15" w:type="dxa"/>
            <w:bottom w:w="15" w:type="dxa"/>
            <w:right w:w="15" w:type="dxa"/>
          </w:tblCellMar>
        </w:tblPrEx>
        <w:trPr>
          <w:trHeight w:val="64" w:hRule="atLeast"/>
        </w:trPr>
        <w:tc>
          <w:tcPr>
            <w:tcW w:w="889"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513E65B0">
            <w:pPr>
              <w:spacing w:after="0" w:line="52" w:lineRule="atLeast"/>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20-21</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Pr>
          <w:p w14:paraId="3476A12E">
            <w:pPr>
              <w:spacing w:after="0" w:line="52" w:lineRule="atLeast"/>
              <w:rPr>
                <w:rFonts w:ascii="Times New Roman" w:hAnsi="Times New Roman" w:eastAsia="Times New Roman" w:cs="Times New Roman"/>
                <w:color w:val="000000"/>
                <w:sz w:val="28"/>
                <w:szCs w:val="28"/>
                <w:lang w:eastAsia="ru-RU"/>
              </w:rPr>
            </w:pPr>
          </w:p>
        </w:tc>
        <w:tc>
          <w:tcPr>
            <w:tcW w:w="2933"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65CA2452">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Правила для пассажиров.</w:t>
            </w:r>
          </w:p>
        </w:tc>
        <w:tc>
          <w:tcPr>
            <w:tcW w:w="772"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22FF5EB3">
            <w:pPr>
              <w:spacing w:after="0" w:line="52" w:lineRule="atLeast"/>
              <w:ind w:left="360"/>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w:t>
            </w:r>
          </w:p>
        </w:tc>
        <w:tc>
          <w:tcPr>
            <w:tcW w:w="1081" w:type="dxa"/>
            <w:tcBorders>
              <w:top w:val="single" w:color="000000" w:sz="8" w:space="0"/>
              <w:left w:val="single" w:color="000000" w:sz="8" w:space="0"/>
              <w:bottom w:val="single" w:color="000000" w:sz="8" w:space="0"/>
              <w:right w:val="single" w:color="auto" w:sz="4" w:space="0"/>
            </w:tcBorders>
            <w:shd w:val="clear" w:color="auto" w:fill="FFFFFF"/>
            <w:tcMar>
              <w:top w:w="0" w:type="dxa"/>
              <w:left w:w="40" w:type="dxa"/>
              <w:bottom w:w="0" w:type="dxa"/>
              <w:right w:w="40" w:type="dxa"/>
            </w:tcMar>
          </w:tcPr>
          <w:p w14:paraId="1D1BD560">
            <w:pPr>
              <w:spacing w:after="0" w:line="52" w:lineRule="atLeast"/>
              <w:jc w:val="center"/>
              <w:rPr>
                <w:rFonts w:ascii="Times New Roman" w:hAnsi="Times New Roman" w:eastAsia="Times New Roman" w:cs="Times New Roman"/>
                <w:color w:val="000000"/>
                <w:sz w:val="28"/>
                <w:szCs w:val="28"/>
                <w:lang w:eastAsia="ru-RU"/>
              </w:rPr>
            </w:pPr>
            <w:r>
              <w:rPr>
                <w:rFonts w:hint="default" w:ascii="Times New Roman" w:hAnsi="Times New Roman" w:eastAsia="Times New Roman" w:cs="Times New Roman"/>
                <w:color w:val="000000"/>
                <w:sz w:val="28"/>
                <w:szCs w:val="28"/>
                <w:lang w:val="en-US" w:eastAsia="ru-RU"/>
              </w:rPr>
              <w:t>12.45-13.25</w:t>
            </w:r>
          </w:p>
        </w:tc>
        <w:tc>
          <w:tcPr>
            <w:tcW w:w="1297" w:type="dxa"/>
            <w:tcBorders>
              <w:top w:val="single" w:color="000000" w:sz="8" w:space="0"/>
              <w:left w:val="single" w:color="auto" w:sz="4" w:space="0"/>
              <w:bottom w:val="single" w:color="000000" w:sz="8" w:space="0"/>
              <w:right w:val="single" w:color="auto" w:sz="4" w:space="0"/>
            </w:tcBorders>
            <w:shd w:val="clear" w:color="auto" w:fill="FFFFFF"/>
          </w:tcPr>
          <w:p w14:paraId="6979AA2A">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Групповая</w:t>
            </w:r>
          </w:p>
        </w:tc>
        <w:tc>
          <w:tcPr>
            <w:tcW w:w="1416" w:type="dxa"/>
            <w:tcBorders>
              <w:top w:val="single" w:color="000000" w:sz="8" w:space="0"/>
              <w:left w:val="single" w:color="auto" w:sz="4" w:space="0"/>
              <w:bottom w:val="single" w:color="000000" w:sz="8" w:space="0"/>
              <w:right w:val="single" w:color="auto" w:sz="4" w:space="0"/>
            </w:tcBorders>
            <w:shd w:val="clear" w:color="auto" w:fill="FFFFFF"/>
          </w:tcPr>
          <w:p w14:paraId="26062112">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гимназия</w:t>
            </w:r>
          </w:p>
        </w:tc>
        <w:tc>
          <w:tcPr>
            <w:tcW w:w="1198" w:type="dxa"/>
            <w:tcBorders>
              <w:top w:val="single" w:color="000000" w:sz="8" w:space="0"/>
              <w:left w:val="single" w:color="auto" w:sz="4" w:space="0"/>
              <w:bottom w:val="single" w:color="000000" w:sz="8" w:space="0"/>
              <w:right w:val="single" w:color="000000" w:sz="8" w:space="0"/>
            </w:tcBorders>
            <w:shd w:val="clear" w:color="auto" w:fill="FFFFFF"/>
          </w:tcPr>
          <w:p w14:paraId="5CB1CD4C">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Текущий</w:t>
            </w:r>
          </w:p>
        </w:tc>
      </w:tr>
      <w:tr w14:paraId="07146E99">
        <w:tblPrEx>
          <w:shd w:val="clear" w:color="auto" w:fill="FFFFFF"/>
          <w:tblCellMar>
            <w:top w:w="15" w:type="dxa"/>
            <w:left w:w="15" w:type="dxa"/>
            <w:bottom w:w="15" w:type="dxa"/>
            <w:right w:w="15" w:type="dxa"/>
          </w:tblCellMar>
        </w:tblPrEx>
        <w:trPr>
          <w:trHeight w:val="887" w:hRule="atLeast"/>
        </w:trPr>
        <w:tc>
          <w:tcPr>
            <w:tcW w:w="889"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50F20D6C">
            <w:pPr>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22-23</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Pr>
          <w:p w14:paraId="2961241D">
            <w:pPr>
              <w:spacing w:after="0" w:line="240" w:lineRule="auto"/>
              <w:rPr>
                <w:rFonts w:ascii="Times New Roman" w:hAnsi="Times New Roman" w:eastAsia="Times New Roman" w:cs="Times New Roman"/>
                <w:color w:val="000000"/>
                <w:sz w:val="28"/>
                <w:szCs w:val="28"/>
                <w:lang w:eastAsia="ru-RU"/>
              </w:rPr>
            </w:pPr>
          </w:p>
        </w:tc>
        <w:tc>
          <w:tcPr>
            <w:tcW w:w="2933"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60CAB555">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Правила пользования общественным транспортом. Игра «Поездка в автобусе».</w:t>
            </w:r>
          </w:p>
        </w:tc>
        <w:tc>
          <w:tcPr>
            <w:tcW w:w="772"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4D783449">
            <w:pPr>
              <w:spacing w:after="0" w:line="240" w:lineRule="auto"/>
              <w:ind w:left="360"/>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w:t>
            </w:r>
          </w:p>
        </w:tc>
        <w:tc>
          <w:tcPr>
            <w:tcW w:w="1081" w:type="dxa"/>
            <w:tcBorders>
              <w:top w:val="single" w:color="000000" w:sz="8" w:space="0"/>
              <w:left w:val="single" w:color="000000" w:sz="8" w:space="0"/>
              <w:bottom w:val="single" w:color="000000" w:sz="8" w:space="0"/>
              <w:right w:val="single" w:color="auto" w:sz="4" w:space="0"/>
            </w:tcBorders>
            <w:shd w:val="clear" w:color="auto" w:fill="FFFFFF"/>
            <w:tcMar>
              <w:top w:w="0" w:type="dxa"/>
              <w:left w:w="40" w:type="dxa"/>
              <w:bottom w:w="0" w:type="dxa"/>
              <w:right w:w="40" w:type="dxa"/>
            </w:tcMar>
          </w:tcPr>
          <w:p w14:paraId="7D03E268">
            <w:pPr>
              <w:spacing w:after="0" w:line="240" w:lineRule="auto"/>
              <w:jc w:val="center"/>
              <w:rPr>
                <w:rFonts w:ascii="Times New Roman" w:hAnsi="Times New Roman" w:eastAsia="Times New Roman" w:cs="Times New Roman"/>
                <w:color w:val="000000"/>
                <w:sz w:val="28"/>
                <w:szCs w:val="28"/>
                <w:lang w:eastAsia="ru-RU"/>
              </w:rPr>
            </w:pPr>
            <w:r>
              <w:rPr>
                <w:rFonts w:hint="default" w:ascii="Times New Roman" w:hAnsi="Times New Roman" w:eastAsia="Times New Roman" w:cs="Times New Roman"/>
                <w:color w:val="000000"/>
                <w:sz w:val="28"/>
                <w:szCs w:val="28"/>
                <w:lang w:val="en-US" w:eastAsia="ru-RU"/>
              </w:rPr>
              <w:t>12.45-13.25</w:t>
            </w:r>
          </w:p>
        </w:tc>
        <w:tc>
          <w:tcPr>
            <w:tcW w:w="1297" w:type="dxa"/>
            <w:tcBorders>
              <w:top w:val="single" w:color="000000" w:sz="8" w:space="0"/>
              <w:left w:val="single" w:color="auto" w:sz="4" w:space="0"/>
              <w:bottom w:val="single" w:color="000000" w:sz="8" w:space="0"/>
              <w:right w:val="single" w:color="auto" w:sz="4" w:space="0"/>
            </w:tcBorders>
            <w:shd w:val="clear" w:color="auto" w:fill="FFFFFF"/>
          </w:tcPr>
          <w:p w14:paraId="24F75CD1">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Групповая</w:t>
            </w:r>
          </w:p>
        </w:tc>
        <w:tc>
          <w:tcPr>
            <w:tcW w:w="1416" w:type="dxa"/>
            <w:tcBorders>
              <w:top w:val="single" w:color="000000" w:sz="8" w:space="0"/>
              <w:left w:val="single" w:color="auto" w:sz="4" w:space="0"/>
              <w:bottom w:val="single" w:color="000000" w:sz="8" w:space="0"/>
              <w:right w:val="single" w:color="auto" w:sz="4" w:space="0"/>
            </w:tcBorders>
            <w:shd w:val="clear" w:color="auto" w:fill="FFFFFF"/>
          </w:tcPr>
          <w:p w14:paraId="04BCB66D">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гимназия</w:t>
            </w:r>
          </w:p>
        </w:tc>
        <w:tc>
          <w:tcPr>
            <w:tcW w:w="1198" w:type="dxa"/>
            <w:tcBorders>
              <w:top w:val="single" w:color="000000" w:sz="8" w:space="0"/>
              <w:left w:val="single" w:color="auto" w:sz="4" w:space="0"/>
              <w:bottom w:val="single" w:color="000000" w:sz="8" w:space="0"/>
              <w:right w:val="single" w:color="000000" w:sz="8" w:space="0"/>
            </w:tcBorders>
            <w:shd w:val="clear" w:color="auto" w:fill="FFFFFF"/>
          </w:tcPr>
          <w:p w14:paraId="4B536F03">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Текущий</w:t>
            </w:r>
          </w:p>
        </w:tc>
      </w:tr>
      <w:tr w14:paraId="10D409CB">
        <w:tblPrEx>
          <w:tblCellMar>
            <w:top w:w="15" w:type="dxa"/>
            <w:left w:w="15" w:type="dxa"/>
            <w:bottom w:w="15" w:type="dxa"/>
            <w:right w:w="15" w:type="dxa"/>
          </w:tblCellMar>
        </w:tblPrEx>
        <w:trPr>
          <w:trHeight w:val="64" w:hRule="atLeast"/>
        </w:trPr>
        <w:tc>
          <w:tcPr>
            <w:tcW w:w="889"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12DFA715">
            <w:pPr>
              <w:spacing w:after="0" w:line="52" w:lineRule="atLeast"/>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24-25</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Pr>
          <w:p w14:paraId="3ABD85A6">
            <w:pPr>
              <w:spacing w:after="0" w:line="52" w:lineRule="atLeast"/>
              <w:rPr>
                <w:rFonts w:ascii="Times New Roman" w:hAnsi="Times New Roman" w:eastAsia="Times New Roman" w:cs="Times New Roman"/>
                <w:color w:val="000000"/>
                <w:sz w:val="28"/>
                <w:szCs w:val="28"/>
                <w:lang w:eastAsia="ru-RU"/>
              </w:rPr>
            </w:pPr>
          </w:p>
        </w:tc>
        <w:tc>
          <w:tcPr>
            <w:tcW w:w="2933"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3AE435B4">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Виды транспортных средств. Применение  знака аварийной остановки.</w:t>
            </w:r>
          </w:p>
        </w:tc>
        <w:tc>
          <w:tcPr>
            <w:tcW w:w="772"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06A1F078">
            <w:pPr>
              <w:spacing w:after="0" w:line="52" w:lineRule="atLeast"/>
              <w:ind w:left="360"/>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w:t>
            </w:r>
          </w:p>
        </w:tc>
        <w:tc>
          <w:tcPr>
            <w:tcW w:w="1081" w:type="dxa"/>
            <w:tcBorders>
              <w:top w:val="single" w:color="000000" w:sz="8" w:space="0"/>
              <w:left w:val="single" w:color="000000" w:sz="8" w:space="0"/>
              <w:bottom w:val="single" w:color="000000" w:sz="8" w:space="0"/>
              <w:right w:val="single" w:color="auto" w:sz="4" w:space="0"/>
            </w:tcBorders>
            <w:shd w:val="clear" w:color="auto" w:fill="FFFFFF"/>
            <w:tcMar>
              <w:top w:w="0" w:type="dxa"/>
              <w:left w:w="40" w:type="dxa"/>
              <w:bottom w:w="0" w:type="dxa"/>
              <w:right w:w="40" w:type="dxa"/>
            </w:tcMar>
          </w:tcPr>
          <w:p w14:paraId="552E68B7">
            <w:pPr>
              <w:spacing w:after="0" w:line="52" w:lineRule="atLeast"/>
              <w:jc w:val="center"/>
              <w:rPr>
                <w:rFonts w:ascii="Times New Roman" w:hAnsi="Times New Roman" w:eastAsia="Times New Roman" w:cs="Times New Roman"/>
                <w:color w:val="000000"/>
                <w:sz w:val="28"/>
                <w:szCs w:val="28"/>
                <w:lang w:eastAsia="ru-RU"/>
              </w:rPr>
            </w:pPr>
            <w:r>
              <w:rPr>
                <w:rFonts w:hint="default" w:ascii="Times New Roman" w:hAnsi="Times New Roman" w:eastAsia="Times New Roman" w:cs="Times New Roman"/>
                <w:color w:val="000000"/>
                <w:sz w:val="28"/>
                <w:szCs w:val="28"/>
                <w:lang w:val="en-US" w:eastAsia="ru-RU"/>
              </w:rPr>
              <w:t>12.45-13.25</w:t>
            </w:r>
          </w:p>
        </w:tc>
        <w:tc>
          <w:tcPr>
            <w:tcW w:w="1297" w:type="dxa"/>
            <w:tcBorders>
              <w:top w:val="single" w:color="000000" w:sz="8" w:space="0"/>
              <w:left w:val="single" w:color="auto" w:sz="4" w:space="0"/>
              <w:bottom w:val="single" w:color="000000" w:sz="8" w:space="0"/>
              <w:right w:val="single" w:color="auto" w:sz="4" w:space="0"/>
            </w:tcBorders>
            <w:shd w:val="clear" w:color="auto" w:fill="FFFFFF"/>
          </w:tcPr>
          <w:p w14:paraId="53558321">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Групповая</w:t>
            </w:r>
          </w:p>
        </w:tc>
        <w:tc>
          <w:tcPr>
            <w:tcW w:w="1416" w:type="dxa"/>
            <w:tcBorders>
              <w:top w:val="single" w:color="000000" w:sz="8" w:space="0"/>
              <w:left w:val="single" w:color="auto" w:sz="4" w:space="0"/>
              <w:bottom w:val="single" w:color="000000" w:sz="8" w:space="0"/>
              <w:right w:val="single" w:color="auto" w:sz="4" w:space="0"/>
            </w:tcBorders>
            <w:shd w:val="clear" w:color="auto" w:fill="FFFFFF"/>
          </w:tcPr>
          <w:p w14:paraId="347B3118">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гимназия</w:t>
            </w:r>
          </w:p>
        </w:tc>
        <w:tc>
          <w:tcPr>
            <w:tcW w:w="1198" w:type="dxa"/>
            <w:tcBorders>
              <w:top w:val="single" w:color="000000" w:sz="8" w:space="0"/>
              <w:left w:val="single" w:color="auto" w:sz="4" w:space="0"/>
              <w:bottom w:val="single" w:color="000000" w:sz="8" w:space="0"/>
              <w:right w:val="single" w:color="000000" w:sz="8" w:space="0"/>
            </w:tcBorders>
            <w:shd w:val="clear" w:color="auto" w:fill="FFFFFF"/>
          </w:tcPr>
          <w:p w14:paraId="19B05724">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Текущий</w:t>
            </w:r>
          </w:p>
        </w:tc>
      </w:tr>
      <w:tr w14:paraId="3B9CC761">
        <w:tblPrEx>
          <w:shd w:val="clear" w:color="auto" w:fill="FFFFFF"/>
          <w:tblCellMar>
            <w:top w:w="15" w:type="dxa"/>
            <w:left w:w="15" w:type="dxa"/>
            <w:bottom w:w="15" w:type="dxa"/>
            <w:right w:w="15" w:type="dxa"/>
          </w:tblCellMar>
        </w:tblPrEx>
        <w:trPr>
          <w:trHeight w:val="64" w:hRule="atLeast"/>
        </w:trPr>
        <w:tc>
          <w:tcPr>
            <w:tcW w:w="889"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47B35A3B">
            <w:pPr>
              <w:spacing w:after="0" w:line="52" w:lineRule="atLeast"/>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26</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Pr>
          <w:p w14:paraId="1A964F28">
            <w:pPr>
              <w:spacing w:after="0" w:line="52" w:lineRule="atLeast"/>
              <w:rPr>
                <w:rFonts w:ascii="Times New Roman" w:hAnsi="Times New Roman" w:eastAsia="Times New Roman" w:cs="Times New Roman"/>
                <w:color w:val="000000"/>
                <w:sz w:val="28"/>
                <w:szCs w:val="28"/>
                <w:lang w:eastAsia="ru-RU"/>
              </w:rPr>
            </w:pPr>
          </w:p>
        </w:tc>
        <w:tc>
          <w:tcPr>
            <w:tcW w:w="2933"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43B70AB9">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Остановка и стоянка транспортных средств.</w:t>
            </w:r>
          </w:p>
        </w:tc>
        <w:tc>
          <w:tcPr>
            <w:tcW w:w="772"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0414DBD2">
            <w:pPr>
              <w:spacing w:after="0" w:line="52" w:lineRule="atLeast"/>
              <w:ind w:left="360"/>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w:t>
            </w:r>
          </w:p>
        </w:tc>
        <w:tc>
          <w:tcPr>
            <w:tcW w:w="1081" w:type="dxa"/>
            <w:tcBorders>
              <w:top w:val="single" w:color="000000" w:sz="8" w:space="0"/>
              <w:left w:val="single" w:color="000000" w:sz="8" w:space="0"/>
              <w:bottom w:val="single" w:color="000000" w:sz="8" w:space="0"/>
              <w:right w:val="single" w:color="auto" w:sz="4" w:space="0"/>
            </w:tcBorders>
            <w:shd w:val="clear" w:color="auto" w:fill="FFFFFF"/>
            <w:tcMar>
              <w:top w:w="0" w:type="dxa"/>
              <w:left w:w="40" w:type="dxa"/>
              <w:bottom w:w="0" w:type="dxa"/>
              <w:right w:w="40" w:type="dxa"/>
            </w:tcMar>
          </w:tcPr>
          <w:p w14:paraId="345E3526">
            <w:pPr>
              <w:spacing w:after="0" w:line="52" w:lineRule="atLeast"/>
              <w:jc w:val="center"/>
              <w:rPr>
                <w:rFonts w:ascii="Times New Roman" w:hAnsi="Times New Roman" w:eastAsia="Times New Roman" w:cs="Times New Roman"/>
                <w:color w:val="000000"/>
                <w:sz w:val="28"/>
                <w:szCs w:val="28"/>
                <w:lang w:eastAsia="ru-RU"/>
              </w:rPr>
            </w:pPr>
            <w:r>
              <w:rPr>
                <w:rFonts w:hint="default" w:ascii="Times New Roman" w:hAnsi="Times New Roman" w:eastAsia="Times New Roman" w:cs="Times New Roman"/>
                <w:color w:val="000000"/>
                <w:sz w:val="28"/>
                <w:szCs w:val="28"/>
                <w:lang w:val="en-US" w:eastAsia="ru-RU"/>
              </w:rPr>
              <w:t>12.45-13.25</w:t>
            </w:r>
          </w:p>
        </w:tc>
        <w:tc>
          <w:tcPr>
            <w:tcW w:w="1297" w:type="dxa"/>
            <w:tcBorders>
              <w:top w:val="single" w:color="000000" w:sz="8" w:space="0"/>
              <w:left w:val="single" w:color="auto" w:sz="4" w:space="0"/>
              <w:bottom w:val="single" w:color="000000" w:sz="8" w:space="0"/>
              <w:right w:val="single" w:color="auto" w:sz="4" w:space="0"/>
            </w:tcBorders>
            <w:shd w:val="clear" w:color="auto" w:fill="FFFFFF"/>
          </w:tcPr>
          <w:p w14:paraId="53F57D4B">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Групповая</w:t>
            </w:r>
          </w:p>
        </w:tc>
        <w:tc>
          <w:tcPr>
            <w:tcW w:w="1416" w:type="dxa"/>
            <w:tcBorders>
              <w:top w:val="single" w:color="000000" w:sz="8" w:space="0"/>
              <w:left w:val="single" w:color="auto" w:sz="4" w:space="0"/>
              <w:bottom w:val="single" w:color="000000" w:sz="8" w:space="0"/>
              <w:right w:val="single" w:color="auto" w:sz="4" w:space="0"/>
            </w:tcBorders>
            <w:shd w:val="clear" w:color="auto" w:fill="FFFFFF"/>
          </w:tcPr>
          <w:p w14:paraId="775B7DB5">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гимназия</w:t>
            </w:r>
          </w:p>
        </w:tc>
        <w:tc>
          <w:tcPr>
            <w:tcW w:w="1198" w:type="dxa"/>
            <w:tcBorders>
              <w:top w:val="single" w:color="000000" w:sz="8" w:space="0"/>
              <w:left w:val="single" w:color="auto" w:sz="4" w:space="0"/>
              <w:bottom w:val="single" w:color="000000" w:sz="8" w:space="0"/>
              <w:right w:val="single" w:color="000000" w:sz="8" w:space="0"/>
            </w:tcBorders>
            <w:shd w:val="clear" w:color="auto" w:fill="FFFFFF"/>
          </w:tcPr>
          <w:p w14:paraId="7451879F">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Текущий</w:t>
            </w:r>
          </w:p>
        </w:tc>
      </w:tr>
      <w:tr w14:paraId="4C7D126D">
        <w:tblPrEx>
          <w:shd w:val="clear" w:color="auto" w:fill="FFFFFF"/>
          <w:tblCellMar>
            <w:top w:w="15" w:type="dxa"/>
            <w:left w:w="15" w:type="dxa"/>
            <w:bottom w:w="15" w:type="dxa"/>
            <w:right w:w="15" w:type="dxa"/>
          </w:tblCellMar>
        </w:tblPrEx>
        <w:trPr>
          <w:trHeight w:val="64" w:hRule="atLeast"/>
        </w:trPr>
        <w:tc>
          <w:tcPr>
            <w:tcW w:w="889"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2E366C55">
            <w:pPr>
              <w:spacing w:after="0" w:line="52" w:lineRule="atLeast"/>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27</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Pr>
          <w:p w14:paraId="03391ED2">
            <w:pPr>
              <w:spacing w:after="0" w:line="52" w:lineRule="atLeast"/>
              <w:rPr>
                <w:rFonts w:ascii="Times New Roman" w:hAnsi="Times New Roman" w:eastAsia="Times New Roman" w:cs="Times New Roman"/>
                <w:color w:val="000000"/>
                <w:sz w:val="28"/>
                <w:szCs w:val="28"/>
                <w:lang w:eastAsia="ru-RU"/>
              </w:rPr>
            </w:pPr>
          </w:p>
        </w:tc>
        <w:tc>
          <w:tcPr>
            <w:tcW w:w="2933"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46C42E53">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Пользование внешними световыми приборами и звуковыми сигналами.</w:t>
            </w:r>
          </w:p>
        </w:tc>
        <w:tc>
          <w:tcPr>
            <w:tcW w:w="772"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0E5CFF21">
            <w:pPr>
              <w:spacing w:after="0" w:line="52" w:lineRule="atLeast"/>
              <w:ind w:left="360"/>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w:t>
            </w:r>
          </w:p>
        </w:tc>
        <w:tc>
          <w:tcPr>
            <w:tcW w:w="1081" w:type="dxa"/>
            <w:tcBorders>
              <w:top w:val="single" w:color="000000" w:sz="8" w:space="0"/>
              <w:left w:val="single" w:color="000000" w:sz="8" w:space="0"/>
              <w:bottom w:val="single" w:color="000000" w:sz="8" w:space="0"/>
              <w:right w:val="single" w:color="auto" w:sz="4" w:space="0"/>
            </w:tcBorders>
            <w:shd w:val="clear" w:color="auto" w:fill="FFFFFF"/>
            <w:tcMar>
              <w:top w:w="0" w:type="dxa"/>
              <w:left w:w="40" w:type="dxa"/>
              <w:bottom w:w="0" w:type="dxa"/>
              <w:right w:w="40" w:type="dxa"/>
            </w:tcMar>
          </w:tcPr>
          <w:p w14:paraId="795A43EA">
            <w:pPr>
              <w:spacing w:after="0" w:line="52" w:lineRule="atLeast"/>
              <w:jc w:val="center"/>
              <w:rPr>
                <w:rFonts w:ascii="Times New Roman" w:hAnsi="Times New Roman" w:eastAsia="Times New Roman" w:cs="Times New Roman"/>
                <w:color w:val="000000"/>
                <w:sz w:val="28"/>
                <w:szCs w:val="28"/>
                <w:lang w:eastAsia="ru-RU"/>
              </w:rPr>
            </w:pPr>
            <w:r>
              <w:rPr>
                <w:rFonts w:hint="default" w:ascii="Times New Roman" w:hAnsi="Times New Roman" w:eastAsia="Times New Roman" w:cs="Times New Roman"/>
                <w:color w:val="000000"/>
                <w:sz w:val="28"/>
                <w:szCs w:val="28"/>
                <w:lang w:val="en-US" w:eastAsia="ru-RU"/>
              </w:rPr>
              <w:t>12.45-13.25</w:t>
            </w:r>
          </w:p>
        </w:tc>
        <w:tc>
          <w:tcPr>
            <w:tcW w:w="1297" w:type="dxa"/>
            <w:tcBorders>
              <w:top w:val="single" w:color="000000" w:sz="8" w:space="0"/>
              <w:left w:val="single" w:color="auto" w:sz="4" w:space="0"/>
              <w:bottom w:val="single" w:color="000000" w:sz="8" w:space="0"/>
              <w:right w:val="single" w:color="auto" w:sz="4" w:space="0"/>
            </w:tcBorders>
            <w:shd w:val="clear" w:color="auto" w:fill="FFFFFF"/>
          </w:tcPr>
          <w:p w14:paraId="425348A6">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Групповая</w:t>
            </w:r>
          </w:p>
        </w:tc>
        <w:tc>
          <w:tcPr>
            <w:tcW w:w="1416" w:type="dxa"/>
            <w:tcBorders>
              <w:top w:val="single" w:color="000000" w:sz="8" w:space="0"/>
              <w:left w:val="single" w:color="auto" w:sz="4" w:space="0"/>
              <w:bottom w:val="single" w:color="000000" w:sz="8" w:space="0"/>
              <w:right w:val="single" w:color="auto" w:sz="4" w:space="0"/>
            </w:tcBorders>
            <w:shd w:val="clear" w:color="auto" w:fill="FFFFFF"/>
          </w:tcPr>
          <w:p w14:paraId="4C266CBC">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гимназия</w:t>
            </w:r>
          </w:p>
        </w:tc>
        <w:tc>
          <w:tcPr>
            <w:tcW w:w="1198" w:type="dxa"/>
            <w:tcBorders>
              <w:top w:val="single" w:color="000000" w:sz="8" w:space="0"/>
              <w:left w:val="single" w:color="auto" w:sz="4" w:space="0"/>
              <w:bottom w:val="single" w:color="000000" w:sz="8" w:space="0"/>
              <w:right w:val="single" w:color="000000" w:sz="8" w:space="0"/>
            </w:tcBorders>
            <w:shd w:val="clear" w:color="auto" w:fill="FFFFFF"/>
          </w:tcPr>
          <w:p w14:paraId="00B26CFD">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Зачет</w:t>
            </w:r>
          </w:p>
        </w:tc>
      </w:tr>
      <w:tr w14:paraId="0BEDD1D3">
        <w:tblPrEx>
          <w:tblCellMar>
            <w:top w:w="15" w:type="dxa"/>
            <w:left w:w="15" w:type="dxa"/>
            <w:bottom w:w="15" w:type="dxa"/>
            <w:right w:w="15" w:type="dxa"/>
          </w:tblCellMar>
        </w:tblPrEx>
        <w:trPr>
          <w:trHeight w:val="64" w:hRule="atLeast"/>
        </w:trPr>
        <w:tc>
          <w:tcPr>
            <w:tcW w:w="889"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7E4F6471">
            <w:pPr>
              <w:spacing w:after="0" w:line="52" w:lineRule="atLeast"/>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28-30</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Pr>
          <w:p w14:paraId="3119EBA8">
            <w:pPr>
              <w:spacing w:after="0" w:line="52" w:lineRule="atLeast"/>
              <w:ind w:left="62"/>
              <w:rPr>
                <w:rFonts w:ascii="Times New Roman" w:hAnsi="Times New Roman" w:eastAsia="Times New Roman" w:cs="Times New Roman"/>
                <w:color w:val="000000"/>
                <w:sz w:val="28"/>
                <w:szCs w:val="28"/>
                <w:lang w:eastAsia="ru-RU"/>
              </w:rPr>
            </w:pPr>
          </w:p>
        </w:tc>
        <w:tc>
          <w:tcPr>
            <w:tcW w:w="2933"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1BA35C77">
            <w:pPr>
              <w:spacing w:after="0" w:line="52" w:lineRule="atLeast"/>
              <w:ind w:left="62"/>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Движение в жилых зонах.</w:t>
            </w:r>
          </w:p>
        </w:tc>
        <w:tc>
          <w:tcPr>
            <w:tcW w:w="772"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3326FF37">
            <w:pPr>
              <w:spacing w:after="0" w:line="52" w:lineRule="atLeast"/>
              <w:ind w:left="360"/>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w:t>
            </w:r>
          </w:p>
        </w:tc>
        <w:tc>
          <w:tcPr>
            <w:tcW w:w="1081" w:type="dxa"/>
            <w:tcBorders>
              <w:top w:val="single" w:color="000000" w:sz="8" w:space="0"/>
              <w:left w:val="single" w:color="000000" w:sz="8" w:space="0"/>
              <w:bottom w:val="single" w:color="000000" w:sz="8" w:space="0"/>
              <w:right w:val="single" w:color="auto" w:sz="4" w:space="0"/>
            </w:tcBorders>
            <w:shd w:val="clear" w:color="auto" w:fill="FFFFFF"/>
            <w:tcMar>
              <w:top w:w="0" w:type="dxa"/>
              <w:left w:w="40" w:type="dxa"/>
              <w:bottom w:w="0" w:type="dxa"/>
              <w:right w:w="40" w:type="dxa"/>
            </w:tcMar>
          </w:tcPr>
          <w:p w14:paraId="3600A052">
            <w:pPr>
              <w:spacing w:after="0" w:line="52" w:lineRule="atLeast"/>
              <w:jc w:val="center"/>
              <w:rPr>
                <w:rFonts w:ascii="Times New Roman" w:hAnsi="Times New Roman" w:eastAsia="Times New Roman" w:cs="Times New Roman"/>
                <w:color w:val="000000"/>
                <w:sz w:val="28"/>
                <w:szCs w:val="28"/>
                <w:lang w:eastAsia="ru-RU"/>
              </w:rPr>
            </w:pPr>
            <w:r>
              <w:rPr>
                <w:rFonts w:hint="default" w:ascii="Times New Roman" w:hAnsi="Times New Roman" w:eastAsia="Times New Roman" w:cs="Times New Roman"/>
                <w:color w:val="000000"/>
                <w:sz w:val="28"/>
                <w:szCs w:val="28"/>
                <w:lang w:val="en-US" w:eastAsia="ru-RU"/>
              </w:rPr>
              <w:t>12.45-13.25</w:t>
            </w:r>
          </w:p>
        </w:tc>
        <w:tc>
          <w:tcPr>
            <w:tcW w:w="1297" w:type="dxa"/>
            <w:tcBorders>
              <w:top w:val="single" w:color="000000" w:sz="8" w:space="0"/>
              <w:left w:val="single" w:color="auto" w:sz="4" w:space="0"/>
              <w:bottom w:val="single" w:color="000000" w:sz="8" w:space="0"/>
              <w:right w:val="single" w:color="auto" w:sz="4" w:space="0"/>
            </w:tcBorders>
            <w:shd w:val="clear" w:color="auto" w:fill="FFFFFF"/>
          </w:tcPr>
          <w:p w14:paraId="277C1A0B">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Групповая</w:t>
            </w:r>
          </w:p>
        </w:tc>
        <w:tc>
          <w:tcPr>
            <w:tcW w:w="1416" w:type="dxa"/>
            <w:tcBorders>
              <w:top w:val="single" w:color="000000" w:sz="8" w:space="0"/>
              <w:left w:val="single" w:color="auto" w:sz="4" w:space="0"/>
              <w:bottom w:val="single" w:color="000000" w:sz="8" w:space="0"/>
              <w:right w:val="single" w:color="auto" w:sz="4" w:space="0"/>
            </w:tcBorders>
            <w:shd w:val="clear" w:color="auto" w:fill="FFFFFF"/>
          </w:tcPr>
          <w:p w14:paraId="3E2441CE">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гимназия</w:t>
            </w:r>
          </w:p>
        </w:tc>
        <w:tc>
          <w:tcPr>
            <w:tcW w:w="1198" w:type="dxa"/>
            <w:tcBorders>
              <w:top w:val="single" w:color="000000" w:sz="8" w:space="0"/>
              <w:left w:val="single" w:color="auto" w:sz="4" w:space="0"/>
              <w:bottom w:val="single" w:color="000000" w:sz="8" w:space="0"/>
              <w:right w:val="single" w:color="000000" w:sz="8" w:space="0"/>
            </w:tcBorders>
            <w:shd w:val="clear" w:color="auto" w:fill="FFFFFF"/>
          </w:tcPr>
          <w:p w14:paraId="65DE836C">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Текущий</w:t>
            </w:r>
          </w:p>
        </w:tc>
      </w:tr>
      <w:tr w14:paraId="76E2FFA6">
        <w:tblPrEx>
          <w:tblCellMar>
            <w:top w:w="15" w:type="dxa"/>
            <w:left w:w="15" w:type="dxa"/>
            <w:bottom w:w="15" w:type="dxa"/>
            <w:right w:w="15" w:type="dxa"/>
          </w:tblCellMar>
        </w:tblPrEx>
        <w:trPr>
          <w:trHeight w:val="64" w:hRule="atLeast"/>
        </w:trPr>
        <w:tc>
          <w:tcPr>
            <w:tcW w:w="889"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3F9C012C">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31-32</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Pr>
          <w:p w14:paraId="727F060C">
            <w:pPr>
              <w:spacing w:after="0" w:line="52" w:lineRule="atLeast"/>
              <w:rPr>
                <w:rFonts w:ascii="Times New Roman" w:hAnsi="Times New Roman" w:eastAsia="Times New Roman" w:cs="Times New Roman"/>
                <w:color w:val="000000"/>
                <w:sz w:val="28"/>
                <w:szCs w:val="28"/>
                <w:lang w:eastAsia="ru-RU"/>
              </w:rPr>
            </w:pPr>
          </w:p>
        </w:tc>
        <w:tc>
          <w:tcPr>
            <w:tcW w:w="2933"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4E477A2B">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Движение по дорогам.</w:t>
            </w:r>
          </w:p>
        </w:tc>
        <w:tc>
          <w:tcPr>
            <w:tcW w:w="772"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3499C1B7">
            <w:pPr>
              <w:spacing w:after="0" w:line="52" w:lineRule="atLeast"/>
              <w:ind w:left="360"/>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w:t>
            </w:r>
          </w:p>
        </w:tc>
        <w:tc>
          <w:tcPr>
            <w:tcW w:w="1081" w:type="dxa"/>
            <w:tcBorders>
              <w:top w:val="single" w:color="000000" w:sz="8" w:space="0"/>
              <w:left w:val="single" w:color="000000" w:sz="8" w:space="0"/>
              <w:bottom w:val="single" w:color="000000" w:sz="8" w:space="0"/>
              <w:right w:val="single" w:color="auto" w:sz="4" w:space="0"/>
            </w:tcBorders>
            <w:shd w:val="clear" w:color="auto" w:fill="FFFFFF"/>
            <w:tcMar>
              <w:top w:w="0" w:type="dxa"/>
              <w:left w:w="40" w:type="dxa"/>
              <w:bottom w:w="0" w:type="dxa"/>
              <w:right w:w="40" w:type="dxa"/>
            </w:tcMar>
          </w:tcPr>
          <w:p w14:paraId="10E30DF9">
            <w:pPr>
              <w:spacing w:after="0" w:line="52" w:lineRule="atLeast"/>
              <w:jc w:val="center"/>
              <w:rPr>
                <w:rFonts w:ascii="Times New Roman" w:hAnsi="Times New Roman" w:eastAsia="Times New Roman" w:cs="Times New Roman"/>
                <w:color w:val="000000"/>
                <w:sz w:val="28"/>
                <w:szCs w:val="28"/>
                <w:lang w:eastAsia="ru-RU"/>
              </w:rPr>
            </w:pPr>
            <w:r>
              <w:rPr>
                <w:rFonts w:hint="default" w:ascii="Times New Roman" w:hAnsi="Times New Roman" w:eastAsia="Times New Roman" w:cs="Times New Roman"/>
                <w:color w:val="000000"/>
                <w:sz w:val="28"/>
                <w:szCs w:val="28"/>
                <w:lang w:val="en-US" w:eastAsia="ru-RU"/>
              </w:rPr>
              <w:t>12.45-13.25</w:t>
            </w:r>
          </w:p>
        </w:tc>
        <w:tc>
          <w:tcPr>
            <w:tcW w:w="1297" w:type="dxa"/>
            <w:tcBorders>
              <w:top w:val="single" w:color="000000" w:sz="8" w:space="0"/>
              <w:left w:val="single" w:color="auto" w:sz="4" w:space="0"/>
              <w:bottom w:val="single" w:color="000000" w:sz="8" w:space="0"/>
              <w:right w:val="single" w:color="auto" w:sz="4" w:space="0"/>
            </w:tcBorders>
            <w:shd w:val="clear" w:color="auto" w:fill="FFFFFF"/>
          </w:tcPr>
          <w:p w14:paraId="0E5EE5E6">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Групповая</w:t>
            </w:r>
          </w:p>
        </w:tc>
        <w:tc>
          <w:tcPr>
            <w:tcW w:w="1416" w:type="dxa"/>
            <w:tcBorders>
              <w:top w:val="single" w:color="000000" w:sz="8" w:space="0"/>
              <w:left w:val="single" w:color="auto" w:sz="4" w:space="0"/>
              <w:bottom w:val="single" w:color="000000" w:sz="8" w:space="0"/>
              <w:right w:val="single" w:color="auto" w:sz="4" w:space="0"/>
            </w:tcBorders>
            <w:shd w:val="clear" w:color="auto" w:fill="FFFFFF"/>
          </w:tcPr>
          <w:p w14:paraId="3F87ECBC">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гимназия</w:t>
            </w:r>
          </w:p>
        </w:tc>
        <w:tc>
          <w:tcPr>
            <w:tcW w:w="1198" w:type="dxa"/>
            <w:tcBorders>
              <w:top w:val="single" w:color="000000" w:sz="8" w:space="0"/>
              <w:left w:val="single" w:color="auto" w:sz="4" w:space="0"/>
              <w:bottom w:val="single" w:color="000000" w:sz="8" w:space="0"/>
              <w:right w:val="single" w:color="000000" w:sz="8" w:space="0"/>
            </w:tcBorders>
            <w:shd w:val="clear" w:color="auto" w:fill="FFFFFF"/>
          </w:tcPr>
          <w:p w14:paraId="1C9206AA">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Текущий</w:t>
            </w:r>
          </w:p>
        </w:tc>
      </w:tr>
      <w:tr w14:paraId="3A5BD292">
        <w:tblPrEx>
          <w:shd w:val="clear" w:color="auto" w:fill="FFFFFF"/>
          <w:tblCellMar>
            <w:top w:w="15" w:type="dxa"/>
            <w:left w:w="15" w:type="dxa"/>
            <w:bottom w:w="15" w:type="dxa"/>
            <w:right w:w="15" w:type="dxa"/>
          </w:tblCellMar>
        </w:tblPrEx>
        <w:trPr>
          <w:trHeight w:val="64" w:hRule="atLeast"/>
        </w:trPr>
        <w:tc>
          <w:tcPr>
            <w:tcW w:w="889"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65386E5D">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33-34</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Pr>
          <w:p w14:paraId="5DD15979">
            <w:pPr>
              <w:spacing w:after="0" w:line="52" w:lineRule="atLeast"/>
              <w:rPr>
                <w:rFonts w:ascii="Times New Roman" w:hAnsi="Times New Roman" w:eastAsia="Times New Roman" w:cs="Times New Roman"/>
                <w:color w:val="000000"/>
                <w:sz w:val="28"/>
                <w:szCs w:val="28"/>
                <w:lang w:eastAsia="ru-RU"/>
              </w:rPr>
            </w:pPr>
          </w:p>
        </w:tc>
        <w:tc>
          <w:tcPr>
            <w:tcW w:w="2933"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164A6C70">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Движение по автомагистралям. игра “Регулировщик”.</w:t>
            </w:r>
          </w:p>
        </w:tc>
        <w:tc>
          <w:tcPr>
            <w:tcW w:w="772"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26EFF56C">
            <w:pPr>
              <w:spacing w:after="0" w:line="52" w:lineRule="atLeast"/>
              <w:ind w:left="360"/>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w:t>
            </w:r>
          </w:p>
        </w:tc>
        <w:tc>
          <w:tcPr>
            <w:tcW w:w="1081" w:type="dxa"/>
            <w:tcBorders>
              <w:top w:val="single" w:color="000000" w:sz="8" w:space="0"/>
              <w:left w:val="single" w:color="000000" w:sz="8" w:space="0"/>
              <w:bottom w:val="single" w:color="000000" w:sz="8" w:space="0"/>
              <w:right w:val="single" w:color="auto" w:sz="4" w:space="0"/>
            </w:tcBorders>
            <w:shd w:val="clear" w:color="auto" w:fill="FFFFFF"/>
            <w:tcMar>
              <w:top w:w="0" w:type="dxa"/>
              <w:left w:w="40" w:type="dxa"/>
              <w:bottom w:w="0" w:type="dxa"/>
              <w:right w:w="40" w:type="dxa"/>
            </w:tcMar>
          </w:tcPr>
          <w:p w14:paraId="3976748B">
            <w:pPr>
              <w:spacing w:after="0" w:line="52" w:lineRule="atLeast"/>
              <w:jc w:val="center"/>
              <w:rPr>
                <w:rFonts w:ascii="Times New Roman" w:hAnsi="Times New Roman" w:eastAsia="Times New Roman" w:cs="Times New Roman"/>
                <w:color w:val="000000"/>
                <w:sz w:val="28"/>
                <w:szCs w:val="28"/>
                <w:lang w:eastAsia="ru-RU"/>
              </w:rPr>
            </w:pPr>
            <w:r>
              <w:rPr>
                <w:rFonts w:hint="default" w:ascii="Times New Roman" w:hAnsi="Times New Roman" w:eastAsia="Times New Roman" w:cs="Times New Roman"/>
                <w:color w:val="000000"/>
                <w:sz w:val="28"/>
                <w:szCs w:val="28"/>
                <w:lang w:val="en-US" w:eastAsia="ru-RU"/>
              </w:rPr>
              <w:t>12.45-13.25</w:t>
            </w:r>
          </w:p>
        </w:tc>
        <w:tc>
          <w:tcPr>
            <w:tcW w:w="1297" w:type="dxa"/>
            <w:tcBorders>
              <w:top w:val="single" w:color="000000" w:sz="8" w:space="0"/>
              <w:left w:val="single" w:color="auto" w:sz="4" w:space="0"/>
              <w:bottom w:val="single" w:color="000000" w:sz="8" w:space="0"/>
              <w:right w:val="single" w:color="auto" w:sz="4" w:space="0"/>
            </w:tcBorders>
            <w:shd w:val="clear" w:color="auto" w:fill="FFFFFF"/>
          </w:tcPr>
          <w:p w14:paraId="096F4D47">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Групповая</w:t>
            </w:r>
          </w:p>
        </w:tc>
        <w:tc>
          <w:tcPr>
            <w:tcW w:w="1416" w:type="dxa"/>
            <w:tcBorders>
              <w:top w:val="single" w:color="000000" w:sz="8" w:space="0"/>
              <w:left w:val="single" w:color="auto" w:sz="4" w:space="0"/>
              <w:bottom w:val="single" w:color="000000" w:sz="8" w:space="0"/>
              <w:right w:val="single" w:color="auto" w:sz="4" w:space="0"/>
            </w:tcBorders>
            <w:shd w:val="clear" w:color="auto" w:fill="FFFFFF"/>
          </w:tcPr>
          <w:p w14:paraId="091EDBEB">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гимназия</w:t>
            </w:r>
          </w:p>
        </w:tc>
        <w:tc>
          <w:tcPr>
            <w:tcW w:w="1198" w:type="dxa"/>
            <w:tcBorders>
              <w:top w:val="single" w:color="000000" w:sz="8" w:space="0"/>
              <w:left w:val="single" w:color="auto" w:sz="4" w:space="0"/>
              <w:bottom w:val="single" w:color="000000" w:sz="8" w:space="0"/>
              <w:right w:val="single" w:color="000000" w:sz="8" w:space="0"/>
            </w:tcBorders>
            <w:shd w:val="clear" w:color="auto" w:fill="FFFFFF"/>
          </w:tcPr>
          <w:p w14:paraId="1A73FC43">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Текущий</w:t>
            </w:r>
          </w:p>
        </w:tc>
      </w:tr>
      <w:tr w14:paraId="09681B42">
        <w:tblPrEx>
          <w:tblCellMar>
            <w:top w:w="15" w:type="dxa"/>
            <w:left w:w="15" w:type="dxa"/>
            <w:bottom w:w="15" w:type="dxa"/>
            <w:right w:w="15" w:type="dxa"/>
          </w:tblCellMar>
        </w:tblPrEx>
        <w:trPr>
          <w:trHeight w:val="64" w:hRule="atLeast"/>
        </w:trPr>
        <w:tc>
          <w:tcPr>
            <w:tcW w:w="889"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3601417A">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35-36</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Pr>
          <w:p w14:paraId="039A2EA6">
            <w:pPr>
              <w:spacing w:after="0" w:line="52" w:lineRule="atLeast"/>
              <w:rPr>
                <w:rFonts w:ascii="Times New Roman" w:hAnsi="Times New Roman" w:eastAsia="Times New Roman" w:cs="Times New Roman"/>
                <w:color w:val="000000"/>
                <w:sz w:val="28"/>
                <w:szCs w:val="28"/>
                <w:lang w:eastAsia="ru-RU"/>
              </w:rPr>
            </w:pPr>
          </w:p>
        </w:tc>
        <w:tc>
          <w:tcPr>
            <w:tcW w:w="2933"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63B0B344">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Дорожная разметка Дорога и ее элементы. Проезжая часть.</w:t>
            </w:r>
          </w:p>
        </w:tc>
        <w:tc>
          <w:tcPr>
            <w:tcW w:w="772"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1DC69437">
            <w:pPr>
              <w:spacing w:after="0" w:line="52" w:lineRule="atLeast"/>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w:t>
            </w:r>
          </w:p>
        </w:tc>
        <w:tc>
          <w:tcPr>
            <w:tcW w:w="1081" w:type="dxa"/>
            <w:tcBorders>
              <w:top w:val="single" w:color="000000" w:sz="8" w:space="0"/>
              <w:left w:val="single" w:color="000000" w:sz="8" w:space="0"/>
              <w:bottom w:val="single" w:color="000000" w:sz="8" w:space="0"/>
              <w:right w:val="single" w:color="auto" w:sz="4" w:space="0"/>
            </w:tcBorders>
            <w:shd w:val="clear" w:color="auto" w:fill="FFFFFF"/>
            <w:tcMar>
              <w:top w:w="0" w:type="dxa"/>
              <w:left w:w="40" w:type="dxa"/>
              <w:bottom w:w="0" w:type="dxa"/>
              <w:right w:w="40" w:type="dxa"/>
            </w:tcMar>
          </w:tcPr>
          <w:p w14:paraId="63AC0078">
            <w:pPr>
              <w:spacing w:after="0" w:line="52" w:lineRule="atLeast"/>
              <w:jc w:val="center"/>
              <w:rPr>
                <w:rFonts w:ascii="Times New Roman" w:hAnsi="Times New Roman" w:eastAsia="Times New Roman" w:cs="Times New Roman"/>
                <w:color w:val="000000"/>
                <w:sz w:val="28"/>
                <w:szCs w:val="28"/>
                <w:lang w:eastAsia="ru-RU"/>
              </w:rPr>
            </w:pPr>
            <w:r>
              <w:rPr>
                <w:rFonts w:hint="default" w:ascii="Times New Roman" w:hAnsi="Times New Roman" w:eastAsia="Times New Roman" w:cs="Times New Roman"/>
                <w:color w:val="000000"/>
                <w:sz w:val="28"/>
                <w:szCs w:val="28"/>
                <w:lang w:val="en-US" w:eastAsia="ru-RU"/>
              </w:rPr>
              <w:t>12.45-13.25</w:t>
            </w:r>
          </w:p>
        </w:tc>
        <w:tc>
          <w:tcPr>
            <w:tcW w:w="1297" w:type="dxa"/>
            <w:tcBorders>
              <w:top w:val="single" w:color="000000" w:sz="8" w:space="0"/>
              <w:left w:val="single" w:color="auto" w:sz="4" w:space="0"/>
              <w:bottom w:val="single" w:color="000000" w:sz="8" w:space="0"/>
              <w:right w:val="single" w:color="auto" w:sz="4" w:space="0"/>
            </w:tcBorders>
            <w:shd w:val="clear" w:color="auto" w:fill="FFFFFF"/>
          </w:tcPr>
          <w:p w14:paraId="39FB0EB3">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Групповая</w:t>
            </w:r>
          </w:p>
        </w:tc>
        <w:tc>
          <w:tcPr>
            <w:tcW w:w="1416" w:type="dxa"/>
            <w:tcBorders>
              <w:top w:val="single" w:color="000000" w:sz="8" w:space="0"/>
              <w:left w:val="single" w:color="auto" w:sz="4" w:space="0"/>
              <w:bottom w:val="single" w:color="000000" w:sz="8" w:space="0"/>
              <w:right w:val="single" w:color="auto" w:sz="4" w:space="0"/>
            </w:tcBorders>
            <w:shd w:val="clear" w:color="auto" w:fill="FFFFFF"/>
          </w:tcPr>
          <w:p w14:paraId="01C4C7D6">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гимназия</w:t>
            </w:r>
          </w:p>
        </w:tc>
        <w:tc>
          <w:tcPr>
            <w:tcW w:w="1198" w:type="dxa"/>
            <w:tcBorders>
              <w:top w:val="single" w:color="000000" w:sz="8" w:space="0"/>
              <w:left w:val="single" w:color="auto" w:sz="4" w:space="0"/>
              <w:bottom w:val="single" w:color="000000" w:sz="8" w:space="0"/>
              <w:right w:val="single" w:color="000000" w:sz="8" w:space="0"/>
            </w:tcBorders>
            <w:shd w:val="clear" w:color="auto" w:fill="FFFFFF"/>
          </w:tcPr>
          <w:p w14:paraId="48F9E282">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Текущий</w:t>
            </w:r>
          </w:p>
        </w:tc>
      </w:tr>
      <w:tr w14:paraId="4A53C06E">
        <w:tblPrEx>
          <w:shd w:val="clear" w:color="auto" w:fill="FFFFFF"/>
          <w:tblCellMar>
            <w:top w:w="15" w:type="dxa"/>
            <w:left w:w="15" w:type="dxa"/>
            <w:bottom w:w="15" w:type="dxa"/>
            <w:right w:w="15" w:type="dxa"/>
          </w:tblCellMar>
        </w:tblPrEx>
        <w:trPr>
          <w:trHeight w:val="64" w:hRule="atLeast"/>
        </w:trPr>
        <w:tc>
          <w:tcPr>
            <w:tcW w:w="889"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00B23803">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37-38</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Pr>
          <w:p w14:paraId="5DFD545B">
            <w:pPr>
              <w:spacing w:after="0" w:line="52" w:lineRule="atLeast"/>
              <w:rPr>
                <w:rFonts w:ascii="Times New Roman" w:hAnsi="Times New Roman" w:eastAsia="Times New Roman" w:cs="Times New Roman"/>
                <w:color w:val="000000"/>
                <w:sz w:val="28"/>
                <w:szCs w:val="28"/>
                <w:lang w:eastAsia="ru-RU"/>
              </w:rPr>
            </w:pPr>
          </w:p>
        </w:tc>
        <w:tc>
          <w:tcPr>
            <w:tcW w:w="2933"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27C247E0">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Дорожная разметка.. Полоса движения. Тротуар.  Практическое занятие.</w:t>
            </w:r>
          </w:p>
        </w:tc>
        <w:tc>
          <w:tcPr>
            <w:tcW w:w="772"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3CAE170D">
            <w:pPr>
              <w:spacing w:after="0" w:line="52" w:lineRule="atLeast"/>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w:t>
            </w:r>
          </w:p>
        </w:tc>
        <w:tc>
          <w:tcPr>
            <w:tcW w:w="1081" w:type="dxa"/>
            <w:tcBorders>
              <w:top w:val="single" w:color="000000" w:sz="8" w:space="0"/>
              <w:left w:val="single" w:color="000000" w:sz="8" w:space="0"/>
              <w:bottom w:val="single" w:color="000000" w:sz="8" w:space="0"/>
              <w:right w:val="single" w:color="auto" w:sz="4" w:space="0"/>
            </w:tcBorders>
            <w:shd w:val="clear" w:color="auto" w:fill="FFFFFF"/>
            <w:tcMar>
              <w:top w:w="0" w:type="dxa"/>
              <w:left w:w="40" w:type="dxa"/>
              <w:bottom w:w="0" w:type="dxa"/>
              <w:right w:w="40" w:type="dxa"/>
            </w:tcMar>
          </w:tcPr>
          <w:p w14:paraId="5806BD08">
            <w:pPr>
              <w:spacing w:after="0" w:line="52" w:lineRule="atLeast"/>
              <w:jc w:val="center"/>
              <w:rPr>
                <w:rFonts w:ascii="Times New Roman" w:hAnsi="Times New Roman" w:eastAsia="Times New Roman" w:cs="Times New Roman"/>
                <w:color w:val="000000"/>
                <w:sz w:val="28"/>
                <w:szCs w:val="28"/>
                <w:lang w:eastAsia="ru-RU"/>
              </w:rPr>
            </w:pPr>
            <w:r>
              <w:rPr>
                <w:rFonts w:hint="default" w:ascii="Times New Roman" w:hAnsi="Times New Roman" w:eastAsia="Times New Roman" w:cs="Times New Roman"/>
                <w:color w:val="000000"/>
                <w:sz w:val="28"/>
                <w:szCs w:val="28"/>
                <w:lang w:val="en-US" w:eastAsia="ru-RU"/>
              </w:rPr>
              <w:t>12.45-13.25</w:t>
            </w:r>
          </w:p>
        </w:tc>
        <w:tc>
          <w:tcPr>
            <w:tcW w:w="1297" w:type="dxa"/>
            <w:tcBorders>
              <w:top w:val="single" w:color="000000" w:sz="8" w:space="0"/>
              <w:left w:val="single" w:color="auto" w:sz="4" w:space="0"/>
              <w:bottom w:val="single" w:color="000000" w:sz="8" w:space="0"/>
              <w:right w:val="single" w:color="auto" w:sz="4" w:space="0"/>
            </w:tcBorders>
            <w:shd w:val="clear" w:color="auto" w:fill="FFFFFF"/>
          </w:tcPr>
          <w:p w14:paraId="6CE158F6">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Групповая</w:t>
            </w:r>
          </w:p>
        </w:tc>
        <w:tc>
          <w:tcPr>
            <w:tcW w:w="1416" w:type="dxa"/>
            <w:tcBorders>
              <w:top w:val="single" w:color="000000" w:sz="8" w:space="0"/>
              <w:left w:val="single" w:color="auto" w:sz="4" w:space="0"/>
              <w:bottom w:val="single" w:color="000000" w:sz="8" w:space="0"/>
              <w:right w:val="single" w:color="auto" w:sz="4" w:space="0"/>
            </w:tcBorders>
            <w:shd w:val="clear" w:color="auto" w:fill="FFFFFF"/>
          </w:tcPr>
          <w:p w14:paraId="7B3168D5">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гимназия</w:t>
            </w:r>
          </w:p>
        </w:tc>
        <w:tc>
          <w:tcPr>
            <w:tcW w:w="1198" w:type="dxa"/>
            <w:tcBorders>
              <w:top w:val="single" w:color="000000" w:sz="8" w:space="0"/>
              <w:left w:val="single" w:color="auto" w:sz="4" w:space="0"/>
              <w:bottom w:val="single" w:color="000000" w:sz="8" w:space="0"/>
              <w:right w:val="single" w:color="000000" w:sz="8" w:space="0"/>
            </w:tcBorders>
            <w:shd w:val="clear" w:color="auto" w:fill="FFFFFF"/>
          </w:tcPr>
          <w:p w14:paraId="65B4F352">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Текущий</w:t>
            </w:r>
          </w:p>
        </w:tc>
      </w:tr>
      <w:tr w14:paraId="7E80C48D">
        <w:tblPrEx>
          <w:shd w:val="clear" w:color="auto" w:fill="FFFFFF"/>
          <w:tblCellMar>
            <w:top w:w="15" w:type="dxa"/>
            <w:left w:w="15" w:type="dxa"/>
            <w:bottom w:w="15" w:type="dxa"/>
            <w:right w:w="15" w:type="dxa"/>
          </w:tblCellMar>
        </w:tblPrEx>
        <w:trPr>
          <w:trHeight w:val="64" w:hRule="atLeast"/>
        </w:trPr>
        <w:tc>
          <w:tcPr>
            <w:tcW w:w="889"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07F52303">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39-41</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Pr>
          <w:p w14:paraId="6ED70DEE">
            <w:pPr>
              <w:spacing w:after="0" w:line="52" w:lineRule="atLeast"/>
              <w:rPr>
                <w:rFonts w:ascii="Times New Roman" w:hAnsi="Times New Roman" w:eastAsia="Times New Roman" w:cs="Times New Roman"/>
                <w:color w:val="000000"/>
                <w:sz w:val="28"/>
                <w:szCs w:val="28"/>
                <w:lang w:eastAsia="ru-RU"/>
              </w:rPr>
            </w:pPr>
          </w:p>
        </w:tc>
        <w:tc>
          <w:tcPr>
            <w:tcW w:w="2933"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7ECBEA1E">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Регулируемый и нерегулируемый перекресток.  Сигналы регулировщика. Значение сигналов.</w:t>
            </w:r>
          </w:p>
        </w:tc>
        <w:tc>
          <w:tcPr>
            <w:tcW w:w="772"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0276DA40">
            <w:pPr>
              <w:spacing w:after="0" w:line="52" w:lineRule="atLeast"/>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w:t>
            </w:r>
          </w:p>
        </w:tc>
        <w:tc>
          <w:tcPr>
            <w:tcW w:w="1081" w:type="dxa"/>
            <w:tcBorders>
              <w:top w:val="single" w:color="000000" w:sz="8" w:space="0"/>
              <w:left w:val="single" w:color="000000" w:sz="8" w:space="0"/>
              <w:bottom w:val="single" w:color="000000" w:sz="8" w:space="0"/>
              <w:right w:val="single" w:color="auto" w:sz="4" w:space="0"/>
            </w:tcBorders>
            <w:shd w:val="clear" w:color="auto" w:fill="FFFFFF"/>
            <w:tcMar>
              <w:top w:w="0" w:type="dxa"/>
              <w:left w:w="40" w:type="dxa"/>
              <w:bottom w:w="0" w:type="dxa"/>
              <w:right w:w="40" w:type="dxa"/>
            </w:tcMar>
          </w:tcPr>
          <w:p w14:paraId="3F28F5E8">
            <w:pPr>
              <w:spacing w:after="0" w:line="52" w:lineRule="atLeast"/>
              <w:jc w:val="center"/>
              <w:rPr>
                <w:rFonts w:ascii="Times New Roman" w:hAnsi="Times New Roman" w:eastAsia="Times New Roman" w:cs="Times New Roman"/>
                <w:color w:val="000000"/>
                <w:sz w:val="28"/>
                <w:szCs w:val="28"/>
                <w:lang w:eastAsia="ru-RU"/>
              </w:rPr>
            </w:pPr>
            <w:r>
              <w:rPr>
                <w:rFonts w:hint="default" w:ascii="Times New Roman" w:hAnsi="Times New Roman" w:eastAsia="Times New Roman" w:cs="Times New Roman"/>
                <w:color w:val="000000"/>
                <w:sz w:val="28"/>
                <w:szCs w:val="28"/>
                <w:lang w:val="en-US" w:eastAsia="ru-RU"/>
              </w:rPr>
              <w:t>12.45-13.25</w:t>
            </w:r>
          </w:p>
        </w:tc>
        <w:tc>
          <w:tcPr>
            <w:tcW w:w="1297" w:type="dxa"/>
            <w:tcBorders>
              <w:top w:val="single" w:color="000000" w:sz="8" w:space="0"/>
              <w:left w:val="single" w:color="auto" w:sz="4" w:space="0"/>
              <w:bottom w:val="single" w:color="000000" w:sz="8" w:space="0"/>
              <w:right w:val="single" w:color="auto" w:sz="4" w:space="0"/>
            </w:tcBorders>
            <w:shd w:val="clear" w:color="auto" w:fill="FFFFFF"/>
          </w:tcPr>
          <w:p w14:paraId="28187B17">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Групповая</w:t>
            </w:r>
          </w:p>
        </w:tc>
        <w:tc>
          <w:tcPr>
            <w:tcW w:w="1416" w:type="dxa"/>
            <w:tcBorders>
              <w:top w:val="single" w:color="000000" w:sz="8" w:space="0"/>
              <w:left w:val="single" w:color="auto" w:sz="4" w:space="0"/>
              <w:bottom w:val="single" w:color="000000" w:sz="8" w:space="0"/>
              <w:right w:val="single" w:color="auto" w:sz="4" w:space="0"/>
            </w:tcBorders>
            <w:shd w:val="clear" w:color="auto" w:fill="FFFFFF"/>
          </w:tcPr>
          <w:p w14:paraId="558FE874">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гимназия</w:t>
            </w:r>
          </w:p>
        </w:tc>
        <w:tc>
          <w:tcPr>
            <w:tcW w:w="1198" w:type="dxa"/>
            <w:tcBorders>
              <w:top w:val="single" w:color="000000" w:sz="8" w:space="0"/>
              <w:left w:val="single" w:color="auto" w:sz="4" w:space="0"/>
              <w:bottom w:val="single" w:color="000000" w:sz="8" w:space="0"/>
              <w:right w:val="single" w:color="000000" w:sz="8" w:space="0"/>
            </w:tcBorders>
            <w:shd w:val="clear" w:color="auto" w:fill="FFFFFF"/>
          </w:tcPr>
          <w:p w14:paraId="119E5351">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Текущий</w:t>
            </w:r>
          </w:p>
        </w:tc>
      </w:tr>
      <w:tr w14:paraId="0648EAE7">
        <w:tblPrEx>
          <w:shd w:val="clear" w:color="auto" w:fill="FFFFFF"/>
          <w:tblCellMar>
            <w:top w:w="15" w:type="dxa"/>
            <w:left w:w="15" w:type="dxa"/>
            <w:bottom w:w="15" w:type="dxa"/>
            <w:right w:w="15" w:type="dxa"/>
          </w:tblCellMar>
        </w:tblPrEx>
        <w:trPr>
          <w:trHeight w:val="64" w:hRule="atLeast"/>
        </w:trPr>
        <w:tc>
          <w:tcPr>
            <w:tcW w:w="889"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15DCEE5B">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42</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Pr>
          <w:p w14:paraId="2F0D7F0C">
            <w:pPr>
              <w:spacing w:after="0" w:line="52" w:lineRule="atLeast"/>
              <w:rPr>
                <w:rFonts w:ascii="Times New Roman" w:hAnsi="Times New Roman" w:eastAsia="Times New Roman" w:cs="Times New Roman"/>
                <w:color w:val="000000"/>
                <w:sz w:val="28"/>
                <w:szCs w:val="28"/>
                <w:lang w:eastAsia="ru-RU"/>
              </w:rPr>
            </w:pPr>
          </w:p>
        </w:tc>
        <w:tc>
          <w:tcPr>
            <w:tcW w:w="2933"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34DC5428">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Игра-упражнение «Мы стоим на перекрестке»  по отработке практических умении перехода различных видов перекрестков .</w:t>
            </w:r>
          </w:p>
        </w:tc>
        <w:tc>
          <w:tcPr>
            <w:tcW w:w="772"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162BC44E">
            <w:pPr>
              <w:spacing w:after="0" w:line="52" w:lineRule="atLeast"/>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w:t>
            </w:r>
          </w:p>
        </w:tc>
        <w:tc>
          <w:tcPr>
            <w:tcW w:w="1081" w:type="dxa"/>
            <w:tcBorders>
              <w:top w:val="single" w:color="000000" w:sz="8" w:space="0"/>
              <w:left w:val="single" w:color="000000" w:sz="8" w:space="0"/>
              <w:bottom w:val="single" w:color="000000" w:sz="8" w:space="0"/>
              <w:right w:val="single" w:color="auto" w:sz="4" w:space="0"/>
            </w:tcBorders>
            <w:shd w:val="clear" w:color="auto" w:fill="FFFFFF"/>
            <w:tcMar>
              <w:top w:w="0" w:type="dxa"/>
              <w:left w:w="40" w:type="dxa"/>
              <w:bottom w:w="0" w:type="dxa"/>
              <w:right w:w="40" w:type="dxa"/>
            </w:tcMar>
          </w:tcPr>
          <w:p w14:paraId="74898611">
            <w:pPr>
              <w:spacing w:after="0" w:line="52" w:lineRule="atLeast"/>
              <w:jc w:val="center"/>
              <w:rPr>
                <w:rFonts w:ascii="Times New Roman" w:hAnsi="Times New Roman" w:eastAsia="Times New Roman" w:cs="Times New Roman"/>
                <w:color w:val="000000"/>
                <w:sz w:val="28"/>
                <w:szCs w:val="28"/>
                <w:lang w:eastAsia="ru-RU"/>
              </w:rPr>
            </w:pPr>
            <w:r>
              <w:rPr>
                <w:rFonts w:hint="default" w:ascii="Times New Roman" w:hAnsi="Times New Roman" w:eastAsia="Times New Roman" w:cs="Times New Roman"/>
                <w:color w:val="000000"/>
                <w:sz w:val="28"/>
                <w:szCs w:val="28"/>
                <w:lang w:val="en-US" w:eastAsia="ru-RU"/>
              </w:rPr>
              <w:t>12.45-13.25</w:t>
            </w:r>
          </w:p>
        </w:tc>
        <w:tc>
          <w:tcPr>
            <w:tcW w:w="1297" w:type="dxa"/>
            <w:tcBorders>
              <w:top w:val="single" w:color="000000" w:sz="8" w:space="0"/>
              <w:left w:val="single" w:color="auto" w:sz="4" w:space="0"/>
              <w:bottom w:val="single" w:color="000000" w:sz="8" w:space="0"/>
              <w:right w:val="single" w:color="auto" w:sz="4" w:space="0"/>
            </w:tcBorders>
            <w:shd w:val="clear" w:color="auto" w:fill="FFFFFF"/>
          </w:tcPr>
          <w:p w14:paraId="1B77A183">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Групповая</w:t>
            </w:r>
          </w:p>
        </w:tc>
        <w:tc>
          <w:tcPr>
            <w:tcW w:w="1416" w:type="dxa"/>
            <w:tcBorders>
              <w:top w:val="single" w:color="000000" w:sz="8" w:space="0"/>
              <w:left w:val="single" w:color="auto" w:sz="4" w:space="0"/>
              <w:bottom w:val="single" w:color="000000" w:sz="8" w:space="0"/>
              <w:right w:val="single" w:color="auto" w:sz="4" w:space="0"/>
            </w:tcBorders>
            <w:shd w:val="clear" w:color="auto" w:fill="FFFFFF"/>
          </w:tcPr>
          <w:p w14:paraId="4AA9ABFF">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гимназия</w:t>
            </w:r>
          </w:p>
        </w:tc>
        <w:tc>
          <w:tcPr>
            <w:tcW w:w="1198" w:type="dxa"/>
            <w:tcBorders>
              <w:top w:val="single" w:color="000000" w:sz="8" w:space="0"/>
              <w:left w:val="single" w:color="auto" w:sz="4" w:space="0"/>
              <w:bottom w:val="single" w:color="000000" w:sz="8" w:space="0"/>
              <w:right w:val="single" w:color="000000" w:sz="8" w:space="0"/>
            </w:tcBorders>
            <w:shd w:val="clear" w:color="auto" w:fill="FFFFFF"/>
          </w:tcPr>
          <w:p w14:paraId="58267507">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Текущий</w:t>
            </w:r>
          </w:p>
        </w:tc>
      </w:tr>
      <w:tr w14:paraId="547128B2">
        <w:tblPrEx>
          <w:shd w:val="clear" w:color="auto" w:fill="FFFFFF"/>
          <w:tblCellMar>
            <w:top w:w="15" w:type="dxa"/>
            <w:left w:w="15" w:type="dxa"/>
            <w:bottom w:w="15" w:type="dxa"/>
            <w:right w:w="15" w:type="dxa"/>
          </w:tblCellMar>
        </w:tblPrEx>
        <w:trPr>
          <w:trHeight w:val="64" w:hRule="atLeast"/>
        </w:trPr>
        <w:tc>
          <w:tcPr>
            <w:tcW w:w="889"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31ED47DE">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43</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Pr>
          <w:p w14:paraId="07A39383">
            <w:pPr>
              <w:spacing w:after="0" w:line="52" w:lineRule="atLeast"/>
              <w:rPr>
                <w:rFonts w:ascii="Times New Roman" w:hAnsi="Times New Roman" w:eastAsia="Times New Roman" w:cs="Times New Roman"/>
                <w:color w:val="000000"/>
                <w:sz w:val="28"/>
                <w:szCs w:val="28"/>
                <w:lang w:eastAsia="ru-RU"/>
              </w:rPr>
            </w:pPr>
          </w:p>
        </w:tc>
        <w:tc>
          <w:tcPr>
            <w:tcW w:w="2933"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5B3C36D9">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Отработка умения различать виды перекрестков.</w:t>
            </w:r>
          </w:p>
        </w:tc>
        <w:tc>
          <w:tcPr>
            <w:tcW w:w="772"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41901068">
            <w:pPr>
              <w:spacing w:after="0" w:line="52" w:lineRule="atLeast"/>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w:t>
            </w:r>
          </w:p>
        </w:tc>
        <w:tc>
          <w:tcPr>
            <w:tcW w:w="1081" w:type="dxa"/>
            <w:tcBorders>
              <w:top w:val="single" w:color="000000" w:sz="8" w:space="0"/>
              <w:left w:val="single" w:color="000000" w:sz="8" w:space="0"/>
              <w:bottom w:val="single" w:color="000000" w:sz="8" w:space="0"/>
              <w:right w:val="single" w:color="auto" w:sz="4" w:space="0"/>
            </w:tcBorders>
            <w:shd w:val="clear" w:color="auto" w:fill="FFFFFF"/>
            <w:tcMar>
              <w:top w:w="0" w:type="dxa"/>
              <w:left w:w="40" w:type="dxa"/>
              <w:bottom w:w="0" w:type="dxa"/>
              <w:right w:w="40" w:type="dxa"/>
            </w:tcMar>
          </w:tcPr>
          <w:p w14:paraId="2A0C7E65">
            <w:pPr>
              <w:spacing w:after="0" w:line="52" w:lineRule="atLeast"/>
              <w:jc w:val="center"/>
              <w:rPr>
                <w:rFonts w:ascii="Times New Roman" w:hAnsi="Times New Roman" w:eastAsia="Times New Roman" w:cs="Times New Roman"/>
                <w:color w:val="000000"/>
                <w:sz w:val="28"/>
                <w:szCs w:val="28"/>
                <w:lang w:eastAsia="ru-RU"/>
              </w:rPr>
            </w:pPr>
            <w:r>
              <w:rPr>
                <w:rFonts w:hint="default" w:ascii="Times New Roman" w:hAnsi="Times New Roman" w:eastAsia="Times New Roman" w:cs="Times New Roman"/>
                <w:color w:val="000000"/>
                <w:sz w:val="28"/>
                <w:szCs w:val="28"/>
                <w:lang w:val="en-US" w:eastAsia="ru-RU"/>
              </w:rPr>
              <w:t>12.45-13.25</w:t>
            </w:r>
          </w:p>
        </w:tc>
        <w:tc>
          <w:tcPr>
            <w:tcW w:w="1297" w:type="dxa"/>
            <w:tcBorders>
              <w:top w:val="single" w:color="000000" w:sz="8" w:space="0"/>
              <w:left w:val="single" w:color="auto" w:sz="4" w:space="0"/>
              <w:bottom w:val="single" w:color="000000" w:sz="8" w:space="0"/>
              <w:right w:val="single" w:color="auto" w:sz="4" w:space="0"/>
            </w:tcBorders>
            <w:shd w:val="clear" w:color="auto" w:fill="FFFFFF"/>
          </w:tcPr>
          <w:p w14:paraId="64C2D430">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Групповая</w:t>
            </w:r>
          </w:p>
        </w:tc>
        <w:tc>
          <w:tcPr>
            <w:tcW w:w="1416" w:type="dxa"/>
            <w:tcBorders>
              <w:top w:val="single" w:color="000000" w:sz="8" w:space="0"/>
              <w:left w:val="single" w:color="auto" w:sz="4" w:space="0"/>
              <w:bottom w:val="single" w:color="000000" w:sz="8" w:space="0"/>
              <w:right w:val="single" w:color="auto" w:sz="4" w:space="0"/>
            </w:tcBorders>
            <w:shd w:val="clear" w:color="auto" w:fill="FFFFFF"/>
          </w:tcPr>
          <w:p w14:paraId="01E02A8F">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гимназия</w:t>
            </w:r>
          </w:p>
        </w:tc>
        <w:tc>
          <w:tcPr>
            <w:tcW w:w="1198" w:type="dxa"/>
            <w:tcBorders>
              <w:top w:val="single" w:color="000000" w:sz="8" w:space="0"/>
              <w:left w:val="single" w:color="auto" w:sz="4" w:space="0"/>
              <w:bottom w:val="single" w:color="000000" w:sz="8" w:space="0"/>
              <w:right w:val="single" w:color="000000" w:sz="8" w:space="0"/>
            </w:tcBorders>
            <w:shd w:val="clear" w:color="auto" w:fill="FFFFFF"/>
          </w:tcPr>
          <w:p w14:paraId="6D86A364">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Текущий</w:t>
            </w:r>
          </w:p>
        </w:tc>
      </w:tr>
      <w:tr w14:paraId="045D90B2">
        <w:tblPrEx>
          <w:shd w:val="clear" w:color="auto" w:fill="FFFFFF"/>
          <w:tblCellMar>
            <w:top w:w="15" w:type="dxa"/>
            <w:left w:w="15" w:type="dxa"/>
            <w:bottom w:w="15" w:type="dxa"/>
            <w:right w:w="15" w:type="dxa"/>
          </w:tblCellMar>
        </w:tblPrEx>
        <w:trPr>
          <w:trHeight w:val="64" w:hRule="atLeast"/>
        </w:trPr>
        <w:tc>
          <w:tcPr>
            <w:tcW w:w="889"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12EA6509">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44-46</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Pr>
          <w:p w14:paraId="2B0015C1">
            <w:pPr>
              <w:spacing w:after="0" w:line="52" w:lineRule="atLeast"/>
              <w:rPr>
                <w:rFonts w:ascii="Times New Roman" w:hAnsi="Times New Roman" w:eastAsia="Times New Roman" w:cs="Times New Roman"/>
                <w:color w:val="000000"/>
                <w:sz w:val="28"/>
                <w:szCs w:val="28"/>
                <w:lang w:eastAsia="ru-RU"/>
              </w:rPr>
            </w:pPr>
          </w:p>
        </w:tc>
        <w:tc>
          <w:tcPr>
            <w:tcW w:w="2933"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41D0D842">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Основные требования к безопасности, предъявляемые к транспортным средствам.</w:t>
            </w:r>
          </w:p>
        </w:tc>
        <w:tc>
          <w:tcPr>
            <w:tcW w:w="772"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7F77C324">
            <w:pPr>
              <w:spacing w:after="0" w:line="52" w:lineRule="atLeast"/>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w:t>
            </w:r>
          </w:p>
        </w:tc>
        <w:tc>
          <w:tcPr>
            <w:tcW w:w="1081" w:type="dxa"/>
            <w:tcBorders>
              <w:top w:val="single" w:color="000000" w:sz="8" w:space="0"/>
              <w:left w:val="single" w:color="000000" w:sz="8" w:space="0"/>
              <w:bottom w:val="single" w:color="000000" w:sz="8" w:space="0"/>
              <w:right w:val="single" w:color="auto" w:sz="4" w:space="0"/>
            </w:tcBorders>
            <w:shd w:val="clear" w:color="auto" w:fill="FFFFFF"/>
            <w:tcMar>
              <w:top w:w="0" w:type="dxa"/>
              <w:left w:w="40" w:type="dxa"/>
              <w:bottom w:w="0" w:type="dxa"/>
              <w:right w:w="40" w:type="dxa"/>
            </w:tcMar>
          </w:tcPr>
          <w:p w14:paraId="2BE22836">
            <w:pPr>
              <w:spacing w:after="0" w:line="52" w:lineRule="atLeast"/>
              <w:jc w:val="center"/>
              <w:rPr>
                <w:rFonts w:ascii="Times New Roman" w:hAnsi="Times New Roman" w:eastAsia="Times New Roman" w:cs="Times New Roman"/>
                <w:color w:val="000000"/>
                <w:sz w:val="28"/>
                <w:szCs w:val="28"/>
                <w:lang w:eastAsia="ru-RU"/>
              </w:rPr>
            </w:pPr>
            <w:r>
              <w:rPr>
                <w:rFonts w:hint="default" w:ascii="Times New Roman" w:hAnsi="Times New Roman" w:eastAsia="Times New Roman" w:cs="Times New Roman"/>
                <w:color w:val="000000"/>
                <w:sz w:val="28"/>
                <w:szCs w:val="28"/>
                <w:lang w:val="en-US" w:eastAsia="ru-RU"/>
              </w:rPr>
              <w:t>12.45-13.25</w:t>
            </w:r>
          </w:p>
        </w:tc>
        <w:tc>
          <w:tcPr>
            <w:tcW w:w="1297" w:type="dxa"/>
            <w:tcBorders>
              <w:top w:val="single" w:color="000000" w:sz="8" w:space="0"/>
              <w:left w:val="single" w:color="auto" w:sz="4" w:space="0"/>
              <w:bottom w:val="single" w:color="000000" w:sz="8" w:space="0"/>
              <w:right w:val="single" w:color="auto" w:sz="4" w:space="0"/>
            </w:tcBorders>
            <w:shd w:val="clear" w:color="auto" w:fill="FFFFFF"/>
          </w:tcPr>
          <w:p w14:paraId="4CADF458">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Групповая</w:t>
            </w:r>
          </w:p>
        </w:tc>
        <w:tc>
          <w:tcPr>
            <w:tcW w:w="1416" w:type="dxa"/>
            <w:tcBorders>
              <w:top w:val="single" w:color="000000" w:sz="8" w:space="0"/>
              <w:left w:val="single" w:color="auto" w:sz="4" w:space="0"/>
              <w:bottom w:val="single" w:color="000000" w:sz="8" w:space="0"/>
              <w:right w:val="single" w:color="auto" w:sz="4" w:space="0"/>
            </w:tcBorders>
            <w:shd w:val="clear" w:color="auto" w:fill="FFFFFF"/>
          </w:tcPr>
          <w:p w14:paraId="1A5640AF">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гимназия</w:t>
            </w:r>
          </w:p>
        </w:tc>
        <w:tc>
          <w:tcPr>
            <w:tcW w:w="1198" w:type="dxa"/>
            <w:tcBorders>
              <w:top w:val="single" w:color="000000" w:sz="8" w:space="0"/>
              <w:left w:val="single" w:color="auto" w:sz="4" w:space="0"/>
              <w:bottom w:val="single" w:color="000000" w:sz="8" w:space="0"/>
              <w:right w:val="single" w:color="000000" w:sz="8" w:space="0"/>
            </w:tcBorders>
            <w:shd w:val="clear" w:color="auto" w:fill="FFFFFF"/>
          </w:tcPr>
          <w:p w14:paraId="01138284">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Текущий</w:t>
            </w:r>
          </w:p>
        </w:tc>
      </w:tr>
      <w:tr w14:paraId="59FAE7DD">
        <w:tblPrEx>
          <w:tblCellMar>
            <w:top w:w="15" w:type="dxa"/>
            <w:left w:w="15" w:type="dxa"/>
            <w:bottom w:w="15" w:type="dxa"/>
            <w:right w:w="15" w:type="dxa"/>
          </w:tblCellMar>
        </w:tblPrEx>
        <w:trPr>
          <w:trHeight w:val="64" w:hRule="atLeast"/>
        </w:trPr>
        <w:tc>
          <w:tcPr>
            <w:tcW w:w="889"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11C4E6E2">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47-49</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Pr>
          <w:p w14:paraId="1C08D439">
            <w:pPr>
              <w:spacing w:after="0" w:line="52" w:lineRule="atLeast"/>
              <w:rPr>
                <w:rFonts w:ascii="Times New Roman" w:hAnsi="Times New Roman" w:eastAsia="Times New Roman" w:cs="Times New Roman"/>
                <w:color w:val="000000"/>
                <w:sz w:val="28"/>
                <w:szCs w:val="28"/>
                <w:lang w:eastAsia="ru-RU"/>
              </w:rPr>
            </w:pPr>
          </w:p>
        </w:tc>
        <w:tc>
          <w:tcPr>
            <w:tcW w:w="2933"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0A9BBA6F">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Движение транспортных средств.</w:t>
            </w:r>
          </w:p>
        </w:tc>
        <w:tc>
          <w:tcPr>
            <w:tcW w:w="772"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1EA72BED">
            <w:pPr>
              <w:spacing w:after="0" w:line="52" w:lineRule="atLeast"/>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w:t>
            </w:r>
          </w:p>
        </w:tc>
        <w:tc>
          <w:tcPr>
            <w:tcW w:w="1081" w:type="dxa"/>
            <w:tcBorders>
              <w:top w:val="single" w:color="000000" w:sz="8" w:space="0"/>
              <w:left w:val="single" w:color="000000" w:sz="8" w:space="0"/>
              <w:bottom w:val="single" w:color="000000" w:sz="8" w:space="0"/>
              <w:right w:val="single" w:color="auto" w:sz="4" w:space="0"/>
            </w:tcBorders>
            <w:shd w:val="clear" w:color="auto" w:fill="FFFFFF"/>
            <w:tcMar>
              <w:top w:w="0" w:type="dxa"/>
              <w:left w:w="40" w:type="dxa"/>
              <w:bottom w:w="0" w:type="dxa"/>
              <w:right w:w="40" w:type="dxa"/>
            </w:tcMar>
          </w:tcPr>
          <w:p w14:paraId="519CB2DD">
            <w:pPr>
              <w:spacing w:after="0" w:line="52" w:lineRule="atLeast"/>
              <w:jc w:val="center"/>
              <w:rPr>
                <w:rFonts w:ascii="Times New Roman" w:hAnsi="Times New Roman" w:eastAsia="Times New Roman" w:cs="Times New Roman"/>
                <w:color w:val="000000"/>
                <w:sz w:val="28"/>
                <w:szCs w:val="28"/>
                <w:lang w:eastAsia="ru-RU"/>
              </w:rPr>
            </w:pPr>
            <w:r>
              <w:rPr>
                <w:rFonts w:hint="default" w:ascii="Times New Roman" w:hAnsi="Times New Roman" w:eastAsia="Times New Roman" w:cs="Times New Roman"/>
                <w:color w:val="000000"/>
                <w:sz w:val="28"/>
                <w:szCs w:val="28"/>
                <w:lang w:val="en-US" w:eastAsia="ru-RU"/>
              </w:rPr>
              <w:t>12.45-13.25</w:t>
            </w:r>
          </w:p>
        </w:tc>
        <w:tc>
          <w:tcPr>
            <w:tcW w:w="1297" w:type="dxa"/>
            <w:tcBorders>
              <w:top w:val="single" w:color="000000" w:sz="8" w:space="0"/>
              <w:left w:val="single" w:color="auto" w:sz="4" w:space="0"/>
              <w:bottom w:val="single" w:color="000000" w:sz="8" w:space="0"/>
              <w:right w:val="single" w:color="auto" w:sz="4" w:space="0"/>
            </w:tcBorders>
            <w:shd w:val="clear" w:color="auto" w:fill="FFFFFF"/>
          </w:tcPr>
          <w:p w14:paraId="1A38DECF">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Групповая</w:t>
            </w:r>
          </w:p>
        </w:tc>
        <w:tc>
          <w:tcPr>
            <w:tcW w:w="1416" w:type="dxa"/>
            <w:tcBorders>
              <w:top w:val="single" w:color="000000" w:sz="8" w:space="0"/>
              <w:left w:val="single" w:color="auto" w:sz="4" w:space="0"/>
              <w:bottom w:val="single" w:color="000000" w:sz="8" w:space="0"/>
              <w:right w:val="single" w:color="auto" w:sz="4" w:space="0"/>
            </w:tcBorders>
            <w:shd w:val="clear" w:color="auto" w:fill="FFFFFF"/>
          </w:tcPr>
          <w:p w14:paraId="21AD2275">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гимназия</w:t>
            </w:r>
          </w:p>
        </w:tc>
        <w:tc>
          <w:tcPr>
            <w:tcW w:w="1198" w:type="dxa"/>
            <w:tcBorders>
              <w:top w:val="single" w:color="000000" w:sz="8" w:space="0"/>
              <w:left w:val="single" w:color="auto" w:sz="4" w:space="0"/>
              <w:bottom w:val="single" w:color="000000" w:sz="8" w:space="0"/>
              <w:right w:val="single" w:color="000000" w:sz="8" w:space="0"/>
            </w:tcBorders>
            <w:shd w:val="clear" w:color="auto" w:fill="FFFFFF"/>
          </w:tcPr>
          <w:p w14:paraId="6E7C424F">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Зачет</w:t>
            </w:r>
          </w:p>
        </w:tc>
      </w:tr>
      <w:tr w14:paraId="6766713D">
        <w:tblPrEx>
          <w:tblCellMar>
            <w:top w:w="15" w:type="dxa"/>
            <w:left w:w="15" w:type="dxa"/>
            <w:bottom w:w="15" w:type="dxa"/>
            <w:right w:w="15" w:type="dxa"/>
          </w:tblCellMar>
        </w:tblPrEx>
        <w:trPr>
          <w:trHeight w:val="64" w:hRule="atLeast"/>
        </w:trPr>
        <w:tc>
          <w:tcPr>
            <w:tcW w:w="889"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0A0BF93F">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50-51</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Pr>
          <w:p w14:paraId="128B5721">
            <w:pPr>
              <w:spacing w:after="0" w:line="52" w:lineRule="atLeast"/>
              <w:rPr>
                <w:rFonts w:ascii="Times New Roman" w:hAnsi="Times New Roman" w:eastAsia="Times New Roman" w:cs="Times New Roman"/>
                <w:color w:val="000000"/>
                <w:sz w:val="28"/>
                <w:szCs w:val="28"/>
                <w:lang w:eastAsia="ru-RU"/>
              </w:rPr>
            </w:pPr>
          </w:p>
        </w:tc>
        <w:tc>
          <w:tcPr>
            <w:tcW w:w="2933"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575F9E77">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Оказание медицинской помощи пострадавшим в ДТП.</w:t>
            </w:r>
          </w:p>
        </w:tc>
        <w:tc>
          <w:tcPr>
            <w:tcW w:w="772"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6AB45DE3">
            <w:pPr>
              <w:spacing w:after="0" w:line="52" w:lineRule="atLeast"/>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w:t>
            </w:r>
          </w:p>
        </w:tc>
        <w:tc>
          <w:tcPr>
            <w:tcW w:w="1081" w:type="dxa"/>
            <w:tcBorders>
              <w:top w:val="single" w:color="000000" w:sz="8" w:space="0"/>
              <w:left w:val="single" w:color="000000" w:sz="8" w:space="0"/>
              <w:bottom w:val="single" w:color="000000" w:sz="8" w:space="0"/>
              <w:right w:val="single" w:color="auto" w:sz="4" w:space="0"/>
            </w:tcBorders>
            <w:shd w:val="clear" w:color="auto" w:fill="FFFFFF"/>
            <w:tcMar>
              <w:top w:w="0" w:type="dxa"/>
              <w:left w:w="40" w:type="dxa"/>
              <w:bottom w:w="0" w:type="dxa"/>
              <w:right w:w="40" w:type="dxa"/>
            </w:tcMar>
          </w:tcPr>
          <w:p w14:paraId="1337F9FD">
            <w:pPr>
              <w:spacing w:after="0" w:line="52" w:lineRule="atLeast"/>
              <w:jc w:val="center"/>
              <w:rPr>
                <w:rFonts w:ascii="Times New Roman" w:hAnsi="Times New Roman" w:eastAsia="Times New Roman" w:cs="Times New Roman"/>
                <w:color w:val="000000"/>
                <w:sz w:val="28"/>
                <w:szCs w:val="28"/>
                <w:lang w:eastAsia="ru-RU"/>
              </w:rPr>
            </w:pPr>
            <w:r>
              <w:rPr>
                <w:rFonts w:hint="default" w:ascii="Times New Roman" w:hAnsi="Times New Roman" w:eastAsia="Times New Roman" w:cs="Times New Roman"/>
                <w:color w:val="000000"/>
                <w:sz w:val="28"/>
                <w:szCs w:val="28"/>
                <w:lang w:val="en-US" w:eastAsia="ru-RU"/>
              </w:rPr>
              <w:t>12.45-13.25</w:t>
            </w:r>
          </w:p>
        </w:tc>
        <w:tc>
          <w:tcPr>
            <w:tcW w:w="1297" w:type="dxa"/>
            <w:tcBorders>
              <w:top w:val="single" w:color="000000" w:sz="8" w:space="0"/>
              <w:left w:val="single" w:color="auto" w:sz="4" w:space="0"/>
              <w:bottom w:val="single" w:color="000000" w:sz="8" w:space="0"/>
              <w:right w:val="single" w:color="auto" w:sz="4" w:space="0"/>
            </w:tcBorders>
            <w:shd w:val="clear" w:color="auto" w:fill="FFFFFF"/>
          </w:tcPr>
          <w:p w14:paraId="16E4C7FB">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Групповая</w:t>
            </w:r>
          </w:p>
        </w:tc>
        <w:tc>
          <w:tcPr>
            <w:tcW w:w="1416" w:type="dxa"/>
            <w:tcBorders>
              <w:top w:val="single" w:color="000000" w:sz="8" w:space="0"/>
              <w:left w:val="single" w:color="auto" w:sz="4" w:space="0"/>
              <w:bottom w:val="single" w:color="000000" w:sz="8" w:space="0"/>
              <w:right w:val="single" w:color="auto" w:sz="4" w:space="0"/>
            </w:tcBorders>
            <w:shd w:val="clear" w:color="auto" w:fill="FFFFFF"/>
          </w:tcPr>
          <w:p w14:paraId="319FB951">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гимназия</w:t>
            </w:r>
          </w:p>
        </w:tc>
        <w:tc>
          <w:tcPr>
            <w:tcW w:w="1198" w:type="dxa"/>
            <w:tcBorders>
              <w:top w:val="single" w:color="000000" w:sz="8" w:space="0"/>
              <w:left w:val="single" w:color="auto" w:sz="4" w:space="0"/>
              <w:bottom w:val="single" w:color="000000" w:sz="8" w:space="0"/>
              <w:right w:val="single" w:color="000000" w:sz="8" w:space="0"/>
            </w:tcBorders>
            <w:shd w:val="clear" w:color="auto" w:fill="FFFFFF"/>
          </w:tcPr>
          <w:p w14:paraId="352D73DC">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Текущий</w:t>
            </w:r>
          </w:p>
        </w:tc>
      </w:tr>
      <w:tr w14:paraId="5985CB1B">
        <w:tblPrEx>
          <w:tblCellMar>
            <w:top w:w="15" w:type="dxa"/>
            <w:left w:w="15" w:type="dxa"/>
            <w:bottom w:w="15" w:type="dxa"/>
            <w:right w:w="15" w:type="dxa"/>
          </w:tblCellMar>
        </w:tblPrEx>
        <w:trPr>
          <w:trHeight w:val="64" w:hRule="atLeast"/>
        </w:trPr>
        <w:tc>
          <w:tcPr>
            <w:tcW w:w="889"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15D7ED25">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52-53</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Pr>
          <w:p w14:paraId="08EAC410">
            <w:pPr>
              <w:spacing w:after="0" w:line="52" w:lineRule="atLeast"/>
              <w:rPr>
                <w:rFonts w:ascii="Times New Roman" w:hAnsi="Times New Roman" w:eastAsia="Times New Roman" w:cs="Times New Roman"/>
                <w:color w:val="000000"/>
                <w:sz w:val="28"/>
                <w:szCs w:val="28"/>
                <w:lang w:eastAsia="ru-RU"/>
              </w:rPr>
            </w:pPr>
          </w:p>
        </w:tc>
        <w:tc>
          <w:tcPr>
            <w:tcW w:w="2933"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1C23F01F">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Поведение учащихся при ДТП.</w:t>
            </w:r>
          </w:p>
        </w:tc>
        <w:tc>
          <w:tcPr>
            <w:tcW w:w="772"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1FFDC515">
            <w:pPr>
              <w:spacing w:after="0" w:line="52" w:lineRule="atLeast"/>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w:t>
            </w:r>
          </w:p>
        </w:tc>
        <w:tc>
          <w:tcPr>
            <w:tcW w:w="1081" w:type="dxa"/>
            <w:tcBorders>
              <w:top w:val="single" w:color="000000" w:sz="8" w:space="0"/>
              <w:left w:val="single" w:color="000000" w:sz="8" w:space="0"/>
              <w:bottom w:val="single" w:color="000000" w:sz="8" w:space="0"/>
              <w:right w:val="single" w:color="auto" w:sz="4" w:space="0"/>
            </w:tcBorders>
            <w:shd w:val="clear" w:color="auto" w:fill="FFFFFF"/>
            <w:tcMar>
              <w:top w:w="0" w:type="dxa"/>
              <w:left w:w="40" w:type="dxa"/>
              <w:bottom w:w="0" w:type="dxa"/>
              <w:right w:w="40" w:type="dxa"/>
            </w:tcMar>
          </w:tcPr>
          <w:p w14:paraId="3FE389B8">
            <w:pPr>
              <w:spacing w:after="0" w:line="52" w:lineRule="atLeast"/>
              <w:jc w:val="center"/>
              <w:rPr>
                <w:rFonts w:ascii="Times New Roman" w:hAnsi="Times New Roman" w:eastAsia="Times New Roman" w:cs="Times New Roman"/>
                <w:color w:val="000000"/>
                <w:sz w:val="28"/>
                <w:szCs w:val="28"/>
                <w:lang w:eastAsia="ru-RU"/>
              </w:rPr>
            </w:pPr>
            <w:r>
              <w:rPr>
                <w:rFonts w:hint="default" w:ascii="Times New Roman" w:hAnsi="Times New Roman" w:eastAsia="Times New Roman" w:cs="Times New Roman"/>
                <w:color w:val="000000"/>
                <w:sz w:val="28"/>
                <w:szCs w:val="28"/>
                <w:lang w:val="en-US" w:eastAsia="ru-RU"/>
              </w:rPr>
              <w:t>12.45-13.25</w:t>
            </w:r>
          </w:p>
        </w:tc>
        <w:tc>
          <w:tcPr>
            <w:tcW w:w="1297" w:type="dxa"/>
            <w:tcBorders>
              <w:top w:val="single" w:color="000000" w:sz="8" w:space="0"/>
              <w:left w:val="single" w:color="auto" w:sz="4" w:space="0"/>
              <w:bottom w:val="single" w:color="000000" w:sz="8" w:space="0"/>
              <w:right w:val="single" w:color="auto" w:sz="4" w:space="0"/>
            </w:tcBorders>
            <w:shd w:val="clear" w:color="auto" w:fill="FFFFFF"/>
          </w:tcPr>
          <w:p w14:paraId="42500E18">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Групповая</w:t>
            </w:r>
          </w:p>
        </w:tc>
        <w:tc>
          <w:tcPr>
            <w:tcW w:w="1416" w:type="dxa"/>
            <w:tcBorders>
              <w:top w:val="single" w:color="000000" w:sz="8" w:space="0"/>
              <w:left w:val="single" w:color="auto" w:sz="4" w:space="0"/>
              <w:bottom w:val="single" w:color="000000" w:sz="8" w:space="0"/>
              <w:right w:val="single" w:color="auto" w:sz="4" w:space="0"/>
            </w:tcBorders>
            <w:shd w:val="clear" w:color="auto" w:fill="FFFFFF"/>
          </w:tcPr>
          <w:p w14:paraId="5EC81026">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гимназия</w:t>
            </w:r>
          </w:p>
        </w:tc>
        <w:tc>
          <w:tcPr>
            <w:tcW w:w="1198" w:type="dxa"/>
            <w:tcBorders>
              <w:top w:val="single" w:color="000000" w:sz="8" w:space="0"/>
              <w:left w:val="single" w:color="auto" w:sz="4" w:space="0"/>
              <w:bottom w:val="single" w:color="000000" w:sz="8" w:space="0"/>
              <w:right w:val="single" w:color="000000" w:sz="8" w:space="0"/>
            </w:tcBorders>
            <w:shd w:val="clear" w:color="auto" w:fill="FFFFFF"/>
          </w:tcPr>
          <w:p w14:paraId="19E79FA4">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Текущий</w:t>
            </w:r>
          </w:p>
        </w:tc>
      </w:tr>
      <w:tr w14:paraId="574ED7D9">
        <w:tblPrEx>
          <w:tblCellMar>
            <w:top w:w="15" w:type="dxa"/>
            <w:left w:w="15" w:type="dxa"/>
            <w:bottom w:w="15" w:type="dxa"/>
            <w:right w:w="15" w:type="dxa"/>
          </w:tblCellMar>
        </w:tblPrEx>
        <w:trPr>
          <w:trHeight w:val="64" w:hRule="atLeast"/>
        </w:trPr>
        <w:tc>
          <w:tcPr>
            <w:tcW w:w="889"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55CEE61C">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54-55</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Pr>
          <w:p w14:paraId="2E580D35">
            <w:pPr>
              <w:spacing w:after="0" w:line="52" w:lineRule="atLeast"/>
              <w:rPr>
                <w:rFonts w:ascii="Times New Roman" w:hAnsi="Times New Roman" w:eastAsia="Times New Roman" w:cs="Times New Roman"/>
                <w:color w:val="000000"/>
                <w:sz w:val="28"/>
                <w:szCs w:val="28"/>
                <w:lang w:eastAsia="ru-RU"/>
              </w:rPr>
            </w:pPr>
          </w:p>
        </w:tc>
        <w:tc>
          <w:tcPr>
            <w:tcW w:w="2933"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44554564">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Первая доврачебная помощь Раны и кровотечение.</w:t>
            </w:r>
          </w:p>
        </w:tc>
        <w:tc>
          <w:tcPr>
            <w:tcW w:w="772"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2708DC12">
            <w:pPr>
              <w:spacing w:after="0" w:line="52" w:lineRule="atLeast"/>
              <w:ind w:left="360"/>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w:t>
            </w:r>
          </w:p>
        </w:tc>
        <w:tc>
          <w:tcPr>
            <w:tcW w:w="1081" w:type="dxa"/>
            <w:tcBorders>
              <w:top w:val="single" w:color="000000" w:sz="8" w:space="0"/>
              <w:left w:val="single" w:color="000000" w:sz="8" w:space="0"/>
              <w:bottom w:val="single" w:color="000000" w:sz="8" w:space="0"/>
              <w:right w:val="single" w:color="auto" w:sz="4" w:space="0"/>
            </w:tcBorders>
            <w:shd w:val="clear" w:color="auto" w:fill="FFFFFF"/>
            <w:tcMar>
              <w:top w:w="0" w:type="dxa"/>
              <w:left w:w="40" w:type="dxa"/>
              <w:bottom w:w="0" w:type="dxa"/>
              <w:right w:w="40" w:type="dxa"/>
            </w:tcMar>
          </w:tcPr>
          <w:p w14:paraId="20E0A034">
            <w:pPr>
              <w:spacing w:after="0" w:line="52" w:lineRule="atLeast"/>
              <w:jc w:val="center"/>
              <w:rPr>
                <w:rFonts w:ascii="Times New Roman" w:hAnsi="Times New Roman" w:eastAsia="Times New Roman" w:cs="Times New Roman"/>
                <w:color w:val="000000"/>
                <w:sz w:val="28"/>
                <w:szCs w:val="28"/>
                <w:lang w:eastAsia="ru-RU"/>
              </w:rPr>
            </w:pPr>
            <w:r>
              <w:rPr>
                <w:rFonts w:hint="default" w:ascii="Times New Roman" w:hAnsi="Times New Roman" w:eastAsia="Times New Roman" w:cs="Times New Roman"/>
                <w:color w:val="000000"/>
                <w:sz w:val="28"/>
                <w:szCs w:val="28"/>
                <w:lang w:val="en-US" w:eastAsia="ru-RU"/>
              </w:rPr>
              <w:t>12.45-13.25</w:t>
            </w:r>
          </w:p>
        </w:tc>
        <w:tc>
          <w:tcPr>
            <w:tcW w:w="1297" w:type="dxa"/>
            <w:tcBorders>
              <w:top w:val="single" w:color="000000" w:sz="8" w:space="0"/>
              <w:left w:val="single" w:color="auto" w:sz="4" w:space="0"/>
              <w:bottom w:val="single" w:color="000000" w:sz="8" w:space="0"/>
              <w:right w:val="single" w:color="auto" w:sz="4" w:space="0"/>
            </w:tcBorders>
            <w:shd w:val="clear" w:color="auto" w:fill="FFFFFF"/>
          </w:tcPr>
          <w:p w14:paraId="18FF073F">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Групповая</w:t>
            </w:r>
          </w:p>
        </w:tc>
        <w:tc>
          <w:tcPr>
            <w:tcW w:w="1416" w:type="dxa"/>
            <w:tcBorders>
              <w:top w:val="single" w:color="000000" w:sz="8" w:space="0"/>
              <w:left w:val="single" w:color="auto" w:sz="4" w:space="0"/>
              <w:bottom w:val="single" w:color="000000" w:sz="8" w:space="0"/>
              <w:right w:val="single" w:color="auto" w:sz="4" w:space="0"/>
            </w:tcBorders>
            <w:shd w:val="clear" w:color="auto" w:fill="FFFFFF"/>
          </w:tcPr>
          <w:p w14:paraId="1E8B5127">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гимназия</w:t>
            </w:r>
          </w:p>
        </w:tc>
        <w:tc>
          <w:tcPr>
            <w:tcW w:w="1198" w:type="dxa"/>
            <w:tcBorders>
              <w:top w:val="single" w:color="000000" w:sz="8" w:space="0"/>
              <w:left w:val="single" w:color="auto" w:sz="4" w:space="0"/>
              <w:bottom w:val="single" w:color="000000" w:sz="8" w:space="0"/>
              <w:right w:val="single" w:color="000000" w:sz="8" w:space="0"/>
            </w:tcBorders>
            <w:shd w:val="clear" w:color="auto" w:fill="FFFFFF"/>
          </w:tcPr>
          <w:p w14:paraId="1770FD93">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Текущий</w:t>
            </w:r>
          </w:p>
        </w:tc>
      </w:tr>
      <w:tr w14:paraId="6466EEAA">
        <w:tblPrEx>
          <w:shd w:val="clear" w:color="auto" w:fill="FFFFFF"/>
          <w:tblCellMar>
            <w:top w:w="15" w:type="dxa"/>
            <w:left w:w="15" w:type="dxa"/>
            <w:bottom w:w="15" w:type="dxa"/>
            <w:right w:w="15" w:type="dxa"/>
          </w:tblCellMar>
        </w:tblPrEx>
        <w:trPr>
          <w:trHeight w:val="64" w:hRule="atLeast"/>
        </w:trPr>
        <w:tc>
          <w:tcPr>
            <w:tcW w:w="889"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6A81CA94">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56-57</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Pr>
          <w:p w14:paraId="684CAF37">
            <w:pPr>
              <w:spacing w:after="0" w:line="52" w:lineRule="atLeast"/>
              <w:rPr>
                <w:rFonts w:ascii="Times New Roman" w:hAnsi="Times New Roman" w:eastAsia="Times New Roman" w:cs="Times New Roman"/>
                <w:color w:val="000000"/>
                <w:sz w:val="28"/>
                <w:szCs w:val="28"/>
                <w:lang w:eastAsia="ru-RU"/>
              </w:rPr>
            </w:pPr>
          </w:p>
        </w:tc>
        <w:tc>
          <w:tcPr>
            <w:tcW w:w="2933"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6BAF086C">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Первая доврачебная помощь. Правила наложения повязок при ранении и кровотечении.</w:t>
            </w:r>
          </w:p>
        </w:tc>
        <w:tc>
          <w:tcPr>
            <w:tcW w:w="772"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6BDC2E12">
            <w:pPr>
              <w:spacing w:after="0" w:line="52" w:lineRule="atLeast"/>
              <w:ind w:left="360"/>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w:t>
            </w:r>
          </w:p>
        </w:tc>
        <w:tc>
          <w:tcPr>
            <w:tcW w:w="1081" w:type="dxa"/>
            <w:tcBorders>
              <w:top w:val="single" w:color="000000" w:sz="8" w:space="0"/>
              <w:left w:val="single" w:color="000000" w:sz="8" w:space="0"/>
              <w:bottom w:val="single" w:color="000000" w:sz="8" w:space="0"/>
              <w:right w:val="single" w:color="auto" w:sz="4" w:space="0"/>
            </w:tcBorders>
            <w:shd w:val="clear" w:color="auto" w:fill="FFFFFF"/>
            <w:tcMar>
              <w:top w:w="0" w:type="dxa"/>
              <w:left w:w="40" w:type="dxa"/>
              <w:bottom w:w="0" w:type="dxa"/>
              <w:right w:w="40" w:type="dxa"/>
            </w:tcMar>
          </w:tcPr>
          <w:p w14:paraId="6191377E">
            <w:pPr>
              <w:spacing w:after="0" w:line="52" w:lineRule="atLeast"/>
              <w:jc w:val="center"/>
              <w:rPr>
                <w:rFonts w:ascii="Times New Roman" w:hAnsi="Times New Roman" w:eastAsia="Times New Roman" w:cs="Times New Roman"/>
                <w:color w:val="000000"/>
                <w:sz w:val="28"/>
                <w:szCs w:val="28"/>
                <w:lang w:eastAsia="ru-RU"/>
              </w:rPr>
            </w:pPr>
            <w:r>
              <w:rPr>
                <w:rFonts w:hint="default" w:ascii="Times New Roman" w:hAnsi="Times New Roman" w:eastAsia="Times New Roman" w:cs="Times New Roman"/>
                <w:color w:val="000000"/>
                <w:sz w:val="28"/>
                <w:szCs w:val="28"/>
                <w:lang w:val="en-US" w:eastAsia="ru-RU"/>
              </w:rPr>
              <w:t>12.45-13.25</w:t>
            </w:r>
          </w:p>
        </w:tc>
        <w:tc>
          <w:tcPr>
            <w:tcW w:w="1297" w:type="dxa"/>
            <w:tcBorders>
              <w:top w:val="single" w:color="000000" w:sz="8" w:space="0"/>
              <w:left w:val="single" w:color="auto" w:sz="4" w:space="0"/>
              <w:bottom w:val="single" w:color="000000" w:sz="8" w:space="0"/>
              <w:right w:val="single" w:color="auto" w:sz="4" w:space="0"/>
            </w:tcBorders>
            <w:shd w:val="clear" w:color="auto" w:fill="FFFFFF"/>
          </w:tcPr>
          <w:p w14:paraId="27CEAD10">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Групповая</w:t>
            </w:r>
          </w:p>
        </w:tc>
        <w:tc>
          <w:tcPr>
            <w:tcW w:w="1416" w:type="dxa"/>
            <w:tcBorders>
              <w:top w:val="single" w:color="000000" w:sz="8" w:space="0"/>
              <w:left w:val="single" w:color="auto" w:sz="4" w:space="0"/>
              <w:bottom w:val="single" w:color="000000" w:sz="8" w:space="0"/>
              <w:right w:val="single" w:color="auto" w:sz="4" w:space="0"/>
            </w:tcBorders>
            <w:shd w:val="clear" w:color="auto" w:fill="FFFFFF"/>
          </w:tcPr>
          <w:p w14:paraId="174255B8">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гимназия</w:t>
            </w:r>
          </w:p>
        </w:tc>
        <w:tc>
          <w:tcPr>
            <w:tcW w:w="1198" w:type="dxa"/>
            <w:tcBorders>
              <w:top w:val="single" w:color="000000" w:sz="8" w:space="0"/>
              <w:left w:val="single" w:color="auto" w:sz="4" w:space="0"/>
              <w:bottom w:val="single" w:color="000000" w:sz="8" w:space="0"/>
              <w:right w:val="single" w:color="000000" w:sz="8" w:space="0"/>
            </w:tcBorders>
            <w:shd w:val="clear" w:color="auto" w:fill="FFFFFF"/>
          </w:tcPr>
          <w:p w14:paraId="6C6F25DF">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Текущий</w:t>
            </w:r>
          </w:p>
        </w:tc>
      </w:tr>
      <w:tr w14:paraId="3EDC4B26">
        <w:tblPrEx>
          <w:tblCellMar>
            <w:top w:w="15" w:type="dxa"/>
            <w:left w:w="15" w:type="dxa"/>
            <w:bottom w:w="15" w:type="dxa"/>
            <w:right w:w="15" w:type="dxa"/>
          </w:tblCellMar>
        </w:tblPrEx>
        <w:trPr>
          <w:trHeight w:val="64" w:hRule="atLeast"/>
        </w:trPr>
        <w:tc>
          <w:tcPr>
            <w:tcW w:w="889"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56561DD6">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58-59</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Pr>
          <w:p w14:paraId="4C0648A4">
            <w:pPr>
              <w:spacing w:after="0" w:line="52" w:lineRule="atLeast"/>
              <w:rPr>
                <w:rFonts w:ascii="Times New Roman" w:hAnsi="Times New Roman" w:eastAsia="Times New Roman" w:cs="Times New Roman"/>
                <w:color w:val="000000"/>
                <w:sz w:val="28"/>
                <w:szCs w:val="28"/>
                <w:lang w:eastAsia="ru-RU"/>
              </w:rPr>
            </w:pPr>
          </w:p>
        </w:tc>
        <w:tc>
          <w:tcPr>
            <w:tcW w:w="2933"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1C1F41AA">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Виды травм. Повреждение головы и лица. Повреждение груди.</w:t>
            </w:r>
          </w:p>
        </w:tc>
        <w:tc>
          <w:tcPr>
            <w:tcW w:w="772"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1442C453">
            <w:pPr>
              <w:spacing w:after="0" w:line="52" w:lineRule="atLeast"/>
              <w:ind w:left="360"/>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w:t>
            </w:r>
          </w:p>
        </w:tc>
        <w:tc>
          <w:tcPr>
            <w:tcW w:w="1081" w:type="dxa"/>
            <w:tcBorders>
              <w:top w:val="single" w:color="000000" w:sz="8" w:space="0"/>
              <w:left w:val="single" w:color="000000" w:sz="8" w:space="0"/>
              <w:bottom w:val="single" w:color="000000" w:sz="8" w:space="0"/>
              <w:right w:val="single" w:color="auto" w:sz="4" w:space="0"/>
            </w:tcBorders>
            <w:shd w:val="clear" w:color="auto" w:fill="FFFFFF"/>
            <w:tcMar>
              <w:top w:w="0" w:type="dxa"/>
              <w:left w:w="40" w:type="dxa"/>
              <w:bottom w:w="0" w:type="dxa"/>
              <w:right w:w="40" w:type="dxa"/>
            </w:tcMar>
          </w:tcPr>
          <w:p w14:paraId="486B302D">
            <w:pPr>
              <w:spacing w:after="0" w:line="52" w:lineRule="atLeast"/>
              <w:jc w:val="center"/>
              <w:rPr>
                <w:rFonts w:ascii="Times New Roman" w:hAnsi="Times New Roman" w:eastAsia="Times New Roman" w:cs="Times New Roman"/>
                <w:color w:val="000000"/>
                <w:sz w:val="28"/>
                <w:szCs w:val="28"/>
                <w:lang w:eastAsia="ru-RU"/>
              </w:rPr>
            </w:pPr>
            <w:r>
              <w:rPr>
                <w:rFonts w:hint="default" w:ascii="Times New Roman" w:hAnsi="Times New Roman" w:eastAsia="Times New Roman" w:cs="Times New Roman"/>
                <w:color w:val="000000"/>
                <w:sz w:val="28"/>
                <w:szCs w:val="28"/>
                <w:lang w:val="en-US" w:eastAsia="ru-RU"/>
              </w:rPr>
              <w:t>12.45-13.25</w:t>
            </w:r>
          </w:p>
        </w:tc>
        <w:tc>
          <w:tcPr>
            <w:tcW w:w="1297" w:type="dxa"/>
            <w:tcBorders>
              <w:top w:val="single" w:color="000000" w:sz="8" w:space="0"/>
              <w:left w:val="single" w:color="auto" w:sz="4" w:space="0"/>
              <w:bottom w:val="single" w:color="000000" w:sz="8" w:space="0"/>
              <w:right w:val="single" w:color="auto" w:sz="4" w:space="0"/>
            </w:tcBorders>
            <w:shd w:val="clear" w:color="auto" w:fill="FFFFFF"/>
          </w:tcPr>
          <w:p w14:paraId="071519DB">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Групповая</w:t>
            </w:r>
          </w:p>
        </w:tc>
        <w:tc>
          <w:tcPr>
            <w:tcW w:w="1416" w:type="dxa"/>
            <w:tcBorders>
              <w:top w:val="single" w:color="000000" w:sz="8" w:space="0"/>
              <w:left w:val="single" w:color="auto" w:sz="4" w:space="0"/>
              <w:bottom w:val="single" w:color="000000" w:sz="8" w:space="0"/>
              <w:right w:val="single" w:color="auto" w:sz="4" w:space="0"/>
            </w:tcBorders>
            <w:shd w:val="clear" w:color="auto" w:fill="FFFFFF"/>
          </w:tcPr>
          <w:p w14:paraId="430E2751">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гимназия</w:t>
            </w:r>
          </w:p>
        </w:tc>
        <w:tc>
          <w:tcPr>
            <w:tcW w:w="1198" w:type="dxa"/>
            <w:tcBorders>
              <w:top w:val="single" w:color="000000" w:sz="8" w:space="0"/>
              <w:left w:val="single" w:color="auto" w:sz="4" w:space="0"/>
              <w:bottom w:val="single" w:color="000000" w:sz="8" w:space="0"/>
              <w:right w:val="single" w:color="000000" w:sz="8" w:space="0"/>
            </w:tcBorders>
            <w:shd w:val="clear" w:color="auto" w:fill="FFFFFF"/>
          </w:tcPr>
          <w:p w14:paraId="6B3FE8E8">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Текущий</w:t>
            </w:r>
          </w:p>
        </w:tc>
      </w:tr>
      <w:tr w14:paraId="10BA5EA8">
        <w:tblPrEx>
          <w:tblCellMar>
            <w:top w:w="15" w:type="dxa"/>
            <w:left w:w="15" w:type="dxa"/>
            <w:bottom w:w="15" w:type="dxa"/>
            <w:right w:w="15" w:type="dxa"/>
          </w:tblCellMar>
        </w:tblPrEx>
        <w:trPr>
          <w:trHeight w:val="64" w:hRule="atLeast"/>
        </w:trPr>
        <w:tc>
          <w:tcPr>
            <w:tcW w:w="889"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37127153">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60-62</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Pr>
          <w:p w14:paraId="1724A4C9">
            <w:pPr>
              <w:spacing w:after="0" w:line="52" w:lineRule="atLeast"/>
              <w:rPr>
                <w:rFonts w:ascii="Times New Roman" w:hAnsi="Times New Roman" w:eastAsia="Times New Roman" w:cs="Times New Roman"/>
                <w:color w:val="000000"/>
                <w:sz w:val="28"/>
                <w:szCs w:val="28"/>
                <w:lang w:eastAsia="ru-RU"/>
              </w:rPr>
            </w:pPr>
          </w:p>
        </w:tc>
        <w:tc>
          <w:tcPr>
            <w:tcW w:w="2933"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5FAB4D33">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Оказание первой помощи при травматическом шоке.</w:t>
            </w:r>
          </w:p>
        </w:tc>
        <w:tc>
          <w:tcPr>
            <w:tcW w:w="772"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5885957A">
            <w:pPr>
              <w:spacing w:after="0" w:line="52" w:lineRule="atLeast"/>
              <w:ind w:left="360"/>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w:t>
            </w:r>
          </w:p>
        </w:tc>
        <w:tc>
          <w:tcPr>
            <w:tcW w:w="1081" w:type="dxa"/>
            <w:tcBorders>
              <w:top w:val="single" w:color="000000" w:sz="8" w:space="0"/>
              <w:left w:val="single" w:color="000000" w:sz="8" w:space="0"/>
              <w:bottom w:val="single" w:color="000000" w:sz="8" w:space="0"/>
              <w:right w:val="single" w:color="auto" w:sz="4" w:space="0"/>
            </w:tcBorders>
            <w:shd w:val="clear" w:color="auto" w:fill="FFFFFF"/>
            <w:tcMar>
              <w:top w:w="0" w:type="dxa"/>
              <w:left w:w="40" w:type="dxa"/>
              <w:bottom w:w="0" w:type="dxa"/>
              <w:right w:w="40" w:type="dxa"/>
            </w:tcMar>
          </w:tcPr>
          <w:p w14:paraId="253DEF04">
            <w:pPr>
              <w:spacing w:after="0" w:line="52" w:lineRule="atLeast"/>
              <w:jc w:val="center"/>
              <w:rPr>
                <w:rFonts w:ascii="Times New Roman" w:hAnsi="Times New Roman" w:eastAsia="Times New Roman" w:cs="Times New Roman"/>
                <w:color w:val="000000"/>
                <w:sz w:val="28"/>
                <w:szCs w:val="28"/>
                <w:lang w:eastAsia="ru-RU"/>
              </w:rPr>
            </w:pPr>
            <w:r>
              <w:rPr>
                <w:rFonts w:hint="default" w:ascii="Times New Roman" w:hAnsi="Times New Roman" w:eastAsia="Times New Roman" w:cs="Times New Roman"/>
                <w:color w:val="000000"/>
                <w:sz w:val="28"/>
                <w:szCs w:val="28"/>
                <w:lang w:val="en-US" w:eastAsia="ru-RU"/>
              </w:rPr>
              <w:t>12.45-13.25</w:t>
            </w:r>
          </w:p>
        </w:tc>
        <w:tc>
          <w:tcPr>
            <w:tcW w:w="1297" w:type="dxa"/>
            <w:tcBorders>
              <w:top w:val="single" w:color="000000" w:sz="8" w:space="0"/>
              <w:left w:val="single" w:color="auto" w:sz="4" w:space="0"/>
              <w:bottom w:val="single" w:color="000000" w:sz="8" w:space="0"/>
              <w:right w:val="single" w:color="auto" w:sz="4" w:space="0"/>
            </w:tcBorders>
            <w:shd w:val="clear" w:color="auto" w:fill="FFFFFF"/>
          </w:tcPr>
          <w:p w14:paraId="172C8CC2">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Групповая</w:t>
            </w:r>
          </w:p>
        </w:tc>
        <w:tc>
          <w:tcPr>
            <w:tcW w:w="1416" w:type="dxa"/>
            <w:tcBorders>
              <w:top w:val="single" w:color="000000" w:sz="8" w:space="0"/>
              <w:left w:val="single" w:color="auto" w:sz="4" w:space="0"/>
              <w:bottom w:val="single" w:color="000000" w:sz="8" w:space="0"/>
              <w:right w:val="single" w:color="auto" w:sz="4" w:space="0"/>
            </w:tcBorders>
            <w:shd w:val="clear" w:color="auto" w:fill="FFFFFF"/>
          </w:tcPr>
          <w:p w14:paraId="4F5C137A">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гимназия</w:t>
            </w:r>
          </w:p>
        </w:tc>
        <w:tc>
          <w:tcPr>
            <w:tcW w:w="1198" w:type="dxa"/>
            <w:tcBorders>
              <w:top w:val="single" w:color="000000" w:sz="8" w:space="0"/>
              <w:left w:val="single" w:color="auto" w:sz="4" w:space="0"/>
              <w:bottom w:val="single" w:color="000000" w:sz="8" w:space="0"/>
              <w:right w:val="single" w:color="000000" w:sz="8" w:space="0"/>
            </w:tcBorders>
            <w:shd w:val="clear" w:color="auto" w:fill="FFFFFF"/>
          </w:tcPr>
          <w:p w14:paraId="264A34E0">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Зачет</w:t>
            </w:r>
          </w:p>
        </w:tc>
      </w:tr>
      <w:tr w14:paraId="6226DF98">
        <w:tblPrEx>
          <w:shd w:val="clear" w:color="auto" w:fill="FFFFFF"/>
          <w:tblCellMar>
            <w:top w:w="15" w:type="dxa"/>
            <w:left w:w="15" w:type="dxa"/>
            <w:bottom w:w="15" w:type="dxa"/>
            <w:right w:w="15" w:type="dxa"/>
          </w:tblCellMar>
        </w:tblPrEx>
        <w:trPr>
          <w:trHeight w:val="64" w:hRule="atLeast"/>
        </w:trPr>
        <w:tc>
          <w:tcPr>
            <w:tcW w:w="889"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680099F6">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63-64</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Pr>
          <w:p w14:paraId="050DFEE9">
            <w:pPr>
              <w:spacing w:after="0" w:line="52" w:lineRule="atLeast"/>
              <w:rPr>
                <w:rFonts w:ascii="Times New Roman" w:hAnsi="Times New Roman" w:eastAsia="Times New Roman" w:cs="Times New Roman"/>
                <w:color w:val="000000"/>
                <w:sz w:val="28"/>
                <w:szCs w:val="28"/>
                <w:lang w:eastAsia="ru-RU"/>
              </w:rPr>
            </w:pPr>
          </w:p>
        </w:tc>
        <w:tc>
          <w:tcPr>
            <w:tcW w:w="2933"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596309B1">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Единые требования ПДД.  Наши друзья - дорожные знаки, светофор.</w:t>
            </w:r>
          </w:p>
        </w:tc>
        <w:tc>
          <w:tcPr>
            <w:tcW w:w="772"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5552C99D">
            <w:pPr>
              <w:spacing w:after="0" w:line="52" w:lineRule="atLeast"/>
              <w:ind w:left="360"/>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w:t>
            </w:r>
          </w:p>
        </w:tc>
        <w:tc>
          <w:tcPr>
            <w:tcW w:w="1081" w:type="dxa"/>
            <w:tcBorders>
              <w:top w:val="single" w:color="000000" w:sz="8" w:space="0"/>
              <w:left w:val="single" w:color="000000" w:sz="8" w:space="0"/>
              <w:bottom w:val="single" w:color="000000" w:sz="8" w:space="0"/>
              <w:right w:val="single" w:color="auto" w:sz="4" w:space="0"/>
            </w:tcBorders>
            <w:shd w:val="clear" w:color="auto" w:fill="FFFFFF"/>
            <w:tcMar>
              <w:top w:w="0" w:type="dxa"/>
              <w:left w:w="40" w:type="dxa"/>
              <w:bottom w:w="0" w:type="dxa"/>
              <w:right w:w="40" w:type="dxa"/>
            </w:tcMar>
          </w:tcPr>
          <w:p w14:paraId="2354C21F">
            <w:pPr>
              <w:spacing w:after="0" w:line="52" w:lineRule="atLeast"/>
              <w:jc w:val="center"/>
              <w:rPr>
                <w:rFonts w:ascii="Times New Roman" w:hAnsi="Times New Roman" w:eastAsia="Times New Roman" w:cs="Times New Roman"/>
                <w:color w:val="000000"/>
                <w:sz w:val="28"/>
                <w:szCs w:val="28"/>
                <w:lang w:eastAsia="ru-RU"/>
              </w:rPr>
            </w:pPr>
            <w:r>
              <w:rPr>
                <w:rFonts w:hint="default" w:ascii="Times New Roman" w:hAnsi="Times New Roman" w:eastAsia="Times New Roman" w:cs="Times New Roman"/>
                <w:color w:val="000000"/>
                <w:sz w:val="28"/>
                <w:szCs w:val="28"/>
                <w:lang w:val="en-US" w:eastAsia="ru-RU"/>
              </w:rPr>
              <w:t>12.45-13.25</w:t>
            </w:r>
          </w:p>
        </w:tc>
        <w:tc>
          <w:tcPr>
            <w:tcW w:w="1297" w:type="dxa"/>
            <w:tcBorders>
              <w:top w:val="single" w:color="000000" w:sz="8" w:space="0"/>
              <w:left w:val="single" w:color="auto" w:sz="4" w:space="0"/>
              <w:bottom w:val="single" w:color="000000" w:sz="8" w:space="0"/>
              <w:right w:val="single" w:color="auto" w:sz="4" w:space="0"/>
            </w:tcBorders>
            <w:shd w:val="clear" w:color="auto" w:fill="FFFFFF"/>
          </w:tcPr>
          <w:p w14:paraId="003C9BF7">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Групповая</w:t>
            </w:r>
          </w:p>
        </w:tc>
        <w:tc>
          <w:tcPr>
            <w:tcW w:w="1416" w:type="dxa"/>
            <w:tcBorders>
              <w:top w:val="single" w:color="000000" w:sz="8" w:space="0"/>
              <w:left w:val="single" w:color="auto" w:sz="4" w:space="0"/>
              <w:bottom w:val="single" w:color="000000" w:sz="8" w:space="0"/>
              <w:right w:val="single" w:color="auto" w:sz="4" w:space="0"/>
            </w:tcBorders>
            <w:shd w:val="clear" w:color="auto" w:fill="FFFFFF"/>
          </w:tcPr>
          <w:p w14:paraId="656DCD5A">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гимназия</w:t>
            </w:r>
          </w:p>
        </w:tc>
        <w:tc>
          <w:tcPr>
            <w:tcW w:w="1198" w:type="dxa"/>
            <w:tcBorders>
              <w:top w:val="single" w:color="000000" w:sz="8" w:space="0"/>
              <w:left w:val="single" w:color="auto" w:sz="4" w:space="0"/>
              <w:bottom w:val="single" w:color="000000" w:sz="8" w:space="0"/>
              <w:right w:val="single" w:color="000000" w:sz="8" w:space="0"/>
            </w:tcBorders>
            <w:shd w:val="clear" w:color="auto" w:fill="FFFFFF"/>
          </w:tcPr>
          <w:p w14:paraId="389BBE0D">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Текущий</w:t>
            </w:r>
          </w:p>
        </w:tc>
      </w:tr>
      <w:tr w14:paraId="04231077">
        <w:tblPrEx>
          <w:tblCellMar>
            <w:top w:w="15" w:type="dxa"/>
            <w:left w:w="15" w:type="dxa"/>
            <w:bottom w:w="15" w:type="dxa"/>
            <w:right w:w="15" w:type="dxa"/>
          </w:tblCellMar>
        </w:tblPrEx>
        <w:trPr>
          <w:trHeight w:val="64" w:hRule="atLeast"/>
        </w:trPr>
        <w:tc>
          <w:tcPr>
            <w:tcW w:w="889"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3B2D83D1">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65</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Pr>
          <w:p w14:paraId="7FB565F8">
            <w:pPr>
              <w:spacing w:after="0" w:line="52" w:lineRule="atLeast"/>
              <w:rPr>
                <w:rFonts w:ascii="Times New Roman" w:hAnsi="Times New Roman" w:eastAsia="Times New Roman" w:cs="Times New Roman"/>
                <w:color w:val="000000"/>
                <w:sz w:val="28"/>
                <w:szCs w:val="28"/>
                <w:lang w:eastAsia="ru-RU"/>
              </w:rPr>
            </w:pPr>
          </w:p>
        </w:tc>
        <w:tc>
          <w:tcPr>
            <w:tcW w:w="2933"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0A8A49DE">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Единые требования ПДД Просмотр видеофильмов по правилам дорожного движения</w:t>
            </w:r>
          </w:p>
        </w:tc>
        <w:tc>
          <w:tcPr>
            <w:tcW w:w="772"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012A4DD0">
            <w:pPr>
              <w:spacing w:after="0" w:line="52" w:lineRule="atLeast"/>
              <w:ind w:left="360"/>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w:t>
            </w:r>
          </w:p>
        </w:tc>
        <w:tc>
          <w:tcPr>
            <w:tcW w:w="1081" w:type="dxa"/>
            <w:tcBorders>
              <w:top w:val="single" w:color="000000" w:sz="8" w:space="0"/>
              <w:left w:val="single" w:color="000000" w:sz="8" w:space="0"/>
              <w:bottom w:val="single" w:color="000000" w:sz="8" w:space="0"/>
              <w:right w:val="single" w:color="auto" w:sz="4" w:space="0"/>
            </w:tcBorders>
            <w:shd w:val="clear" w:color="auto" w:fill="FFFFFF"/>
            <w:tcMar>
              <w:top w:w="0" w:type="dxa"/>
              <w:left w:w="40" w:type="dxa"/>
              <w:bottom w:w="0" w:type="dxa"/>
              <w:right w:w="40" w:type="dxa"/>
            </w:tcMar>
          </w:tcPr>
          <w:p w14:paraId="225B0940">
            <w:pPr>
              <w:spacing w:after="0" w:line="52" w:lineRule="atLeast"/>
              <w:jc w:val="center"/>
              <w:rPr>
                <w:rFonts w:ascii="Times New Roman" w:hAnsi="Times New Roman" w:eastAsia="Times New Roman" w:cs="Times New Roman"/>
                <w:color w:val="000000"/>
                <w:sz w:val="28"/>
                <w:szCs w:val="28"/>
                <w:lang w:eastAsia="ru-RU"/>
              </w:rPr>
            </w:pPr>
            <w:r>
              <w:rPr>
                <w:rFonts w:hint="default" w:ascii="Times New Roman" w:hAnsi="Times New Roman" w:eastAsia="Times New Roman" w:cs="Times New Roman"/>
                <w:color w:val="000000"/>
                <w:sz w:val="28"/>
                <w:szCs w:val="28"/>
                <w:lang w:val="en-US" w:eastAsia="ru-RU"/>
              </w:rPr>
              <w:t>12.45-13.25</w:t>
            </w:r>
          </w:p>
        </w:tc>
        <w:tc>
          <w:tcPr>
            <w:tcW w:w="1297" w:type="dxa"/>
            <w:tcBorders>
              <w:top w:val="single" w:color="000000" w:sz="8" w:space="0"/>
              <w:left w:val="single" w:color="auto" w:sz="4" w:space="0"/>
              <w:bottom w:val="single" w:color="000000" w:sz="8" w:space="0"/>
              <w:right w:val="single" w:color="auto" w:sz="4" w:space="0"/>
            </w:tcBorders>
            <w:shd w:val="clear" w:color="auto" w:fill="FFFFFF"/>
          </w:tcPr>
          <w:p w14:paraId="24494EC9">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Групповая</w:t>
            </w:r>
          </w:p>
        </w:tc>
        <w:tc>
          <w:tcPr>
            <w:tcW w:w="1416" w:type="dxa"/>
            <w:tcBorders>
              <w:top w:val="single" w:color="000000" w:sz="8" w:space="0"/>
              <w:left w:val="single" w:color="auto" w:sz="4" w:space="0"/>
              <w:bottom w:val="single" w:color="000000" w:sz="8" w:space="0"/>
              <w:right w:val="single" w:color="auto" w:sz="4" w:space="0"/>
            </w:tcBorders>
            <w:shd w:val="clear" w:color="auto" w:fill="FFFFFF"/>
          </w:tcPr>
          <w:p w14:paraId="3BD3E327">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гимназия</w:t>
            </w:r>
          </w:p>
        </w:tc>
        <w:tc>
          <w:tcPr>
            <w:tcW w:w="1198" w:type="dxa"/>
            <w:tcBorders>
              <w:top w:val="single" w:color="000000" w:sz="8" w:space="0"/>
              <w:left w:val="single" w:color="auto" w:sz="4" w:space="0"/>
              <w:bottom w:val="single" w:color="000000" w:sz="8" w:space="0"/>
              <w:right w:val="single" w:color="000000" w:sz="8" w:space="0"/>
            </w:tcBorders>
            <w:shd w:val="clear" w:color="auto" w:fill="FFFFFF"/>
          </w:tcPr>
          <w:p w14:paraId="40F54662">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Текущий</w:t>
            </w:r>
          </w:p>
        </w:tc>
      </w:tr>
      <w:tr w14:paraId="3E3639DD">
        <w:tblPrEx>
          <w:tblCellMar>
            <w:top w:w="15" w:type="dxa"/>
            <w:left w:w="15" w:type="dxa"/>
            <w:bottom w:w="15" w:type="dxa"/>
            <w:right w:w="15" w:type="dxa"/>
          </w:tblCellMar>
        </w:tblPrEx>
        <w:trPr>
          <w:trHeight w:val="870" w:hRule="atLeast"/>
        </w:trPr>
        <w:tc>
          <w:tcPr>
            <w:tcW w:w="889"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39FEDC0D">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66</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Pr>
          <w:p w14:paraId="6E46ECE1">
            <w:pPr>
              <w:spacing w:after="0" w:line="240" w:lineRule="auto"/>
              <w:rPr>
                <w:rFonts w:ascii="Times New Roman" w:hAnsi="Times New Roman" w:eastAsia="Times New Roman" w:cs="Times New Roman"/>
                <w:color w:val="000000"/>
                <w:sz w:val="28"/>
                <w:szCs w:val="28"/>
                <w:lang w:eastAsia="ru-RU"/>
              </w:rPr>
            </w:pPr>
          </w:p>
        </w:tc>
        <w:tc>
          <w:tcPr>
            <w:tcW w:w="2933"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58F77731">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Проработка, ответов на вопросы билетов по ПДД для водителей категории А.</w:t>
            </w:r>
          </w:p>
        </w:tc>
        <w:tc>
          <w:tcPr>
            <w:tcW w:w="772"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42885C03">
            <w:pPr>
              <w:spacing w:after="0" w:line="240" w:lineRule="auto"/>
              <w:ind w:left="360"/>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w:t>
            </w:r>
          </w:p>
        </w:tc>
        <w:tc>
          <w:tcPr>
            <w:tcW w:w="1081" w:type="dxa"/>
            <w:tcBorders>
              <w:top w:val="single" w:color="000000" w:sz="8" w:space="0"/>
              <w:left w:val="single" w:color="000000" w:sz="8" w:space="0"/>
              <w:bottom w:val="single" w:color="000000" w:sz="8" w:space="0"/>
              <w:right w:val="single" w:color="auto" w:sz="4" w:space="0"/>
            </w:tcBorders>
            <w:shd w:val="clear" w:color="auto" w:fill="FFFFFF"/>
            <w:tcMar>
              <w:top w:w="0" w:type="dxa"/>
              <w:left w:w="40" w:type="dxa"/>
              <w:bottom w:w="0" w:type="dxa"/>
              <w:right w:w="40" w:type="dxa"/>
            </w:tcMar>
          </w:tcPr>
          <w:p w14:paraId="5D9BF3D4">
            <w:pPr>
              <w:spacing w:after="0" w:line="240" w:lineRule="auto"/>
              <w:jc w:val="center"/>
              <w:rPr>
                <w:rFonts w:ascii="Times New Roman" w:hAnsi="Times New Roman" w:eastAsia="Times New Roman" w:cs="Times New Roman"/>
                <w:color w:val="000000"/>
                <w:sz w:val="28"/>
                <w:szCs w:val="28"/>
                <w:lang w:eastAsia="ru-RU"/>
              </w:rPr>
            </w:pPr>
            <w:r>
              <w:rPr>
                <w:rFonts w:hint="default" w:ascii="Times New Roman" w:hAnsi="Times New Roman" w:eastAsia="Times New Roman" w:cs="Times New Roman"/>
                <w:color w:val="000000"/>
                <w:sz w:val="28"/>
                <w:szCs w:val="28"/>
                <w:lang w:val="en-US" w:eastAsia="ru-RU"/>
              </w:rPr>
              <w:t>12.45-13.25</w:t>
            </w:r>
          </w:p>
        </w:tc>
        <w:tc>
          <w:tcPr>
            <w:tcW w:w="1297" w:type="dxa"/>
            <w:tcBorders>
              <w:top w:val="single" w:color="000000" w:sz="8" w:space="0"/>
              <w:left w:val="single" w:color="auto" w:sz="4" w:space="0"/>
              <w:bottom w:val="single" w:color="000000" w:sz="8" w:space="0"/>
              <w:right w:val="single" w:color="auto" w:sz="4" w:space="0"/>
            </w:tcBorders>
            <w:shd w:val="clear" w:color="auto" w:fill="FFFFFF"/>
          </w:tcPr>
          <w:p w14:paraId="4C473FC0">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Групповая</w:t>
            </w:r>
          </w:p>
        </w:tc>
        <w:tc>
          <w:tcPr>
            <w:tcW w:w="1416" w:type="dxa"/>
            <w:tcBorders>
              <w:top w:val="single" w:color="000000" w:sz="8" w:space="0"/>
              <w:left w:val="single" w:color="auto" w:sz="4" w:space="0"/>
              <w:bottom w:val="single" w:color="000000" w:sz="8" w:space="0"/>
              <w:right w:val="single" w:color="auto" w:sz="4" w:space="0"/>
            </w:tcBorders>
            <w:shd w:val="clear" w:color="auto" w:fill="FFFFFF"/>
          </w:tcPr>
          <w:p w14:paraId="76F3C137">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гимназия</w:t>
            </w:r>
          </w:p>
        </w:tc>
        <w:tc>
          <w:tcPr>
            <w:tcW w:w="1198" w:type="dxa"/>
            <w:tcBorders>
              <w:top w:val="single" w:color="000000" w:sz="8" w:space="0"/>
              <w:left w:val="single" w:color="auto" w:sz="4" w:space="0"/>
              <w:bottom w:val="single" w:color="000000" w:sz="8" w:space="0"/>
              <w:right w:val="single" w:color="000000" w:sz="8" w:space="0"/>
            </w:tcBorders>
            <w:shd w:val="clear" w:color="auto" w:fill="FFFFFF"/>
          </w:tcPr>
          <w:p w14:paraId="2D14A620">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Зачет</w:t>
            </w:r>
          </w:p>
        </w:tc>
      </w:tr>
      <w:tr w14:paraId="2FFA1F0F">
        <w:tblPrEx>
          <w:shd w:val="clear" w:color="auto" w:fill="FFFFFF"/>
          <w:tblCellMar>
            <w:top w:w="15" w:type="dxa"/>
            <w:left w:w="15" w:type="dxa"/>
            <w:bottom w:w="15" w:type="dxa"/>
            <w:right w:w="15" w:type="dxa"/>
          </w:tblCellMar>
        </w:tblPrEx>
        <w:trPr>
          <w:trHeight w:val="64" w:hRule="atLeast"/>
        </w:trPr>
        <w:tc>
          <w:tcPr>
            <w:tcW w:w="889"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4DB72FF0">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67</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Pr>
          <w:p w14:paraId="20B7A3EB">
            <w:pPr>
              <w:spacing w:after="0" w:line="52" w:lineRule="atLeast"/>
              <w:rPr>
                <w:rFonts w:ascii="Times New Roman" w:hAnsi="Times New Roman" w:eastAsia="Times New Roman" w:cs="Times New Roman"/>
                <w:color w:val="000000"/>
                <w:sz w:val="28"/>
                <w:szCs w:val="28"/>
                <w:lang w:eastAsia="ru-RU"/>
              </w:rPr>
            </w:pPr>
          </w:p>
        </w:tc>
        <w:tc>
          <w:tcPr>
            <w:tcW w:w="2933"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20EDBBC3">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Проработка, ответов на вопросы билетов по ПДД для водителей категории А.</w:t>
            </w:r>
          </w:p>
        </w:tc>
        <w:tc>
          <w:tcPr>
            <w:tcW w:w="772"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041AF649">
            <w:pPr>
              <w:spacing w:after="0" w:line="52" w:lineRule="atLeast"/>
              <w:ind w:left="360"/>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w:t>
            </w:r>
          </w:p>
        </w:tc>
        <w:tc>
          <w:tcPr>
            <w:tcW w:w="1081" w:type="dxa"/>
            <w:tcBorders>
              <w:top w:val="single" w:color="000000" w:sz="8" w:space="0"/>
              <w:left w:val="single" w:color="000000" w:sz="8" w:space="0"/>
              <w:bottom w:val="single" w:color="000000" w:sz="8" w:space="0"/>
              <w:right w:val="single" w:color="auto" w:sz="4" w:space="0"/>
            </w:tcBorders>
            <w:shd w:val="clear" w:color="auto" w:fill="FFFFFF"/>
            <w:tcMar>
              <w:top w:w="0" w:type="dxa"/>
              <w:left w:w="40" w:type="dxa"/>
              <w:bottom w:w="0" w:type="dxa"/>
              <w:right w:w="40" w:type="dxa"/>
            </w:tcMar>
          </w:tcPr>
          <w:p w14:paraId="0B7F26C5">
            <w:pPr>
              <w:spacing w:after="0" w:line="52" w:lineRule="atLeast"/>
              <w:jc w:val="center"/>
              <w:rPr>
                <w:rFonts w:ascii="Times New Roman" w:hAnsi="Times New Roman" w:eastAsia="Times New Roman" w:cs="Times New Roman"/>
                <w:color w:val="000000"/>
                <w:sz w:val="28"/>
                <w:szCs w:val="28"/>
                <w:lang w:eastAsia="ru-RU"/>
              </w:rPr>
            </w:pPr>
            <w:r>
              <w:rPr>
                <w:rFonts w:hint="default" w:ascii="Times New Roman" w:hAnsi="Times New Roman" w:eastAsia="Times New Roman" w:cs="Times New Roman"/>
                <w:color w:val="000000"/>
                <w:sz w:val="28"/>
                <w:szCs w:val="28"/>
                <w:lang w:val="en-US" w:eastAsia="ru-RU"/>
              </w:rPr>
              <w:t>12.45-13.25</w:t>
            </w:r>
          </w:p>
        </w:tc>
        <w:tc>
          <w:tcPr>
            <w:tcW w:w="1297" w:type="dxa"/>
            <w:tcBorders>
              <w:top w:val="single" w:color="000000" w:sz="8" w:space="0"/>
              <w:left w:val="single" w:color="auto" w:sz="4" w:space="0"/>
              <w:bottom w:val="single" w:color="000000" w:sz="8" w:space="0"/>
              <w:right w:val="single" w:color="auto" w:sz="4" w:space="0"/>
            </w:tcBorders>
            <w:shd w:val="clear" w:color="auto" w:fill="FFFFFF"/>
          </w:tcPr>
          <w:p w14:paraId="08C0D5DD">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Групповая</w:t>
            </w:r>
          </w:p>
        </w:tc>
        <w:tc>
          <w:tcPr>
            <w:tcW w:w="1416" w:type="dxa"/>
            <w:tcBorders>
              <w:top w:val="single" w:color="000000" w:sz="8" w:space="0"/>
              <w:left w:val="single" w:color="auto" w:sz="4" w:space="0"/>
              <w:bottom w:val="single" w:color="000000" w:sz="8" w:space="0"/>
              <w:right w:val="single" w:color="auto" w:sz="4" w:space="0"/>
            </w:tcBorders>
            <w:shd w:val="clear" w:color="auto" w:fill="FFFFFF"/>
          </w:tcPr>
          <w:p w14:paraId="4520FCAC">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гимназия</w:t>
            </w:r>
          </w:p>
        </w:tc>
        <w:tc>
          <w:tcPr>
            <w:tcW w:w="1198" w:type="dxa"/>
            <w:tcBorders>
              <w:top w:val="single" w:color="000000" w:sz="8" w:space="0"/>
              <w:left w:val="single" w:color="auto" w:sz="4" w:space="0"/>
              <w:bottom w:val="single" w:color="000000" w:sz="8" w:space="0"/>
              <w:right w:val="single" w:color="000000" w:sz="8" w:space="0"/>
            </w:tcBorders>
            <w:shd w:val="clear" w:color="auto" w:fill="FFFFFF"/>
          </w:tcPr>
          <w:p w14:paraId="63207888">
            <w:pPr>
              <w:spacing w:after="0" w:line="52"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Зачет</w:t>
            </w:r>
          </w:p>
        </w:tc>
      </w:tr>
      <w:tr w14:paraId="7C7305EF">
        <w:tblPrEx>
          <w:tblCellMar>
            <w:top w:w="15" w:type="dxa"/>
            <w:left w:w="15" w:type="dxa"/>
            <w:bottom w:w="15" w:type="dxa"/>
            <w:right w:w="15" w:type="dxa"/>
          </w:tblCellMar>
        </w:tblPrEx>
        <w:trPr>
          <w:trHeight w:val="275" w:hRule="atLeast"/>
        </w:trPr>
        <w:tc>
          <w:tcPr>
            <w:tcW w:w="889"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317DFCE1">
            <w:pPr>
              <w:spacing w:after="0" w:line="240" w:lineRule="auto"/>
              <w:rPr>
                <w:rFonts w:hint="default" w:ascii="Times New Roman" w:hAnsi="Times New Roman" w:eastAsia="Times New Roman" w:cs="Times New Roman"/>
                <w:color w:val="000000"/>
                <w:sz w:val="28"/>
                <w:szCs w:val="28"/>
                <w:lang w:val="en-US" w:eastAsia="ru-RU"/>
              </w:rPr>
            </w:pPr>
            <w:r>
              <w:rPr>
                <w:rFonts w:hint="default" w:ascii="Times New Roman" w:hAnsi="Times New Roman" w:eastAsia="Times New Roman" w:cs="Times New Roman"/>
                <w:color w:val="000000"/>
                <w:sz w:val="28"/>
                <w:szCs w:val="28"/>
                <w:lang w:val="en-US" w:eastAsia="ru-RU"/>
              </w:rPr>
              <w:t>68</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Pr>
          <w:p w14:paraId="28DC0B87">
            <w:pPr>
              <w:spacing w:after="0" w:line="240" w:lineRule="auto"/>
              <w:rPr>
                <w:rFonts w:ascii="Times New Roman" w:hAnsi="Times New Roman" w:eastAsia="Times New Roman" w:cs="Times New Roman"/>
                <w:color w:val="000000"/>
                <w:sz w:val="28"/>
                <w:szCs w:val="28"/>
                <w:lang w:eastAsia="ru-RU"/>
              </w:rPr>
            </w:pPr>
          </w:p>
        </w:tc>
        <w:tc>
          <w:tcPr>
            <w:tcW w:w="2933"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79B80D64">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Игровые занятия. Соревнования</w:t>
            </w:r>
          </w:p>
        </w:tc>
        <w:tc>
          <w:tcPr>
            <w:tcW w:w="772"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tcPr>
          <w:p w14:paraId="6096003E">
            <w:pPr>
              <w:spacing w:after="0" w:line="240" w:lineRule="auto"/>
              <w:ind w:left="360"/>
              <w:rPr>
                <w:rFonts w:ascii="Times New Roman" w:hAnsi="Times New Roman" w:eastAsia="Times New Roman" w:cs="Times New Roman"/>
                <w:color w:val="000000"/>
                <w:sz w:val="28"/>
                <w:szCs w:val="28"/>
                <w:lang w:eastAsia="ru-RU"/>
              </w:rPr>
            </w:pPr>
            <w:r>
              <w:rPr>
                <w:rFonts w:hint="default" w:ascii="Times New Roman" w:hAnsi="Times New Roman" w:eastAsia="Times New Roman" w:cs="Times New Roman"/>
                <w:color w:val="000000"/>
                <w:sz w:val="28"/>
                <w:szCs w:val="28"/>
                <w:lang w:val="en-US" w:eastAsia="ru-RU"/>
              </w:rPr>
              <w:t>1</w:t>
            </w:r>
          </w:p>
        </w:tc>
        <w:tc>
          <w:tcPr>
            <w:tcW w:w="1081" w:type="dxa"/>
            <w:tcBorders>
              <w:top w:val="single" w:color="000000" w:sz="8" w:space="0"/>
              <w:left w:val="single" w:color="000000" w:sz="8" w:space="0"/>
              <w:bottom w:val="single" w:color="000000" w:sz="8" w:space="0"/>
              <w:right w:val="single" w:color="auto" w:sz="4" w:space="0"/>
            </w:tcBorders>
            <w:shd w:val="clear" w:color="auto" w:fill="FFFFFF"/>
            <w:tcMar>
              <w:top w:w="0" w:type="dxa"/>
              <w:left w:w="40" w:type="dxa"/>
              <w:bottom w:w="0" w:type="dxa"/>
              <w:right w:w="40" w:type="dxa"/>
            </w:tcMar>
          </w:tcPr>
          <w:p w14:paraId="24C474EA">
            <w:pPr>
              <w:spacing w:after="0" w:line="240" w:lineRule="auto"/>
              <w:jc w:val="center"/>
              <w:rPr>
                <w:rFonts w:ascii="Times New Roman" w:hAnsi="Times New Roman" w:eastAsia="Times New Roman" w:cs="Times New Roman"/>
                <w:color w:val="000000"/>
                <w:sz w:val="28"/>
                <w:szCs w:val="28"/>
                <w:lang w:eastAsia="ru-RU"/>
              </w:rPr>
            </w:pPr>
            <w:r>
              <w:rPr>
                <w:rFonts w:hint="default" w:ascii="Times New Roman" w:hAnsi="Times New Roman" w:eastAsia="Times New Roman" w:cs="Times New Roman"/>
                <w:color w:val="000000"/>
                <w:sz w:val="28"/>
                <w:szCs w:val="28"/>
                <w:lang w:val="en-US" w:eastAsia="ru-RU"/>
              </w:rPr>
              <w:t>12.45-13.25</w:t>
            </w:r>
          </w:p>
        </w:tc>
        <w:tc>
          <w:tcPr>
            <w:tcW w:w="1297" w:type="dxa"/>
            <w:tcBorders>
              <w:top w:val="single" w:color="000000" w:sz="8" w:space="0"/>
              <w:left w:val="single" w:color="auto" w:sz="4" w:space="0"/>
              <w:bottom w:val="single" w:color="000000" w:sz="8" w:space="0"/>
              <w:right w:val="single" w:color="auto" w:sz="4" w:space="0"/>
            </w:tcBorders>
            <w:shd w:val="clear" w:color="auto" w:fill="FFFFFF"/>
          </w:tcPr>
          <w:p w14:paraId="55E2519B">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Групповая</w:t>
            </w:r>
          </w:p>
        </w:tc>
        <w:tc>
          <w:tcPr>
            <w:tcW w:w="1416" w:type="dxa"/>
            <w:tcBorders>
              <w:top w:val="single" w:color="000000" w:sz="8" w:space="0"/>
              <w:left w:val="single" w:color="auto" w:sz="4" w:space="0"/>
              <w:bottom w:val="single" w:color="000000" w:sz="8" w:space="0"/>
              <w:right w:val="single" w:color="auto" w:sz="4" w:space="0"/>
            </w:tcBorders>
            <w:shd w:val="clear" w:color="auto" w:fill="FFFFFF"/>
          </w:tcPr>
          <w:p w14:paraId="17EEC4C2">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гимназия</w:t>
            </w:r>
          </w:p>
        </w:tc>
        <w:tc>
          <w:tcPr>
            <w:tcW w:w="1198" w:type="dxa"/>
            <w:tcBorders>
              <w:top w:val="single" w:color="000000" w:sz="8" w:space="0"/>
              <w:left w:val="single" w:color="auto" w:sz="4" w:space="0"/>
              <w:bottom w:val="single" w:color="000000" w:sz="8" w:space="0"/>
              <w:right w:val="single" w:color="000000" w:sz="8" w:space="0"/>
            </w:tcBorders>
            <w:shd w:val="clear" w:color="auto" w:fill="FFFFFF"/>
          </w:tcPr>
          <w:p w14:paraId="4E5357F9">
            <w:pPr>
              <w:spacing w:after="0" w:line="240" w:lineRule="auto"/>
              <w:rPr>
                <w:rFonts w:ascii="Times New Roman" w:hAnsi="Times New Roman" w:eastAsia="Times New Roman" w:cs="Times New Roman"/>
                <w:color w:val="000000"/>
                <w:sz w:val="28"/>
                <w:szCs w:val="28"/>
                <w:lang w:eastAsia="ru-RU"/>
              </w:rPr>
            </w:pPr>
          </w:p>
        </w:tc>
      </w:tr>
    </w:tbl>
    <w:p w14:paraId="7870481B">
      <w:pPr>
        <w:pStyle w:val="6"/>
        <w:spacing w:line="276" w:lineRule="auto"/>
        <w:ind w:left="0" w:right="-1"/>
        <w:rPr>
          <w:b/>
          <w:sz w:val="28"/>
          <w:szCs w:val="28"/>
        </w:rPr>
      </w:pPr>
      <w:r>
        <w:rPr>
          <w:b/>
          <w:sz w:val="28"/>
          <w:szCs w:val="28"/>
        </w:rPr>
        <w:t xml:space="preserve"> </w:t>
      </w:r>
    </w:p>
    <w:p w14:paraId="46933B49">
      <w:pPr>
        <w:pStyle w:val="6"/>
        <w:spacing w:line="276" w:lineRule="auto"/>
        <w:ind w:left="0" w:right="-1"/>
        <w:jc w:val="center"/>
        <w:rPr>
          <w:b/>
          <w:sz w:val="28"/>
          <w:szCs w:val="28"/>
        </w:rPr>
      </w:pPr>
      <w:r>
        <w:rPr>
          <w:b/>
          <w:sz w:val="28"/>
          <w:szCs w:val="28"/>
          <w:lang w:val="en-US"/>
        </w:rPr>
        <w:t>III</w:t>
      </w:r>
      <w:r>
        <w:rPr>
          <w:b/>
          <w:sz w:val="28"/>
          <w:szCs w:val="28"/>
        </w:rPr>
        <w:t>. СОДЕР</w:t>
      </w:r>
      <w:r>
        <w:rPr>
          <w:b/>
          <w:sz w:val="28"/>
          <w:szCs w:val="28"/>
          <w:lang w:val="ru-RU"/>
        </w:rPr>
        <w:t>Ж</w:t>
      </w:r>
      <w:r>
        <w:rPr>
          <w:b/>
          <w:sz w:val="28"/>
          <w:szCs w:val="28"/>
        </w:rPr>
        <w:t>АНИЕ ПРОГРАММЫ.</w:t>
      </w:r>
    </w:p>
    <w:p w14:paraId="2632CAC5">
      <w:pPr>
        <w:pStyle w:val="6"/>
        <w:spacing w:line="240" w:lineRule="auto"/>
        <w:ind w:left="0" w:right="-1"/>
        <w:jc w:val="center"/>
        <w:rPr>
          <w:b/>
          <w:sz w:val="28"/>
          <w:szCs w:val="28"/>
        </w:rPr>
      </w:pPr>
    </w:p>
    <w:p w14:paraId="676A6CA1">
      <w:pPr>
        <w:pStyle w:val="12"/>
        <w:spacing w:line="240" w:lineRule="auto"/>
        <w:ind w:left="142" w:right="-1"/>
        <w:rPr>
          <w:b/>
          <w:sz w:val="28"/>
          <w:szCs w:val="28"/>
        </w:rPr>
      </w:pPr>
      <w:r>
        <w:rPr>
          <w:b/>
          <w:bCs/>
          <w:sz w:val="28"/>
          <w:szCs w:val="28"/>
        </w:rPr>
        <w:t xml:space="preserve">         3.1. Условия реализации программы</w:t>
      </w:r>
    </w:p>
    <w:p w14:paraId="529E9393">
      <w:pPr>
        <w:spacing w:after="160" w:line="240" w:lineRule="auto"/>
        <w:ind w:left="360"/>
        <w:rPr>
          <w:rFonts w:ascii="Times New Roman" w:hAnsi="Times New Roman" w:cs="Times New Roman"/>
          <w:b/>
          <w:sz w:val="28"/>
          <w:szCs w:val="28"/>
        </w:rPr>
      </w:pPr>
      <w:r>
        <w:rPr>
          <w:rFonts w:ascii="Times New Roman" w:hAnsi="Times New Roman" w:cs="Times New Roman"/>
          <w:b/>
          <w:sz w:val="28"/>
          <w:szCs w:val="28"/>
        </w:rPr>
        <w:t xml:space="preserve">Материально-техническое оснащение </w:t>
      </w:r>
    </w:p>
    <w:p w14:paraId="567E3A31">
      <w:pPr>
        <w:numPr>
          <w:ilvl w:val="0"/>
          <w:numId w:val="4"/>
        </w:numPr>
        <w:shd w:val="clear" w:color="auto" w:fill="FFFFFF"/>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Светлое и просторное помещение</w:t>
      </w:r>
    </w:p>
    <w:p w14:paraId="3FACA23C">
      <w:pPr>
        <w:numPr>
          <w:ilvl w:val="0"/>
          <w:numId w:val="4"/>
        </w:numPr>
        <w:shd w:val="clear" w:color="auto" w:fill="FFFFFF"/>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Большие столы (10 штук)</w:t>
      </w:r>
    </w:p>
    <w:p w14:paraId="46F070D5">
      <w:pPr>
        <w:numPr>
          <w:ilvl w:val="0"/>
          <w:numId w:val="4"/>
        </w:numPr>
        <w:shd w:val="clear" w:color="auto" w:fill="FFFFFF"/>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Стулья (20 штук)</w:t>
      </w:r>
    </w:p>
    <w:p w14:paraId="43EFF9F6">
      <w:pPr>
        <w:numPr>
          <w:ilvl w:val="0"/>
          <w:numId w:val="4"/>
        </w:numPr>
        <w:shd w:val="clear" w:color="auto" w:fill="FFFFFF"/>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Компьютер</w:t>
      </w:r>
    </w:p>
    <w:p w14:paraId="43F9C50B">
      <w:pPr>
        <w:numPr>
          <w:ilvl w:val="0"/>
          <w:numId w:val="4"/>
        </w:numPr>
        <w:shd w:val="clear" w:color="auto" w:fill="FFFFFF"/>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Сенсорная доска</w:t>
      </w:r>
    </w:p>
    <w:p w14:paraId="76219D6B">
      <w:pPr>
        <w:numPr>
          <w:ilvl w:val="0"/>
          <w:numId w:val="4"/>
        </w:numPr>
        <w:shd w:val="clear" w:color="auto" w:fill="FFFFFF"/>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Магнитная доска, набор магнитов</w:t>
      </w:r>
    </w:p>
    <w:p w14:paraId="24A652A2">
      <w:pPr>
        <w:numPr>
          <w:ilvl w:val="0"/>
          <w:numId w:val="4"/>
        </w:numPr>
        <w:shd w:val="clear" w:color="auto" w:fill="FFFFFF"/>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Фотоаппарат</w:t>
      </w:r>
    </w:p>
    <w:p w14:paraId="491E6DCF">
      <w:pPr>
        <w:spacing w:before="264" w:after="264" w:line="240" w:lineRule="auto"/>
        <w:ind w:left="708"/>
        <w:jc w:val="both"/>
        <w:rPr>
          <w:rFonts w:ascii="Times New Roman" w:hAnsi="Times New Roman" w:cs="Times New Roman"/>
          <w:color w:val="000000"/>
          <w:sz w:val="28"/>
          <w:szCs w:val="28"/>
          <w:lang w:eastAsia="ru-RU"/>
        </w:rPr>
      </w:pPr>
      <w:r>
        <w:rPr>
          <w:rFonts w:ascii="Times New Roman" w:hAnsi="Times New Roman" w:cs="Times New Roman"/>
          <w:b/>
          <w:color w:val="000000"/>
          <w:sz w:val="28"/>
          <w:szCs w:val="28"/>
          <w:lang w:eastAsia="ru-RU"/>
        </w:rPr>
        <w:t>Кадровое обеспечение.</w:t>
      </w:r>
      <w:r>
        <w:rPr>
          <w:rFonts w:ascii="Times New Roman" w:hAnsi="Times New Roman" w:cs="Times New Roman"/>
          <w:color w:val="000000"/>
          <w:sz w:val="28"/>
          <w:szCs w:val="28"/>
          <w:lang w:eastAsia="ru-RU"/>
        </w:rPr>
        <w:t> Реализацию </w:t>
      </w:r>
      <w:r>
        <w:rPr>
          <w:rFonts w:ascii="Times New Roman" w:hAnsi="Times New Roman" w:cs="Times New Roman"/>
          <w:sz w:val="28"/>
          <w:szCs w:val="28"/>
        </w:rPr>
        <w:t>старшей вожатой</w:t>
      </w:r>
      <w:r>
        <w:rPr>
          <w:rFonts w:ascii="Times New Roman" w:hAnsi="Times New Roman" w:cs="Times New Roman"/>
          <w:color w:val="000000"/>
          <w:sz w:val="28"/>
          <w:szCs w:val="28"/>
          <w:lang w:eastAsia="ru-RU"/>
        </w:rPr>
        <w:t xml:space="preserve">, обладающей не только профессиональными знаниями, но и компетенциями в организации и ведении образовательной деятельности просветительско-агитационного направления.   </w:t>
      </w:r>
    </w:p>
    <w:p w14:paraId="72A3E283">
      <w:pPr>
        <w:pStyle w:val="12"/>
        <w:spacing w:line="240" w:lineRule="auto"/>
        <w:ind w:left="708" w:right="-1"/>
        <w:rPr>
          <w:b/>
          <w:bCs/>
          <w:sz w:val="28"/>
          <w:szCs w:val="28"/>
        </w:rPr>
      </w:pPr>
      <w:r>
        <w:rPr>
          <w:b/>
          <w:bCs/>
          <w:sz w:val="28"/>
          <w:szCs w:val="28"/>
        </w:rPr>
        <w:t>3.2. Формы контроля и аттестации.</w:t>
      </w:r>
    </w:p>
    <w:p w14:paraId="70EA9CAD">
      <w:pPr>
        <w:shd w:val="clear" w:color="auto" w:fill="FFFFFF"/>
        <w:spacing w:after="0" w:line="240" w:lineRule="auto"/>
        <w:ind w:left="708"/>
        <w:jc w:val="both"/>
        <w:rPr>
          <w:rFonts w:ascii="Times New Roman" w:hAnsi="Times New Roman" w:cs="Times New Roman"/>
          <w:color w:val="000000"/>
          <w:sz w:val="28"/>
          <w:szCs w:val="28"/>
        </w:rPr>
      </w:pPr>
      <w:r>
        <w:rPr>
          <w:rFonts w:ascii="Times New Roman" w:hAnsi="Times New Roman" w:cs="Times New Roman"/>
          <w:color w:val="000000"/>
          <w:sz w:val="28"/>
          <w:szCs w:val="28"/>
        </w:rPr>
        <w:t>Программа предполагает как групповые занятия, так и индивидуальные, а также проведение массовых мероприятий. Так как программа больше всего уделяет внимание пропаганде знаний ПДД и профилактике детского дорожно-транспортного травматизма через реализацию творческих возможностей детей и подростков, то с этой целью рекомендуется использование таких форм проведения занятий:</w:t>
      </w:r>
    </w:p>
    <w:p w14:paraId="2C641C67">
      <w:pPr>
        <w:numPr>
          <w:ilvl w:val="0"/>
          <w:numId w:val="4"/>
        </w:numPr>
        <w:shd w:val="clear" w:color="auto" w:fill="FFFFFF"/>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тематические занятия</w:t>
      </w:r>
    </w:p>
    <w:p w14:paraId="18BB18BF">
      <w:pPr>
        <w:numPr>
          <w:ilvl w:val="0"/>
          <w:numId w:val="4"/>
        </w:numPr>
        <w:shd w:val="clear" w:color="auto" w:fill="FFFFFF"/>
        <w:spacing w:before="100" w:beforeAutospacing="1" w:after="100" w:afterAutospacing="1"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игровые тренинги</w:t>
      </w:r>
    </w:p>
    <w:p w14:paraId="4C009379">
      <w:pPr>
        <w:numPr>
          <w:ilvl w:val="0"/>
          <w:numId w:val="4"/>
        </w:numPr>
        <w:shd w:val="clear" w:color="auto" w:fill="FFFFFF"/>
        <w:spacing w:before="100" w:beforeAutospacing="1" w:after="100" w:afterAutospacing="1"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разбор дорожных ситуаций на настольных играх</w:t>
      </w:r>
    </w:p>
    <w:p w14:paraId="41322662">
      <w:pPr>
        <w:numPr>
          <w:ilvl w:val="0"/>
          <w:numId w:val="4"/>
        </w:numPr>
        <w:shd w:val="clear" w:color="auto" w:fill="FFFFFF"/>
        <w:spacing w:before="100" w:beforeAutospacing="1" w:after="100" w:afterAutospacing="1"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экскурсии</w:t>
      </w:r>
    </w:p>
    <w:p w14:paraId="4708479B">
      <w:pPr>
        <w:numPr>
          <w:ilvl w:val="0"/>
          <w:numId w:val="4"/>
        </w:numPr>
        <w:shd w:val="clear" w:color="auto" w:fill="FFFFFF"/>
        <w:spacing w:before="100" w:beforeAutospacing="1" w:after="100" w:afterAutospacing="1"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конкурсы, соревнования,  викторины</w:t>
      </w:r>
    </w:p>
    <w:p w14:paraId="012862AF">
      <w:pPr>
        <w:numPr>
          <w:ilvl w:val="0"/>
          <w:numId w:val="4"/>
        </w:numPr>
        <w:shd w:val="clear" w:color="auto" w:fill="FFFFFF"/>
        <w:spacing w:before="100" w:beforeAutospacing="1" w:after="100" w:afterAutospacing="1"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изготовление наглядных пособий для занятий по правилам дорожного движения;</w:t>
      </w:r>
    </w:p>
    <w:p w14:paraId="53485215">
      <w:pPr>
        <w:numPr>
          <w:ilvl w:val="0"/>
          <w:numId w:val="4"/>
        </w:numPr>
        <w:shd w:val="clear" w:color="auto" w:fill="FFFFFF"/>
        <w:spacing w:before="100" w:beforeAutospacing="1" w:after="100" w:afterAutospacing="1"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выпуск стенгазет</w:t>
      </w:r>
    </w:p>
    <w:p w14:paraId="56854615">
      <w:pPr>
        <w:numPr>
          <w:ilvl w:val="0"/>
          <w:numId w:val="4"/>
        </w:numPr>
        <w:shd w:val="clear" w:color="auto" w:fill="FFFFFF"/>
        <w:spacing w:before="100" w:beforeAutospacing="1" w:after="100" w:afterAutospacing="1"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разработка проектов по ПДД</w:t>
      </w:r>
    </w:p>
    <w:p w14:paraId="1D3C9972">
      <w:pPr>
        <w:numPr>
          <w:ilvl w:val="0"/>
          <w:numId w:val="4"/>
        </w:numPr>
        <w:shd w:val="clear" w:color="auto" w:fill="FFFFFF"/>
        <w:spacing w:before="100" w:beforeAutospacing="1" w:after="100" w:afterAutospacing="1"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встреча с работниками ГИБДД</w:t>
      </w:r>
    </w:p>
    <w:p w14:paraId="4100CEF9">
      <w:pPr>
        <w:numPr>
          <w:ilvl w:val="0"/>
          <w:numId w:val="4"/>
        </w:numPr>
        <w:shd w:val="clear" w:color="auto" w:fill="FFFFFF"/>
        <w:spacing w:before="100" w:beforeAutospacing="1" w:after="100" w:afterAutospacing="1"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просмотр видеофильмов</w:t>
      </w:r>
    </w:p>
    <w:p w14:paraId="4713ABC1">
      <w:pPr>
        <w:shd w:val="clear" w:color="auto" w:fill="FFFFFF"/>
        <w:spacing w:after="0" w:line="240" w:lineRule="auto"/>
        <w:ind w:left="1068"/>
        <w:rPr>
          <w:rFonts w:ascii="Times New Roman" w:hAnsi="Times New Roman" w:cs="Times New Roman"/>
          <w:color w:val="000000"/>
          <w:sz w:val="28"/>
          <w:szCs w:val="28"/>
        </w:rPr>
      </w:pPr>
      <w:r>
        <w:rPr>
          <w:rFonts w:ascii="Times New Roman" w:hAnsi="Times New Roman" w:cs="Times New Roman"/>
          <w:color w:val="000000"/>
          <w:sz w:val="28"/>
          <w:szCs w:val="28"/>
        </w:rPr>
        <w:t> При обучении используются следующие формы диагностики прогнозируемых результатов:</w:t>
      </w:r>
    </w:p>
    <w:p w14:paraId="196BC52B">
      <w:pPr>
        <w:numPr>
          <w:ilvl w:val="0"/>
          <w:numId w:val="5"/>
        </w:numPr>
        <w:shd w:val="clear" w:color="auto" w:fill="FFFFFF"/>
        <w:tabs>
          <w:tab w:val="clear" w:pos="720"/>
        </w:tabs>
        <w:spacing w:before="30" w:after="30" w:line="240" w:lineRule="auto"/>
        <w:ind w:left="1788"/>
        <w:rPr>
          <w:rFonts w:ascii="Times New Roman" w:hAnsi="Times New Roman" w:cs="Times New Roman"/>
          <w:color w:val="000000"/>
          <w:sz w:val="28"/>
          <w:szCs w:val="28"/>
        </w:rPr>
      </w:pPr>
      <w:r>
        <w:rPr>
          <w:rFonts w:ascii="Times New Roman" w:hAnsi="Times New Roman" w:cs="Times New Roman"/>
          <w:color w:val="000000"/>
          <w:sz w:val="28"/>
          <w:szCs w:val="28"/>
        </w:rPr>
        <w:t>дорожные знаки – вопросы;</w:t>
      </w:r>
    </w:p>
    <w:p w14:paraId="2C284EC3">
      <w:pPr>
        <w:numPr>
          <w:ilvl w:val="0"/>
          <w:numId w:val="5"/>
        </w:numPr>
        <w:shd w:val="clear" w:color="auto" w:fill="FFFFFF"/>
        <w:spacing w:before="30" w:after="30" w:line="240" w:lineRule="auto"/>
        <w:ind w:left="1788"/>
        <w:rPr>
          <w:rFonts w:ascii="Times New Roman" w:hAnsi="Times New Roman" w:cs="Times New Roman"/>
          <w:color w:val="000000"/>
          <w:sz w:val="28"/>
          <w:szCs w:val="28"/>
        </w:rPr>
      </w:pPr>
      <w:r>
        <w:rPr>
          <w:rFonts w:ascii="Times New Roman" w:hAnsi="Times New Roman" w:cs="Times New Roman"/>
          <w:color w:val="000000"/>
          <w:sz w:val="28"/>
          <w:szCs w:val="28"/>
        </w:rPr>
        <w:t>медицина – билеты;</w:t>
      </w:r>
    </w:p>
    <w:p w14:paraId="4D8F4FB5">
      <w:pPr>
        <w:numPr>
          <w:ilvl w:val="0"/>
          <w:numId w:val="5"/>
        </w:numPr>
        <w:shd w:val="clear" w:color="auto" w:fill="FFFFFF"/>
        <w:spacing w:before="30" w:after="30" w:line="240" w:lineRule="auto"/>
        <w:ind w:left="1788"/>
        <w:rPr>
          <w:rFonts w:ascii="Times New Roman" w:hAnsi="Times New Roman" w:cs="Times New Roman"/>
          <w:color w:val="000000"/>
          <w:sz w:val="28"/>
          <w:szCs w:val="28"/>
        </w:rPr>
      </w:pPr>
      <w:r>
        <w:rPr>
          <w:rFonts w:ascii="Times New Roman" w:hAnsi="Times New Roman" w:cs="Times New Roman"/>
          <w:color w:val="000000"/>
          <w:sz w:val="28"/>
          <w:szCs w:val="28"/>
        </w:rPr>
        <w:t>знания устройства велосипеда – тестовая работа;</w:t>
      </w:r>
    </w:p>
    <w:p w14:paraId="5AAD772C">
      <w:pPr>
        <w:numPr>
          <w:ilvl w:val="0"/>
          <w:numId w:val="5"/>
        </w:numPr>
        <w:shd w:val="clear" w:color="auto" w:fill="FFFFFF"/>
        <w:spacing w:before="30" w:after="30" w:line="240" w:lineRule="auto"/>
        <w:ind w:left="1788"/>
        <w:rPr>
          <w:rFonts w:ascii="Times New Roman" w:hAnsi="Times New Roman" w:cs="Times New Roman"/>
          <w:color w:val="000000"/>
          <w:sz w:val="28"/>
          <w:szCs w:val="28"/>
        </w:rPr>
      </w:pPr>
      <w:r>
        <w:rPr>
          <w:rFonts w:ascii="Times New Roman" w:hAnsi="Times New Roman" w:cs="Times New Roman"/>
          <w:color w:val="000000"/>
          <w:sz w:val="28"/>
          <w:szCs w:val="28"/>
        </w:rPr>
        <w:t>соревнования;</w:t>
      </w:r>
    </w:p>
    <w:p w14:paraId="3911DD8C">
      <w:pPr>
        <w:numPr>
          <w:ilvl w:val="0"/>
          <w:numId w:val="5"/>
        </w:numPr>
        <w:shd w:val="clear" w:color="auto" w:fill="FFFFFF"/>
        <w:spacing w:before="30" w:after="30" w:line="240" w:lineRule="auto"/>
        <w:ind w:left="1788"/>
        <w:rPr>
          <w:rFonts w:ascii="Times New Roman" w:hAnsi="Times New Roman" w:cs="Times New Roman"/>
          <w:color w:val="000000"/>
          <w:sz w:val="28"/>
          <w:szCs w:val="28"/>
        </w:rPr>
      </w:pPr>
      <w:r>
        <w:rPr>
          <w:rFonts w:ascii="Times New Roman" w:hAnsi="Times New Roman" w:cs="Times New Roman"/>
          <w:color w:val="000000"/>
          <w:sz w:val="28"/>
          <w:szCs w:val="28"/>
        </w:rPr>
        <w:t>конкурсы;</w:t>
      </w:r>
    </w:p>
    <w:p w14:paraId="6B3E30F4">
      <w:pPr>
        <w:numPr>
          <w:ilvl w:val="0"/>
          <w:numId w:val="5"/>
        </w:numPr>
        <w:shd w:val="clear" w:color="auto" w:fill="FFFFFF"/>
        <w:spacing w:before="30" w:after="30" w:line="240" w:lineRule="auto"/>
        <w:ind w:left="1788"/>
        <w:rPr>
          <w:rFonts w:ascii="Times New Roman" w:hAnsi="Times New Roman" w:cs="Times New Roman"/>
          <w:color w:val="000000"/>
          <w:sz w:val="28"/>
          <w:szCs w:val="28"/>
        </w:rPr>
      </w:pPr>
      <w:r>
        <w:rPr>
          <w:rFonts w:ascii="Times New Roman" w:hAnsi="Times New Roman" w:cs="Times New Roman"/>
          <w:color w:val="000000"/>
          <w:sz w:val="28"/>
          <w:szCs w:val="28"/>
        </w:rPr>
        <w:t>круглый стол;</w:t>
      </w:r>
    </w:p>
    <w:p w14:paraId="2517EA1C">
      <w:pPr>
        <w:numPr>
          <w:ilvl w:val="0"/>
          <w:numId w:val="5"/>
        </w:numPr>
        <w:shd w:val="clear" w:color="auto" w:fill="FFFFFF"/>
        <w:spacing w:before="30" w:after="30" w:line="240" w:lineRule="auto"/>
        <w:ind w:left="1788"/>
        <w:rPr>
          <w:rFonts w:ascii="Times New Roman" w:hAnsi="Times New Roman" w:cs="Times New Roman"/>
          <w:color w:val="000000"/>
          <w:sz w:val="28"/>
          <w:szCs w:val="28"/>
        </w:rPr>
      </w:pPr>
      <w:r>
        <w:rPr>
          <w:rFonts w:ascii="Times New Roman" w:hAnsi="Times New Roman" w:cs="Times New Roman"/>
          <w:color w:val="000000"/>
          <w:sz w:val="28"/>
          <w:szCs w:val="28"/>
        </w:rPr>
        <w:t>конкурсы рисунков;</w:t>
      </w:r>
    </w:p>
    <w:p w14:paraId="19422440">
      <w:pPr>
        <w:numPr>
          <w:ilvl w:val="0"/>
          <w:numId w:val="5"/>
        </w:numPr>
        <w:shd w:val="clear" w:color="auto" w:fill="FFFFFF"/>
        <w:spacing w:before="30" w:after="30" w:line="240" w:lineRule="auto"/>
        <w:ind w:left="1788"/>
        <w:rPr>
          <w:rFonts w:ascii="Times New Roman" w:hAnsi="Times New Roman" w:cs="Times New Roman"/>
          <w:color w:val="000000"/>
          <w:sz w:val="28"/>
          <w:szCs w:val="28"/>
        </w:rPr>
      </w:pPr>
      <w:r>
        <w:rPr>
          <w:rFonts w:ascii="Times New Roman" w:hAnsi="Times New Roman" w:cs="Times New Roman"/>
          <w:color w:val="000000"/>
          <w:sz w:val="28"/>
          <w:szCs w:val="28"/>
        </w:rPr>
        <w:t>конкурсы стенгазет.</w:t>
      </w:r>
    </w:p>
    <w:p w14:paraId="6D580745">
      <w:pPr>
        <w:shd w:val="clear" w:color="auto" w:fill="FFFFFF"/>
        <w:spacing w:after="0" w:line="240" w:lineRule="auto"/>
        <w:ind w:left="962" w:right="170"/>
        <w:jc w:val="center"/>
        <w:rPr>
          <w:rFonts w:ascii="Times New Roman" w:hAnsi="Times New Roman" w:cs="Times New Roman"/>
          <w:color w:val="000000"/>
          <w:sz w:val="28"/>
          <w:szCs w:val="28"/>
        </w:rPr>
      </w:pPr>
      <w:r>
        <w:rPr>
          <w:rFonts w:ascii="Times New Roman" w:hAnsi="Times New Roman" w:cs="Times New Roman"/>
          <w:color w:val="000000"/>
          <w:sz w:val="28"/>
          <w:szCs w:val="28"/>
        </w:rPr>
        <w:t>Критерии оценок</w:t>
      </w:r>
    </w:p>
    <w:p w14:paraId="0F8E4975">
      <w:pPr>
        <w:shd w:val="clear" w:color="auto" w:fill="FFFFFF"/>
        <w:spacing w:after="0" w:line="240" w:lineRule="auto"/>
        <w:ind w:left="962" w:right="2"/>
        <w:rPr>
          <w:rFonts w:ascii="Times New Roman" w:hAnsi="Times New Roman" w:cs="Times New Roman"/>
          <w:color w:val="000000"/>
          <w:sz w:val="28"/>
          <w:szCs w:val="28"/>
        </w:rPr>
      </w:pPr>
      <w:r>
        <w:rPr>
          <w:rFonts w:ascii="Times New Roman" w:hAnsi="Times New Roman" w:cs="Times New Roman"/>
          <w:color w:val="000000"/>
          <w:sz w:val="28"/>
          <w:szCs w:val="28"/>
        </w:rPr>
        <w:t>           Баллы выставляются каждому обучающемуся по пятибалльной шкале по каждому показанию. Все баллы суммируются, и вычисляется среднеарифметический балл, которые заносятся в графу «Итог освоения программы в баллах».</w:t>
      </w:r>
    </w:p>
    <w:p w14:paraId="21B94522">
      <w:pPr>
        <w:shd w:val="clear" w:color="auto" w:fill="FFFFFF"/>
        <w:spacing w:after="0" w:line="240" w:lineRule="auto"/>
        <w:ind w:left="962" w:right="2406"/>
        <w:rPr>
          <w:rFonts w:ascii="Times New Roman" w:hAnsi="Times New Roman" w:cs="Times New Roman"/>
          <w:color w:val="000000"/>
          <w:sz w:val="28"/>
          <w:szCs w:val="28"/>
        </w:rPr>
      </w:pPr>
      <w:r>
        <w:rPr>
          <w:rFonts w:ascii="Times New Roman" w:hAnsi="Times New Roman" w:cs="Times New Roman"/>
          <w:color w:val="000000"/>
          <w:sz w:val="28"/>
          <w:szCs w:val="28"/>
        </w:rPr>
        <w:t>Уровень освоения программы выставляется по следующей шкале: Если средний арифметический балл обучающегося составил:</w:t>
      </w:r>
    </w:p>
    <w:p w14:paraId="13FEF921">
      <w:pPr>
        <w:shd w:val="clear" w:color="auto" w:fill="FFFFFF"/>
        <w:spacing w:after="0" w:line="240" w:lineRule="auto"/>
        <w:ind w:left="962" w:right="5672" w:hanging="106"/>
        <w:rPr>
          <w:rFonts w:ascii="Times New Roman" w:hAnsi="Times New Roman" w:cs="Times New Roman"/>
          <w:color w:val="000000"/>
          <w:sz w:val="28"/>
          <w:szCs w:val="28"/>
        </w:rPr>
      </w:pPr>
      <w:r>
        <w:rPr>
          <w:rFonts w:ascii="Times New Roman" w:hAnsi="Times New Roman" w:cs="Times New Roman"/>
          <w:color w:val="000000"/>
          <w:sz w:val="28"/>
          <w:szCs w:val="28"/>
        </w:rPr>
        <w:t>от 1 до 2,5 – уровень низкий</w:t>
      </w:r>
    </w:p>
    <w:p w14:paraId="635513E4">
      <w:pPr>
        <w:shd w:val="clear" w:color="auto" w:fill="FFFFFF"/>
        <w:spacing w:after="0" w:line="240" w:lineRule="auto"/>
        <w:ind w:left="962" w:right="5672" w:hanging="106"/>
        <w:rPr>
          <w:rFonts w:ascii="Times New Roman" w:hAnsi="Times New Roman" w:cs="Times New Roman"/>
          <w:color w:val="000000"/>
          <w:sz w:val="28"/>
          <w:szCs w:val="28"/>
        </w:rPr>
      </w:pPr>
      <w:r>
        <w:rPr>
          <w:rFonts w:ascii="Times New Roman" w:hAnsi="Times New Roman" w:cs="Times New Roman"/>
          <w:color w:val="000000"/>
          <w:sz w:val="28"/>
          <w:szCs w:val="28"/>
        </w:rPr>
        <w:t> от 2,6 до 4 – уровень средний</w:t>
      </w:r>
    </w:p>
    <w:p w14:paraId="67FBBE38">
      <w:pPr>
        <w:shd w:val="clear" w:color="auto" w:fill="FFFFFF"/>
        <w:spacing w:after="0" w:line="240" w:lineRule="auto"/>
        <w:ind w:left="962" w:right="5672" w:hanging="106"/>
        <w:rPr>
          <w:rFonts w:ascii="Times New Roman" w:hAnsi="Times New Roman" w:cs="Times New Roman"/>
          <w:color w:val="000000"/>
          <w:sz w:val="28"/>
          <w:szCs w:val="28"/>
        </w:rPr>
      </w:pPr>
      <w:r>
        <w:rPr>
          <w:rFonts w:ascii="Times New Roman" w:hAnsi="Times New Roman" w:cs="Times New Roman"/>
          <w:color w:val="000000"/>
          <w:sz w:val="28"/>
          <w:szCs w:val="28"/>
        </w:rPr>
        <w:t>от  4,1 до 5 – уровень высокий</w:t>
      </w:r>
    </w:p>
    <w:p w14:paraId="32A91627">
      <w:pPr>
        <w:shd w:val="clear" w:color="auto" w:fill="FFFFFF"/>
        <w:spacing w:after="0" w:line="240" w:lineRule="auto"/>
        <w:ind w:left="962" w:right="756"/>
        <w:rPr>
          <w:rFonts w:ascii="Times New Roman" w:hAnsi="Times New Roman" w:cs="Times New Roman"/>
          <w:color w:val="000000"/>
          <w:sz w:val="28"/>
          <w:szCs w:val="28"/>
        </w:rPr>
      </w:pPr>
      <w:r>
        <w:rPr>
          <w:rFonts w:ascii="Times New Roman" w:hAnsi="Times New Roman" w:cs="Times New Roman"/>
          <w:color w:val="000000"/>
          <w:sz w:val="28"/>
          <w:szCs w:val="28"/>
        </w:rPr>
        <w:t>1.Знание дорожных знаков.</w:t>
      </w:r>
    </w:p>
    <w:p w14:paraId="3D3E88B7">
      <w:pPr>
        <w:shd w:val="clear" w:color="auto" w:fill="FFFFFF"/>
        <w:spacing w:after="0" w:line="240" w:lineRule="auto"/>
        <w:ind w:left="962" w:right="328"/>
        <w:rPr>
          <w:rFonts w:ascii="Times New Roman" w:hAnsi="Times New Roman" w:cs="Times New Roman"/>
          <w:color w:val="000000"/>
          <w:sz w:val="28"/>
          <w:szCs w:val="28"/>
        </w:rPr>
      </w:pPr>
      <w:r>
        <w:rPr>
          <w:rFonts w:ascii="Times New Roman" w:hAnsi="Times New Roman" w:cs="Times New Roman"/>
          <w:color w:val="000000"/>
          <w:sz w:val="28"/>
          <w:szCs w:val="28"/>
        </w:rPr>
        <w:t>Каждому обучающемуся предлагается выполнить 15 заданий на знания дорожных знаков. Каждый правильный ответ на вопрос начисляется 1 балл.</w:t>
      </w:r>
    </w:p>
    <w:p w14:paraId="62FDB6C1">
      <w:pPr>
        <w:shd w:val="clear" w:color="auto" w:fill="FFFFFF"/>
        <w:spacing w:after="0" w:line="240" w:lineRule="auto"/>
        <w:ind w:left="962" w:right="756"/>
        <w:rPr>
          <w:rFonts w:ascii="Times New Roman" w:hAnsi="Times New Roman" w:cs="Times New Roman"/>
          <w:color w:val="000000"/>
          <w:sz w:val="28"/>
          <w:szCs w:val="28"/>
        </w:rPr>
      </w:pPr>
      <w:r>
        <w:rPr>
          <w:rFonts w:ascii="Times New Roman" w:hAnsi="Times New Roman" w:cs="Times New Roman"/>
          <w:color w:val="000000"/>
          <w:sz w:val="28"/>
          <w:szCs w:val="28"/>
        </w:rPr>
        <w:t>15 баллов – оценка 5</w:t>
      </w:r>
    </w:p>
    <w:p w14:paraId="1849E0EF">
      <w:pPr>
        <w:shd w:val="clear" w:color="auto" w:fill="FFFFFF"/>
        <w:spacing w:after="0" w:line="240" w:lineRule="auto"/>
        <w:ind w:left="962" w:right="756"/>
        <w:rPr>
          <w:rFonts w:ascii="Times New Roman" w:hAnsi="Times New Roman" w:cs="Times New Roman"/>
          <w:color w:val="000000"/>
          <w:sz w:val="28"/>
          <w:szCs w:val="28"/>
        </w:rPr>
      </w:pPr>
      <w:r>
        <w:rPr>
          <w:rFonts w:ascii="Times New Roman" w:hAnsi="Times New Roman" w:cs="Times New Roman"/>
          <w:color w:val="000000"/>
          <w:sz w:val="28"/>
          <w:szCs w:val="28"/>
        </w:rPr>
        <w:t>13-14 баллов – оценка 4</w:t>
      </w:r>
    </w:p>
    <w:p w14:paraId="247BA605">
      <w:pPr>
        <w:shd w:val="clear" w:color="auto" w:fill="FFFFFF"/>
        <w:spacing w:after="0" w:line="240" w:lineRule="auto"/>
        <w:ind w:left="962" w:right="756"/>
        <w:rPr>
          <w:rFonts w:ascii="Times New Roman" w:hAnsi="Times New Roman" w:cs="Times New Roman"/>
          <w:color w:val="000000"/>
          <w:sz w:val="28"/>
          <w:szCs w:val="28"/>
        </w:rPr>
      </w:pPr>
      <w:r>
        <w:rPr>
          <w:rFonts w:ascii="Times New Roman" w:hAnsi="Times New Roman" w:cs="Times New Roman"/>
          <w:color w:val="000000"/>
          <w:sz w:val="28"/>
          <w:szCs w:val="28"/>
        </w:rPr>
        <w:t>9-7 баллов – оценка 3</w:t>
      </w:r>
    </w:p>
    <w:p w14:paraId="2E058069">
      <w:pPr>
        <w:shd w:val="clear" w:color="auto" w:fill="FFFFFF"/>
        <w:spacing w:after="0" w:line="240" w:lineRule="auto"/>
        <w:ind w:left="962" w:right="756"/>
        <w:rPr>
          <w:rFonts w:ascii="Times New Roman" w:hAnsi="Times New Roman" w:cs="Times New Roman"/>
          <w:color w:val="000000"/>
          <w:sz w:val="28"/>
          <w:szCs w:val="28"/>
        </w:rPr>
      </w:pPr>
      <w:r>
        <w:rPr>
          <w:rFonts w:ascii="Times New Roman" w:hAnsi="Times New Roman" w:cs="Times New Roman"/>
          <w:color w:val="000000"/>
          <w:sz w:val="28"/>
          <w:szCs w:val="28"/>
        </w:rPr>
        <w:t> 6-1 не зачёт</w:t>
      </w:r>
    </w:p>
    <w:p w14:paraId="2FB71B7B">
      <w:pPr>
        <w:numPr>
          <w:ilvl w:val="0"/>
          <w:numId w:val="6"/>
        </w:numPr>
        <w:shd w:val="clear" w:color="auto" w:fill="FFFFFF"/>
        <w:spacing w:before="100" w:beforeAutospacing="1" w:after="100" w:afterAutospacing="1" w:line="240" w:lineRule="auto"/>
        <w:ind w:left="1428" w:leftChars="0" w:hanging="1208" w:firstLineChars="0"/>
        <w:rPr>
          <w:rFonts w:ascii="Times New Roman" w:hAnsi="Times New Roman" w:cs="Times New Roman"/>
          <w:color w:val="000000"/>
          <w:sz w:val="28"/>
          <w:szCs w:val="28"/>
        </w:rPr>
      </w:pPr>
      <w:r>
        <w:rPr>
          <w:rFonts w:ascii="Times New Roman" w:hAnsi="Times New Roman" w:cs="Times New Roman"/>
          <w:color w:val="000000"/>
          <w:sz w:val="28"/>
          <w:szCs w:val="28"/>
        </w:rPr>
        <w:t>Первая помощь ( медицина)</w:t>
      </w:r>
    </w:p>
    <w:p w14:paraId="29A2D065">
      <w:pPr>
        <w:shd w:val="clear" w:color="auto" w:fill="FFFFFF"/>
        <w:spacing w:after="0" w:line="240" w:lineRule="auto"/>
        <w:ind w:left="1068" w:right="168"/>
        <w:rPr>
          <w:rFonts w:ascii="Times New Roman" w:hAnsi="Times New Roman" w:cs="Times New Roman"/>
          <w:color w:val="000000"/>
          <w:sz w:val="28"/>
          <w:szCs w:val="28"/>
        </w:rPr>
      </w:pPr>
      <w:r>
        <w:rPr>
          <w:rFonts w:ascii="Times New Roman" w:hAnsi="Times New Roman" w:cs="Times New Roman"/>
          <w:color w:val="000000"/>
          <w:sz w:val="28"/>
          <w:szCs w:val="28"/>
        </w:rPr>
        <w:t>Обучающимся предлагаются 12 билетов с теоретическими вопросами по оказанию первой доврачебной помощи. В каждом билете содержится 5 вопросов с тремя вариантами ответов к каждому, один из которых верный. За каждый правильный ответ начисляются баллы.</w:t>
      </w:r>
    </w:p>
    <w:p w14:paraId="3C478104">
      <w:pPr>
        <w:shd w:val="clear" w:color="auto" w:fill="FFFFFF"/>
        <w:spacing w:after="0" w:line="240" w:lineRule="auto"/>
        <w:ind w:left="962" w:right="7090"/>
        <w:rPr>
          <w:rFonts w:ascii="Times New Roman" w:hAnsi="Times New Roman" w:cs="Times New Roman"/>
          <w:color w:val="000000"/>
          <w:sz w:val="28"/>
          <w:szCs w:val="28"/>
        </w:rPr>
      </w:pPr>
      <w:r>
        <w:rPr>
          <w:rFonts w:ascii="Times New Roman" w:hAnsi="Times New Roman" w:cs="Times New Roman"/>
          <w:color w:val="000000"/>
          <w:sz w:val="28"/>
          <w:szCs w:val="28"/>
        </w:rPr>
        <w:t>5 баллов – оценка 5</w:t>
      </w:r>
    </w:p>
    <w:p w14:paraId="533957E8">
      <w:pPr>
        <w:shd w:val="clear" w:color="auto" w:fill="FFFFFF"/>
        <w:spacing w:after="0" w:line="240" w:lineRule="auto"/>
        <w:ind w:left="962" w:right="7090"/>
        <w:rPr>
          <w:rFonts w:ascii="Times New Roman" w:hAnsi="Times New Roman" w:cs="Times New Roman"/>
          <w:color w:val="000000"/>
          <w:sz w:val="28"/>
          <w:szCs w:val="28"/>
        </w:rPr>
      </w:pPr>
      <w:r>
        <w:rPr>
          <w:rFonts w:ascii="Times New Roman" w:hAnsi="Times New Roman" w:cs="Times New Roman"/>
          <w:color w:val="000000"/>
          <w:sz w:val="28"/>
          <w:szCs w:val="28"/>
        </w:rPr>
        <w:t>4 балла – оценка 4</w:t>
      </w:r>
    </w:p>
    <w:p w14:paraId="5201FB08">
      <w:pPr>
        <w:shd w:val="clear" w:color="auto" w:fill="FFFFFF"/>
        <w:spacing w:after="0" w:line="240" w:lineRule="auto"/>
        <w:ind w:left="962" w:right="7218"/>
        <w:rPr>
          <w:rFonts w:ascii="Times New Roman" w:hAnsi="Times New Roman" w:cs="Times New Roman"/>
          <w:color w:val="000000"/>
          <w:sz w:val="28"/>
          <w:szCs w:val="28"/>
        </w:rPr>
      </w:pPr>
      <w:r>
        <w:rPr>
          <w:rFonts w:ascii="Times New Roman" w:hAnsi="Times New Roman" w:cs="Times New Roman"/>
          <w:color w:val="000000"/>
          <w:sz w:val="28"/>
          <w:szCs w:val="28"/>
        </w:rPr>
        <w:t>3 балла – оценка 3</w:t>
      </w:r>
    </w:p>
    <w:p w14:paraId="117D026E">
      <w:pPr>
        <w:shd w:val="clear" w:color="auto" w:fill="FFFFFF"/>
        <w:spacing w:after="0" w:line="240" w:lineRule="auto"/>
        <w:ind w:left="962" w:right="7218"/>
        <w:rPr>
          <w:rFonts w:ascii="Times New Roman" w:hAnsi="Times New Roman" w:cs="Times New Roman"/>
          <w:color w:val="000000"/>
          <w:sz w:val="28"/>
          <w:szCs w:val="28"/>
        </w:rPr>
      </w:pPr>
      <w:r>
        <w:rPr>
          <w:rFonts w:ascii="Times New Roman" w:hAnsi="Times New Roman" w:cs="Times New Roman"/>
          <w:color w:val="000000"/>
          <w:sz w:val="28"/>
          <w:szCs w:val="28"/>
        </w:rPr>
        <w:t>2 балла – не зачет</w:t>
      </w:r>
    </w:p>
    <w:p w14:paraId="0BDF3E07">
      <w:pPr>
        <w:spacing w:line="240" w:lineRule="auto"/>
        <w:ind w:right="-1"/>
        <w:jc w:val="center"/>
        <w:rPr>
          <w:rFonts w:ascii="Times New Roman" w:hAnsi="Times New Roman" w:cs="Times New Roman"/>
          <w:b/>
          <w:bCs/>
          <w:sz w:val="28"/>
          <w:szCs w:val="28"/>
        </w:rPr>
      </w:pPr>
      <w:r>
        <w:rPr>
          <w:rFonts w:ascii="Times New Roman" w:hAnsi="Times New Roman" w:cs="Times New Roman"/>
          <w:b/>
          <w:bCs/>
          <w:sz w:val="28"/>
          <w:szCs w:val="28"/>
        </w:rPr>
        <w:t>3.3 Планируемые результаты.</w:t>
      </w:r>
    </w:p>
    <w:p w14:paraId="2A77BE3F">
      <w:pPr>
        <w:spacing w:line="240" w:lineRule="auto"/>
        <w:ind w:right="-1"/>
        <w:jc w:val="center"/>
        <w:rPr>
          <w:rFonts w:ascii="Times New Roman" w:hAnsi="Times New Roman" w:cs="Times New Roman"/>
          <w:b/>
          <w:bCs/>
          <w:sz w:val="28"/>
          <w:szCs w:val="28"/>
        </w:rPr>
      </w:pPr>
      <w:r>
        <w:rPr>
          <w:rFonts w:ascii="Times New Roman" w:hAnsi="Times New Roman" w:cs="Times New Roman"/>
          <w:b/>
          <w:bCs/>
          <w:color w:val="000000"/>
          <w:sz w:val="28"/>
          <w:szCs w:val="28"/>
        </w:rPr>
        <w:t>Ожидаемые  результаты освоения программы ЮИД «Дорожная азбука»</w:t>
      </w:r>
    </w:p>
    <w:p w14:paraId="2946E0AE">
      <w:pPr>
        <w:shd w:val="clear" w:color="auto" w:fill="FFFFFF"/>
        <w:spacing w:after="0" w:line="240" w:lineRule="auto"/>
        <w:ind w:left="1416"/>
        <w:rPr>
          <w:rFonts w:ascii="Times New Roman" w:hAnsi="Times New Roman" w:cs="Times New Roman"/>
          <w:color w:val="000000"/>
          <w:sz w:val="28"/>
          <w:szCs w:val="28"/>
        </w:rPr>
      </w:pPr>
      <w:r>
        <w:rPr>
          <w:rFonts w:ascii="Times New Roman" w:hAnsi="Times New Roman" w:cs="Times New Roman"/>
          <w:color w:val="000000"/>
          <w:sz w:val="28"/>
          <w:szCs w:val="28"/>
          <w:u w:val="single"/>
        </w:rPr>
        <w:t>Предметными результатами изучения курса является формирование следующих умений:</w:t>
      </w:r>
    </w:p>
    <w:p w14:paraId="7C2A5383">
      <w:pPr>
        <w:numPr>
          <w:ilvl w:val="0"/>
          <w:numId w:val="7"/>
        </w:numPr>
        <w:shd w:val="clear" w:color="auto" w:fill="FFFFFF"/>
        <w:spacing w:before="33" w:after="33"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объяснять своё отношение к поступкам с позиции общечеловеческих нравственных ценностей;</w:t>
      </w:r>
    </w:p>
    <w:p w14:paraId="41CB6DD1">
      <w:pPr>
        <w:pStyle w:val="6"/>
        <w:numPr>
          <w:ilvl w:val="0"/>
          <w:numId w:val="7"/>
        </w:numPr>
        <w:spacing w:before="22" w:line="240" w:lineRule="auto"/>
        <w:rPr>
          <w:sz w:val="28"/>
          <w:szCs w:val="28"/>
        </w:rPr>
      </w:pPr>
      <w:r>
        <w:rPr>
          <w:color w:val="171717"/>
          <w:sz w:val="28"/>
          <w:szCs w:val="28"/>
        </w:rPr>
        <w:t>роль</w:t>
      </w:r>
      <w:r>
        <w:rPr>
          <w:color w:val="171717"/>
          <w:spacing w:val="-3"/>
          <w:sz w:val="28"/>
          <w:szCs w:val="28"/>
        </w:rPr>
        <w:t xml:space="preserve"> </w:t>
      </w:r>
      <w:r>
        <w:rPr>
          <w:color w:val="171717"/>
          <w:sz w:val="28"/>
          <w:szCs w:val="28"/>
        </w:rPr>
        <w:t>отрядов</w:t>
      </w:r>
      <w:r>
        <w:rPr>
          <w:color w:val="171717"/>
          <w:spacing w:val="-2"/>
          <w:sz w:val="28"/>
          <w:szCs w:val="28"/>
        </w:rPr>
        <w:t xml:space="preserve"> </w:t>
      </w:r>
      <w:r>
        <w:rPr>
          <w:color w:val="171717"/>
          <w:sz w:val="28"/>
          <w:szCs w:val="28"/>
        </w:rPr>
        <w:t>юных инспекторов</w:t>
      </w:r>
      <w:r>
        <w:rPr>
          <w:color w:val="171717"/>
          <w:spacing w:val="-3"/>
          <w:sz w:val="28"/>
          <w:szCs w:val="28"/>
        </w:rPr>
        <w:t xml:space="preserve"> </w:t>
      </w:r>
      <w:r>
        <w:rPr>
          <w:color w:val="171717"/>
          <w:sz w:val="28"/>
          <w:szCs w:val="28"/>
        </w:rPr>
        <w:t>движения</w:t>
      </w:r>
      <w:r>
        <w:rPr>
          <w:color w:val="171717"/>
          <w:spacing w:val="-2"/>
          <w:sz w:val="28"/>
          <w:szCs w:val="28"/>
        </w:rPr>
        <w:t xml:space="preserve"> </w:t>
      </w:r>
      <w:r>
        <w:rPr>
          <w:color w:val="171717"/>
          <w:sz w:val="28"/>
          <w:szCs w:val="28"/>
        </w:rPr>
        <w:t>в</w:t>
      </w:r>
      <w:r>
        <w:rPr>
          <w:color w:val="171717"/>
          <w:spacing w:val="-3"/>
          <w:sz w:val="28"/>
          <w:szCs w:val="28"/>
        </w:rPr>
        <w:t xml:space="preserve"> </w:t>
      </w:r>
      <w:r>
        <w:rPr>
          <w:color w:val="171717"/>
          <w:sz w:val="28"/>
          <w:szCs w:val="28"/>
        </w:rPr>
        <w:t>обеспечении</w:t>
      </w:r>
      <w:r>
        <w:rPr>
          <w:color w:val="171717"/>
          <w:spacing w:val="-2"/>
          <w:sz w:val="28"/>
          <w:szCs w:val="28"/>
        </w:rPr>
        <w:t xml:space="preserve"> </w:t>
      </w:r>
      <w:r>
        <w:rPr>
          <w:color w:val="171717"/>
          <w:sz w:val="28"/>
          <w:szCs w:val="28"/>
        </w:rPr>
        <w:t>безопасности</w:t>
      </w:r>
      <w:r>
        <w:rPr>
          <w:color w:val="171717"/>
          <w:spacing w:val="-1"/>
          <w:sz w:val="28"/>
          <w:szCs w:val="28"/>
        </w:rPr>
        <w:t xml:space="preserve"> </w:t>
      </w:r>
      <w:r>
        <w:rPr>
          <w:color w:val="171717"/>
          <w:sz w:val="28"/>
          <w:szCs w:val="28"/>
        </w:rPr>
        <w:t>дорожного</w:t>
      </w:r>
      <w:r>
        <w:rPr>
          <w:color w:val="171717"/>
          <w:spacing w:val="-3"/>
          <w:sz w:val="28"/>
          <w:szCs w:val="28"/>
        </w:rPr>
        <w:t xml:space="preserve"> </w:t>
      </w:r>
      <w:r>
        <w:rPr>
          <w:color w:val="171717"/>
          <w:sz w:val="28"/>
          <w:szCs w:val="28"/>
        </w:rPr>
        <w:t>движения;</w:t>
      </w:r>
    </w:p>
    <w:p w14:paraId="10337716">
      <w:pPr>
        <w:pStyle w:val="6"/>
        <w:numPr>
          <w:ilvl w:val="0"/>
          <w:numId w:val="7"/>
        </w:numPr>
        <w:spacing w:before="22"/>
        <w:rPr>
          <w:sz w:val="28"/>
          <w:szCs w:val="28"/>
        </w:rPr>
      </w:pPr>
      <w:r>
        <w:rPr>
          <w:color w:val="171717"/>
          <w:sz w:val="28"/>
          <w:szCs w:val="28"/>
        </w:rPr>
        <w:t>историю</w:t>
      </w:r>
      <w:r>
        <w:rPr>
          <w:color w:val="171717"/>
          <w:spacing w:val="-3"/>
          <w:sz w:val="28"/>
          <w:szCs w:val="28"/>
        </w:rPr>
        <w:t xml:space="preserve"> </w:t>
      </w:r>
      <w:r>
        <w:rPr>
          <w:color w:val="171717"/>
          <w:sz w:val="28"/>
          <w:szCs w:val="28"/>
        </w:rPr>
        <w:t>развития</w:t>
      </w:r>
      <w:r>
        <w:rPr>
          <w:color w:val="171717"/>
          <w:spacing w:val="-2"/>
          <w:sz w:val="28"/>
          <w:szCs w:val="28"/>
        </w:rPr>
        <w:t xml:space="preserve"> </w:t>
      </w:r>
      <w:r>
        <w:rPr>
          <w:color w:val="171717"/>
          <w:sz w:val="28"/>
          <w:szCs w:val="28"/>
        </w:rPr>
        <w:t>транспорта,</w:t>
      </w:r>
      <w:r>
        <w:rPr>
          <w:color w:val="171717"/>
          <w:spacing w:val="-2"/>
          <w:sz w:val="28"/>
          <w:szCs w:val="28"/>
        </w:rPr>
        <w:t xml:space="preserve"> </w:t>
      </w:r>
      <w:r>
        <w:rPr>
          <w:color w:val="171717"/>
          <w:sz w:val="28"/>
          <w:szCs w:val="28"/>
        </w:rPr>
        <w:t>виды</w:t>
      </w:r>
      <w:r>
        <w:rPr>
          <w:color w:val="171717"/>
          <w:spacing w:val="-2"/>
          <w:sz w:val="28"/>
          <w:szCs w:val="28"/>
        </w:rPr>
        <w:t xml:space="preserve"> </w:t>
      </w:r>
      <w:r>
        <w:rPr>
          <w:color w:val="171717"/>
          <w:sz w:val="28"/>
          <w:szCs w:val="28"/>
        </w:rPr>
        <w:t>транспортных</w:t>
      </w:r>
      <w:r>
        <w:rPr>
          <w:color w:val="171717"/>
          <w:spacing w:val="-2"/>
          <w:sz w:val="28"/>
          <w:szCs w:val="28"/>
        </w:rPr>
        <w:t xml:space="preserve"> </w:t>
      </w:r>
      <w:r>
        <w:rPr>
          <w:color w:val="171717"/>
          <w:sz w:val="28"/>
          <w:szCs w:val="28"/>
        </w:rPr>
        <w:t>средств;</w:t>
      </w:r>
    </w:p>
    <w:p w14:paraId="5CBFD024">
      <w:pPr>
        <w:pStyle w:val="6"/>
        <w:numPr>
          <w:ilvl w:val="0"/>
          <w:numId w:val="7"/>
        </w:numPr>
        <w:tabs>
          <w:tab w:val="clear" w:pos="1776"/>
        </w:tabs>
        <w:spacing w:before="21"/>
        <w:ind w:left="456" w:leftChars="0" w:hanging="16" w:firstLineChars="0"/>
        <w:rPr>
          <w:sz w:val="28"/>
          <w:szCs w:val="28"/>
        </w:rPr>
      </w:pPr>
      <w:r>
        <w:rPr>
          <w:color w:val="171717"/>
          <w:sz w:val="28"/>
          <w:szCs w:val="28"/>
        </w:rPr>
        <w:t>историю</w:t>
      </w:r>
      <w:r>
        <w:rPr>
          <w:color w:val="171717"/>
          <w:spacing w:val="-4"/>
          <w:sz w:val="28"/>
          <w:szCs w:val="28"/>
        </w:rPr>
        <w:t xml:space="preserve"> </w:t>
      </w:r>
      <w:r>
        <w:rPr>
          <w:color w:val="171717"/>
          <w:sz w:val="28"/>
          <w:szCs w:val="28"/>
        </w:rPr>
        <w:t>создания</w:t>
      </w:r>
      <w:r>
        <w:rPr>
          <w:color w:val="171717"/>
          <w:spacing w:val="-3"/>
          <w:sz w:val="28"/>
          <w:szCs w:val="28"/>
        </w:rPr>
        <w:t xml:space="preserve"> </w:t>
      </w:r>
      <w:r>
        <w:rPr>
          <w:color w:val="171717"/>
          <w:sz w:val="28"/>
          <w:szCs w:val="28"/>
        </w:rPr>
        <w:t>правил</w:t>
      </w:r>
      <w:r>
        <w:rPr>
          <w:color w:val="171717"/>
          <w:spacing w:val="-4"/>
          <w:sz w:val="28"/>
          <w:szCs w:val="28"/>
        </w:rPr>
        <w:t xml:space="preserve"> </w:t>
      </w:r>
      <w:r>
        <w:rPr>
          <w:color w:val="171717"/>
          <w:sz w:val="28"/>
          <w:szCs w:val="28"/>
        </w:rPr>
        <w:t>дорожного</w:t>
      </w:r>
      <w:r>
        <w:rPr>
          <w:color w:val="171717"/>
          <w:spacing w:val="-3"/>
          <w:sz w:val="28"/>
          <w:szCs w:val="28"/>
        </w:rPr>
        <w:t xml:space="preserve"> </w:t>
      </w:r>
      <w:r>
        <w:rPr>
          <w:color w:val="171717"/>
          <w:sz w:val="28"/>
          <w:szCs w:val="28"/>
        </w:rPr>
        <w:t>движения</w:t>
      </w:r>
      <w:r>
        <w:rPr>
          <w:color w:val="171717"/>
          <w:spacing w:val="-3"/>
          <w:sz w:val="28"/>
          <w:szCs w:val="28"/>
        </w:rPr>
        <w:t xml:space="preserve"> </w:t>
      </w:r>
      <w:r>
        <w:rPr>
          <w:color w:val="171717"/>
          <w:sz w:val="28"/>
          <w:szCs w:val="28"/>
        </w:rPr>
        <w:t>Российской</w:t>
      </w:r>
      <w:r>
        <w:rPr>
          <w:color w:val="171717"/>
          <w:spacing w:val="-3"/>
          <w:sz w:val="28"/>
          <w:szCs w:val="28"/>
        </w:rPr>
        <w:t xml:space="preserve"> </w:t>
      </w:r>
      <w:r>
        <w:rPr>
          <w:color w:val="171717"/>
          <w:sz w:val="28"/>
          <w:szCs w:val="28"/>
        </w:rPr>
        <w:t>Федерации;</w:t>
      </w:r>
    </w:p>
    <w:p w14:paraId="6434709A">
      <w:pPr>
        <w:pStyle w:val="6"/>
        <w:numPr>
          <w:ilvl w:val="0"/>
          <w:numId w:val="7"/>
        </w:numPr>
        <w:tabs>
          <w:tab w:val="clear" w:pos="1776"/>
        </w:tabs>
        <w:spacing w:before="22"/>
        <w:ind w:left="438" w:leftChars="199" w:firstLine="0" w:firstLineChars="0"/>
        <w:rPr>
          <w:sz w:val="28"/>
          <w:szCs w:val="28"/>
        </w:rPr>
      </w:pPr>
      <w:r>
        <w:rPr>
          <w:color w:val="171717"/>
          <w:sz w:val="28"/>
          <w:szCs w:val="28"/>
        </w:rPr>
        <w:t>основные</w:t>
      </w:r>
      <w:r>
        <w:rPr>
          <w:color w:val="171717"/>
          <w:spacing w:val="-5"/>
          <w:sz w:val="28"/>
          <w:szCs w:val="28"/>
        </w:rPr>
        <w:t xml:space="preserve"> </w:t>
      </w:r>
      <w:r>
        <w:rPr>
          <w:color w:val="171717"/>
          <w:sz w:val="28"/>
          <w:szCs w:val="28"/>
        </w:rPr>
        <w:t>понятия</w:t>
      </w:r>
      <w:r>
        <w:rPr>
          <w:color w:val="171717"/>
          <w:spacing w:val="-4"/>
          <w:sz w:val="28"/>
          <w:szCs w:val="28"/>
        </w:rPr>
        <w:t xml:space="preserve"> </w:t>
      </w:r>
      <w:r>
        <w:rPr>
          <w:color w:val="171717"/>
          <w:sz w:val="28"/>
          <w:szCs w:val="28"/>
        </w:rPr>
        <w:t>и</w:t>
      </w:r>
      <w:r>
        <w:rPr>
          <w:color w:val="171717"/>
          <w:spacing w:val="-3"/>
          <w:sz w:val="28"/>
          <w:szCs w:val="28"/>
        </w:rPr>
        <w:t xml:space="preserve"> </w:t>
      </w:r>
      <w:r>
        <w:rPr>
          <w:color w:val="171717"/>
          <w:sz w:val="28"/>
          <w:szCs w:val="28"/>
        </w:rPr>
        <w:t>термины,</w:t>
      </w:r>
      <w:r>
        <w:rPr>
          <w:color w:val="171717"/>
          <w:spacing w:val="-2"/>
          <w:sz w:val="28"/>
          <w:szCs w:val="28"/>
        </w:rPr>
        <w:t xml:space="preserve"> </w:t>
      </w:r>
      <w:r>
        <w:rPr>
          <w:color w:val="171717"/>
          <w:sz w:val="28"/>
          <w:szCs w:val="28"/>
        </w:rPr>
        <w:t>используемые</w:t>
      </w:r>
      <w:r>
        <w:rPr>
          <w:color w:val="171717"/>
          <w:spacing w:val="-4"/>
          <w:sz w:val="28"/>
          <w:szCs w:val="28"/>
        </w:rPr>
        <w:t xml:space="preserve"> </w:t>
      </w:r>
      <w:r>
        <w:rPr>
          <w:color w:val="171717"/>
          <w:sz w:val="28"/>
          <w:szCs w:val="28"/>
        </w:rPr>
        <w:t>в</w:t>
      </w:r>
      <w:r>
        <w:rPr>
          <w:color w:val="171717"/>
          <w:spacing w:val="-1"/>
          <w:sz w:val="28"/>
          <w:szCs w:val="28"/>
        </w:rPr>
        <w:t xml:space="preserve"> </w:t>
      </w:r>
      <w:r>
        <w:rPr>
          <w:color w:val="171717"/>
          <w:sz w:val="28"/>
          <w:szCs w:val="28"/>
        </w:rPr>
        <w:t>правилах;</w:t>
      </w:r>
    </w:p>
    <w:p w14:paraId="0CC38DA5">
      <w:pPr>
        <w:pStyle w:val="6"/>
        <w:numPr>
          <w:ilvl w:val="0"/>
          <w:numId w:val="7"/>
        </w:numPr>
        <w:tabs>
          <w:tab w:val="clear" w:pos="1776"/>
        </w:tabs>
        <w:spacing w:before="21"/>
        <w:ind w:left="438" w:leftChars="199" w:firstLine="0" w:firstLineChars="0"/>
        <w:rPr>
          <w:sz w:val="28"/>
          <w:szCs w:val="28"/>
        </w:rPr>
      </w:pPr>
      <w:r>
        <w:rPr>
          <w:color w:val="171717"/>
          <w:sz w:val="28"/>
          <w:szCs w:val="28"/>
        </w:rPr>
        <w:t>правила</w:t>
      </w:r>
      <w:r>
        <w:rPr>
          <w:color w:val="171717"/>
          <w:spacing w:val="-2"/>
          <w:sz w:val="28"/>
          <w:szCs w:val="28"/>
        </w:rPr>
        <w:t xml:space="preserve"> </w:t>
      </w:r>
      <w:r>
        <w:rPr>
          <w:color w:val="171717"/>
          <w:sz w:val="28"/>
          <w:szCs w:val="28"/>
        </w:rPr>
        <w:t>для</w:t>
      </w:r>
      <w:r>
        <w:rPr>
          <w:color w:val="171717"/>
          <w:spacing w:val="-1"/>
          <w:sz w:val="28"/>
          <w:szCs w:val="28"/>
        </w:rPr>
        <w:t xml:space="preserve"> </w:t>
      </w:r>
      <w:r>
        <w:rPr>
          <w:color w:val="171717"/>
          <w:sz w:val="28"/>
          <w:szCs w:val="28"/>
        </w:rPr>
        <w:t>пешеходов,</w:t>
      </w:r>
      <w:r>
        <w:rPr>
          <w:color w:val="171717"/>
          <w:spacing w:val="-2"/>
          <w:sz w:val="28"/>
          <w:szCs w:val="28"/>
        </w:rPr>
        <w:t xml:space="preserve"> </w:t>
      </w:r>
      <w:r>
        <w:rPr>
          <w:color w:val="171717"/>
          <w:sz w:val="28"/>
          <w:szCs w:val="28"/>
        </w:rPr>
        <w:t>где</w:t>
      </w:r>
      <w:r>
        <w:rPr>
          <w:color w:val="171717"/>
          <w:spacing w:val="-3"/>
          <w:sz w:val="28"/>
          <w:szCs w:val="28"/>
        </w:rPr>
        <w:t xml:space="preserve"> </w:t>
      </w:r>
      <w:r>
        <w:rPr>
          <w:color w:val="171717"/>
          <w:sz w:val="28"/>
          <w:szCs w:val="28"/>
        </w:rPr>
        <w:t>и</w:t>
      </w:r>
      <w:r>
        <w:rPr>
          <w:color w:val="171717"/>
          <w:spacing w:val="-1"/>
          <w:sz w:val="28"/>
          <w:szCs w:val="28"/>
        </w:rPr>
        <w:t xml:space="preserve"> </w:t>
      </w:r>
      <w:r>
        <w:rPr>
          <w:color w:val="171717"/>
          <w:sz w:val="28"/>
          <w:szCs w:val="28"/>
        </w:rPr>
        <w:t>как</w:t>
      </w:r>
      <w:r>
        <w:rPr>
          <w:color w:val="171717"/>
          <w:spacing w:val="-1"/>
          <w:sz w:val="28"/>
          <w:szCs w:val="28"/>
        </w:rPr>
        <w:t xml:space="preserve"> </w:t>
      </w:r>
      <w:r>
        <w:rPr>
          <w:color w:val="171717"/>
          <w:sz w:val="28"/>
          <w:szCs w:val="28"/>
        </w:rPr>
        <w:t>переходить</w:t>
      </w:r>
      <w:r>
        <w:rPr>
          <w:color w:val="171717"/>
          <w:spacing w:val="-2"/>
          <w:sz w:val="28"/>
          <w:szCs w:val="28"/>
        </w:rPr>
        <w:t xml:space="preserve"> </w:t>
      </w:r>
      <w:r>
        <w:rPr>
          <w:color w:val="171717"/>
          <w:sz w:val="28"/>
          <w:szCs w:val="28"/>
        </w:rPr>
        <w:t>улицу,</w:t>
      </w:r>
      <w:r>
        <w:rPr>
          <w:color w:val="171717"/>
          <w:spacing w:val="-1"/>
          <w:sz w:val="28"/>
          <w:szCs w:val="28"/>
        </w:rPr>
        <w:t xml:space="preserve"> </w:t>
      </w:r>
      <w:r>
        <w:rPr>
          <w:color w:val="171717"/>
          <w:sz w:val="28"/>
          <w:szCs w:val="28"/>
        </w:rPr>
        <w:t>правила</w:t>
      </w:r>
      <w:r>
        <w:rPr>
          <w:color w:val="171717"/>
          <w:spacing w:val="-2"/>
          <w:sz w:val="28"/>
          <w:szCs w:val="28"/>
        </w:rPr>
        <w:t xml:space="preserve"> </w:t>
      </w:r>
      <w:r>
        <w:rPr>
          <w:color w:val="171717"/>
          <w:sz w:val="28"/>
          <w:szCs w:val="28"/>
        </w:rPr>
        <w:t>движения пешеходов;</w:t>
      </w:r>
    </w:p>
    <w:p w14:paraId="015E102E">
      <w:pPr>
        <w:pStyle w:val="6"/>
        <w:numPr>
          <w:ilvl w:val="0"/>
          <w:numId w:val="7"/>
        </w:numPr>
        <w:tabs>
          <w:tab w:val="clear" w:pos="1776"/>
        </w:tabs>
        <w:spacing w:before="25"/>
        <w:ind w:left="438" w:leftChars="199" w:firstLine="0" w:firstLineChars="0"/>
        <w:rPr>
          <w:sz w:val="28"/>
          <w:szCs w:val="28"/>
        </w:rPr>
      </w:pPr>
      <w:r>
        <w:rPr>
          <w:color w:val="171717"/>
          <w:sz w:val="28"/>
          <w:szCs w:val="28"/>
        </w:rPr>
        <w:t>дорожные</w:t>
      </w:r>
      <w:r>
        <w:rPr>
          <w:color w:val="171717"/>
          <w:spacing w:val="-6"/>
          <w:sz w:val="28"/>
          <w:szCs w:val="28"/>
        </w:rPr>
        <w:t xml:space="preserve"> </w:t>
      </w:r>
      <w:r>
        <w:rPr>
          <w:color w:val="171717"/>
          <w:sz w:val="28"/>
          <w:szCs w:val="28"/>
        </w:rPr>
        <w:t>знаки,</w:t>
      </w:r>
      <w:r>
        <w:rPr>
          <w:color w:val="171717"/>
          <w:spacing w:val="-3"/>
          <w:sz w:val="28"/>
          <w:szCs w:val="28"/>
        </w:rPr>
        <w:t xml:space="preserve"> </w:t>
      </w:r>
      <w:r>
        <w:rPr>
          <w:color w:val="171717"/>
          <w:sz w:val="28"/>
          <w:szCs w:val="28"/>
        </w:rPr>
        <w:t>группы,</w:t>
      </w:r>
      <w:r>
        <w:rPr>
          <w:color w:val="171717"/>
          <w:spacing w:val="-3"/>
          <w:sz w:val="28"/>
          <w:szCs w:val="28"/>
        </w:rPr>
        <w:t xml:space="preserve"> </w:t>
      </w:r>
      <w:r>
        <w:rPr>
          <w:color w:val="171717"/>
          <w:sz w:val="28"/>
          <w:szCs w:val="28"/>
        </w:rPr>
        <w:t>их</w:t>
      </w:r>
      <w:r>
        <w:rPr>
          <w:color w:val="171717"/>
          <w:spacing w:val="-1"/>
          <w:sz w:val="28"/>
          <w:szCs w:val="28"/>
        </w:rPr>
        <w:t xml:space="preserve"> </w:t>
      </w:r>
      <w:r>
        <w:rPr>
          <w:color w:val="171717"/>
          <w:sz w:val="28"/>
          <w:szCs w:val="28"/>
        </w:rPr>
        <w:t>значение</w:t>
      </w:r>
      <w:r>
        <w:rPr>
          <w:color w:val="171717"/>
          <w:spacing w:val="-4"/>
          <w:sz w:val="28"/>
          <w:szCs w:val="28"/>
        </w:rPr>
        <w:t xml:space="preserve"> </w:t>
      </w:r>
      <w:r>
        <w:rPr>
          <w:color w:val="171717"/>
          <w:sz w:val="28"/>
          <w:szCs w:val="28"/>
        </w:rPr>
        <w:t>(о</w:t>
      </w:r>
      <w:r>
        <w:rPr>
          <w:color w:val="171717"/>
          <w:spacing w:val="-3"/>
          <w:sz w:val="28"/>
          <w:szCs w:val="28"/>
        </w:rPr>
        <w:t xml:space="preserve"> </w:t>
      </w:r>
      <w:r>
        <w:rPr>
          <w:color w:val="171717"/>
          <w:sz w:val="28"/>
          <w:szCs w:val="28"/>
        </w:rPr>
        <w:t>чем</w:t>
      </w:r>
      <w:r>
        <w:rPr>
          <w:color w:val="171717"/>
          <w:spacing w:val="-3"/>
          <w:sz w:val="28"/>
          <w:szCs w:val="28"/>
        </w:rPr>
        <w:t xml:space="preserve"> </w:t>
      </w:r>
      <w:r>
        <w:rPr>
          <w:color w:val="171717"/>
          <w:sz w:val="28"/>
          <w:szCs w:val="28"/>
        </w:rPr>
        <w:t>сообщают,</w:t>
      </w:r>
      <w:r>
        <w:rPr>
          <w:color w:val="171717"/>
          <w:spacing w:val="-3"/>
          <w:sz w:val="28"/>
          <w:szCs w:val="28"/>
        </w:rPr>
        <w:t xml:space="preserve"> </w:t>
      </w:r>
      <w:r>
        <w:rPr>
          <w:color w:val="171717"/>
          <w:sz w:val="28"/>
          <w:szCs w:val="28"/>
        </w:rPr>
        <w:t>как</w:t>
      </w:r>
      <w:r>
        <w:rPr>
          <w:color w:val="171717"/>
          <w:spacing w:val="-3"/>
          <w:sz w:val="28"/>
          <w:szCs w:val="28"/>
        </w:rPr>
        <w:t xml:space="preserve"> </w:t>
      </w:r>
      <w:r>
        <w:rPr>
          <w:color w:val="171717"/>
          <w:sz w:val="28"/>
          <w:szCs w:val="28"/>
        </w:rPr>
        <w:t>выглядят,</w:t>
      </w:r>
      <w:r>
        <w:rPr>
          <w:color w:val="171717"/>
          <w:spacing w:val="-3"/>
          <w:sz w:val="28"/>
          <w:szCs w:val="28"/>
        </w:rPr>
        <w:t xml:space="preserve"> </w:t>
      </w:r>
      <w:r>
        <w:rPr>
          <w:color w:val="171717"/>
          <w:sz w:val="28"/>
          <w:szCs w:val="28"/>
        </w:rPr>
        <w:t>где</w:t>
      </w:r>
      <w:r>
        <w:rPr>
          <w:color w:val="171717"/>
          <w:spacing w:val="-2"/>
          <w:sz w:val="28"/>
          <w:szCs w:val="28"/>
        </w:rPr>
        <w:t xml:space="preserve"> </w:t>
      </w:r>
      <w:r>
        <w:rPr>
          <w:color w:val="171717"/>
          <w:sz w:val="28"/>
          <w:szCs w:val="28"/>
        </w:rPr>
        <w:t>устанавливают);</w:t>
      </w:r>
    </w:p>
    <w:p w14:paraId="13D089F4">
      <w:pPr>
        <w:pStyle w:val="6"/>
        <w:numPr>
          <w:ilvl w:val="0"/>
          <w:numId w:val="7"/>
        </w:numPr>
        <w:tabs>
          <w:tab w:val="clear" w:pos="1776"/>
        </w:tabs>
        <w:spacing w:before="22"/>
        <w:ind w:left="438" w:leftChars="199" w:firstLine="0" w:firstLineChars="0"/>
        <w:rPr>
          <w:sz w:val="28"/>
          <w:szCs w:val="28"/>
        </w:rPr>
      </w:pPr>
      <w:r>
        <w:rPr>
          <w:color w:val="171717"/>
          <w:sz w:val="28"/>
          <w:szCs w:val="28"/>
        </w:rPr>
        <w:t>светофоры</w:t>
      </w:r>
      <w:r>
        <w:rPr>
          <w:color w:val="171717"/>
          <w:spacing w:val="-3"/>
          <w:sz w:val="28"/>
          <w:szCs w:val="28"/>
        </w:rPr>
        <w:t xml:space="preserve"> </w:t>
      </w:r>
      <w:r>
        <w:rPr>
          <w:color w:val="171717"/>
          <w:sz w:val="28"/>
          <w:szCs w:val="28"/>
        </w:rPr>
        <w:t>и</w:t>
      </w:r>
      <w:r>
        <w:rPr>
          <w:color w:val="171717"/>
          <w:spacing w:val="-3"/>
          <w:sz w:val="28"/>
          <w:szCs w:val="28"/>
        </w:rPr>
        <w:t xml:space="preserve"> </w:t>
      </w:r>
      <w:r>
        <w:rPr>
          <w:color w:val="171717"/>
          <w:sz w:val="28"/>
          <w:szCs w:val="28"/>
        </w:rPr>
        <w:t>их виды,</w:t>
      </w:r>
      <w:r>
        <w:rPr>
          <w:color w:val="171717"/>
          <w:spacing w:val="-6"/>
          <w:sz w:val="28"/>
          <w:szCs w:val="28"/>
        </w:rPr>
        <w:t xml:space="preserve"> </w:t>
      </w:r>
      <w:r>
        <w:rPr>
          <w:color w:val="171717"/>
          <w:sz w:val="28"/>
          <w:szCs w:val="28"/>
        </w:rPr>
        <w:t>сигналы</w:t>
      </w:r>
      <w:r>
        <w:rPr>
          <w:color w:val="171717"/>
          <w:spacing w:val="-3"/>
          <w:sz w:val="28"/>
          <w:szCs w:val="28"/>
        </w:rPr>
        <w:t xml:space="preserve"> </w:t>
      </w:r>
      <w:r>
        <w:rPr>
          <w:color w:val="171717"/>
          <w:sz w:val="28"/>
          <w:szCs w:val="28"/>
        </w:rPr>
        <w:t>светофора,</w:t>
      </w:r>
      <w:r>
        <w:rPr>
          <w:color w:val="171717"/>
          <w:spacing w:val="-3"/>
          <w:sz w:val="28"/>
          <w:szCs w:val="28"/>
        </w:rPr>
        <w:t xml:space="preserve"> </w:t>
      </w:r>
      <w:r>
        <w:rPr>
          <w:color w:val="171717"/>
          <w:sz w:val="28"/>
          <w:szCs w:val="28"/>
        </w:rPr>
        <w:t>сигналы</w:t>
      </w:r>
      <w:r>
        <w:rPr>
          <w:color w:val="171717"/>
          <w:spacing w:val="-3"/>
          <w:sz w:val="28"/>
          <w:szCs w:val="28"/>
        </w:rPr>
        <w:t xml:space="preserve"> </w:t>
      </w:r>
      <w:r>
        <w:rPr>
          <w:color w:val="171717"/>
          <w:sz w:val="28"/>
          <w:szCs w:val="28"/>
        </w:rPr>
        <w:t>регулировщика;</w:t>
      </w:r>
    </w:p>
    <w:p w14:paraId="6E83FA43">
      <w:pPr>
        <w:pStyle w:val="6"/>
        <w:numPr>
          <w:ilvl w:val="0"/>
          <w:numId w:val="7"/>
        </w:numPr>
        <w:tabs>
          <w:tab w:val="clear" w:pos="1776"/>
        </w:tabs>
        <w:spacing w:before="21"/>
        <w:ind w:left="438" w:leftChars="199" w:firstLine="0" w:firstLineChars="0"/>
        <w:rPr>
          <w:sz w:val="28"/>
          <w:szCs w:val="28"/>
        </w:rPr>
      </w:pPr>
      <w:r>
        <w:rPr>
          <w:color w:val="171717"/>
          <w:sz w:val="28"/>
          <w:szCs w:val="28"/>
        </w:rPr>
        <w:t>элементы улиц</w:t>
      </w:r>
      <w:r>
        <w:rPr>
          <w:color w:val="171717"/>
          <w:spacing w:val="-2"/>
          <w:sz w:val="28"/>
          <w:szCs w:val="28"/>
        </w:rPr>
        <w:t xml:space="preserve"> </w:t>
      </w:r>
      <w:r>
        <w:rPr>
          <w:color w:val="171717"/>
          <w:sz w:val="28"/>
          <w:szCs w:val="28"/>
        </w:rPr>
        <w:t>и</w:t>
      </w:r>
      <w:r>
        <w:rPr>
          <w:color w:val="171717"/>
          <w:spacing w:val="-3"/>
          <w:sz w:val="28"/>
          <w:szCs w:val="28"/>
        </w:rPr>
        <w:t xml:space="preserve"> </w:t>
      </w:r>
      <w:r>
        <w:rPr>
          <w:color w:val="171717"/>
          <w:sz w:val="28"/>
          <w:szCs w:val="28"/>
        </w:rPr>
        <w:t>дорог,</w:t>
      </w:r>
      <w:r>
        <w:rPr>
          <w:color w:val="171717"/>
          <w:spacing w:val="-3"/>
          <w:sz w:val="28"/>
          <w:szCs w:val="28"/>
        </w:rPr>
        <w:t xml:space="preserve"> </w:t>
      </w:r>
      <w:r>
        <w:rPr>
          <w:color w:val="171717"/>
          <w:sz w:val="28"/>
          <w:szCs w:val="28"/>
        </w:rPr>
        <w:t>значение</w:t>
      </w:r>
      <w:r>
        <w:rPr>
          <w:color w:val="171717"/>
          <w:spacing w:val="-4"/>
          <w:sz w:val="28"/>
          <w:szCs w:val="28"/>
        </w:rPr>
        <w:t xml:space="preserve"> </w:t>
      </w:r>
      <w:r>
        <w:rPr>
          <w:color w:val="171717"/>
          <w:sz w:val="28"/>
          <w:szCs w:val="28"/>
        </w:rPr>
        <w:t>дорожной</w:t>
      </w:r>
      <w:r>
        <w:rPr>
          <w:color w:val="171717"/>
          <w:spacing w:val="-3"/>
          <w:sz w:val="28"/>
          <w:szCs w:val="28"/>
        </w:rPr>
        <w:t xml:space="preserve"> </w:t>
      </w:r>
      <w:r>
        <w:rPr>
          <w:color w:val="171717"/>
          <w:sz w:val="28"/>
          <w:szCs w:val="28"/>
        </w:rPr>
        <w:t>разметки;</w:t>
      </w:r>
    </w:p>
    <w:p w14:paraId="4001074D">
      <w:pPr>
        <w:pStyle w:val="6"/>
        <w:numPr>
          <w:ilvl w:val="0"/>
          <w:numId w:val="7"/>
        </w:numPr>
        <w:tabs>
          <w:tab w:val="clear" w:pos="1776"/>
        </w:tabs>
        <w:spacing w:before="22"/>
        <w:ind w:left="438" w:leftChars="199" w:firstLine="0" w:firstLineChars="0"/>
        <w:rPr>
          <w:sz w:val="28"/>
          <w:szCs w:val="28"/>
        </w:rPr>
      </w:pPr>
      <w:r>
        <w:rPr>
          <w:color w:val="171717"/>
          <w:sz w:val="28"/>
          <w:szCs w:val="28"/>
        </w:rPr>
        <w:t>перекрестки</w:t>
      </w:r>
      <w:r>
        <w:rPr>
          <w:color w:val="171717"/>
          <w:spacing w:val="-2"/>
          <w:sz w:val="28"/>
          <w:szCs w:val="28"/>
        </w:rPr>
        <w:t xml:space="preserve"> </w:t>
      </w:r>
      <w:r>
        <w:rPr>
          <w:color w:val="171717"/>
          <w:sz w:val="28"/>
          <w:szCs w:val="28"/>
        </w:rPr>
        <w:t>и</w:t>
      </w:r>
      <w:r>
        <w:rPr>
          <w:color w:val="171717"/>
          <w:spacing w:val="-2"/>
          <w:sz w:val="28"/>
          <w:szCs w:val="28"/>
        </w:rPr>
        <w:t xml:space="preserve"> </w:t>
      </w:r>
      <w:r>
        <w:rPr>
          <w:color w:val="171717"/>
          <w:sz w:val="28"/>
          <w:szCs w:val="28"/>
        </w:rPr>
        <w:t>их</w:t>
      </w:r>
      <w:r>
        <w:rPr>
          <w:color w:val="171717"/>
          <w:spacing w:val="1"/>
          <w:sz w:val="28"/>
          <w:szCs w:val="28"/>
        </w:rPr>
        <w:t xml:space="preserve"> </w:t>
      </w:r>
      <w:r>
        <w:rPr>
          <w:color w:val="171717"/>
          <w:sz w:val="28"/>
          <w:szCs w:val="28"/>
        </w:rPr>
        <w:t>виды,</w:t>
      </w:r>
      <w:r>
        <w:rPr>
          <w:color w:val="171717"/>
          <w:spacing w:val="-2"/>
          <w:sz w:val="28"/>
          <w:szCs w:val="28"/>
        </w:rPr>
        <w:t xml:space="preserve"> </w:t>
      </w:r>
      <w:r>
        <w:rPr>
          <w:color w:val="171717"/>
          <w:sz w:val="28"/>
          <w:szCs w:val="28"/>
        </w:rPr>
        <w:t>правила</w:t>
      </w:r>
      <w:r>
        <w:rPr>
          <w:color w:val="171717"/>
          <w:spacing w:val="-2"/>
          <w:sz w:val="28"/>
          <w:szCs w:val="28"/>
        </w:rPr>
        <w:t xml:space="preserve"> </w:t>
      </w:r>
      <w:r>
        <w:rPr>
          <w:color w:val="171717"/>
          <w:sz w:val="28"/>
          <w:szCs w:val="28"/>
        </w:rPr>
        <w:t>перехода</w:t>
      </w:r>
      <w:r>
        <w:rPr>
          <w:color w:val="171717"/>
          <w:spacing w:val="-3"/>
          <w:sz w:val="28"/>
          <w:szCs w:val="28"/>
        </w:rPr>
        <w:t xml:space="preserve"> </w:t>
      </w:r>
      <w:r>
        <w:rPr>
          <w:color w:val="171717"/>
          <w:sz w:val="28"/>
          <w:szCs w:val="28"/>
        </w:rPr>
        <w:t>перекрестков;</w:t>
      </w:r>
    </w:p>
    <w:p w14:paraId="45003E79">
      <w:pPr>
        <w:pStyle w:val="6"/>
        <w:numPr>
          <w:ilvl w:val="0"/>
          <w:numId w:val="7"/>
        </w:numPr>
        <w:tabs>
          <w:tab w:val="clear" w:pos="1776"/>
        </w:tabs>
        <w:spacing w:before="22"/>
        <w:ind w:left="438" w:leftChars="199" w:firstLine="0" w:firstLineChars="0"/>
        <w:rPr>
          <w:sz w:val="28"/>
          <w:szCs w:val="28"/>
        </w:rPr>
      </w:pPr>
      <w:r>
        <w:rPr>
          <w:color w:val="171717"/>
          <w:sz w:val="28"/>
          <w:szCs w:val="28"/>
        </w:rPr>
        <w:t>виды</w:t>
      </w:r>
      <w:r>
        <w:rPr>
          <w:color w:val="171717"/>
          <w:spacing w:val="-4"/>
          <w:sz w:val="28"/>
          <w:szCs w:val="28"/>
        </w:rPr>
        <w:t xml:space="preserve"> </w:t>
      </w:r>
      <w:r>
        <w:rPr>
          <w:color w:val="171717"/>
          <w:sz w:val="28"/>
          <w:szCs w:val="28"/>
        </w:rPr>
        <w:t>и</w:t>
      </w:r>
      <w:r>
        <w:rPr>
          <w:color w:val="171717"/>
          <w:spacing w:val="-4"/>
          <w:sz w:val="28"/>
          <w:szCs w:val="28"/>
        </w:rPr>
        <w:t xml:space="preserve"> </w:t>
      </w:r>
      <w:r>
        <w:rPr>
          <w:color w:val="171717"/>
          <w:sz w:val="28"/>
          <w:szCs w:val="28"/>
        </w:rPr>
        <w:t>причины</w:t>
      </w:r>
      <w:r>
        <w:rPr>
          <w:color w:val="171717"/>
          <w:spacing w:val="-4"/>
          <w:sz w:val="28"/>
          <w:szCs w:val="28"/>
        </w:rPr>
        <w:t xml:space="preserve"> </w:t>
      </w:r>
      <w:r>
        <w:rPr>
          <w:color w:val="171717"/>
          <w:sz w:val="28"/>
          <w:szCs w:val="28"/>
        </w:rPr>
        <w:t>дорожно-транспортных</w:t>
      </w:r>
      <w:r>
        <w:rPr>
          <w:color w:val="171717"/>
          <w:spacing w:val="-5"/>
          <w:sz w:val="28"/>
          <w:szCs w:val="28"/>
        </w:rPr>
        <w:t xml:space="preserve"> </w:t>
      </w:r>
      <w:r>
        <w:rPr>
          <w:color w:val="171717"/>
          <w:sz w:val="28"/>
          <w:szCs w:val="28"/>
        </w:rPr>
        <w:t>происшествий;</w:t>
      </w:r>
    </w:p>
    <w:p w14:paraId="58A4F9BD">
      <w:pPr>
        <w:pStyle w:val="6"/>
        <w:numPr>
          <w:ilvl w:val="0"/>
          <w:numId w:val="7"/>
        </w:numPr>
        <w:tabs>
          <w:tab w:val="clear" w:pos="1776"/>
        </w:tabs>
        <w:spacing w:before="21"/>
        <w:ind w:left="438" w:leftChars="199" w:firstLine="0" w:firstLineChars="0"/>
        <w:rPr>
          <w:sz w:val="28"/>
          <w:szCs w:val="28"/>
        </w:rPr>
      </w:pPr>
      <w:r>
        <w:rPr>
          <w:color w:val="171717"/>
          <w:sz w:val="28"/>
          <w:szCs w:val="28"/>
        </w:rPr>
        <w:t>средства</w:t>
      </w:r>
      <w:r>
        <w:rPr>
          <w:color w:val="171717"/>
          <w:spacing w:val="-4"/>
          <w:sz w:val="28"/>
          <w:szCs w:val="28"/>
        </w:rPr>
        <w:t xml:space="preserve"> </w:t>
      </w:r>
      <w:r>
        <w:rPr>
          <w:color w:val="171717"/>
          <w:sz w:val="28"/>
          <w:szCs w:val="28"/>
        </w:rPr>
        <w:t>безопасности;</w:t>
      </w:r>
    </w:p>
    <w:p w14:paraId="174618CE">
      <w:pPr>
        <w:pStyle w:val="6"/>
        <w:numPr>
          <w:ilvl w:val="0"/>
          <w:numId w:val="7"/>
        </w:numPr>
        <w:tabs>
          <w:tab w:val="clear" w:pos="1776"/>
        </w:tabs>
        <w:spacing w:before="22"/>
        <w:ind w:left="438" w:leftChars="199" w:firstLine="0" w:firstLineChars="0"/>
        <w:rPr>
          <w:sz w:val="28"/>
          <w:szCs w:val="28"/>
        </w:rPr>
      </w:pPr>
      <w:r>
        <w:rPr>
          <w:color w:val="171717"/>
          <w:sz w:val="28"/>
          <w:szCs w:val="28"/>
        </w:rPr>
        <w:t>принципы</w:t>
      </w:r>
      <w:r>
        <w:rPr>
          <w:color w:val="171717"/>
          <w:spacing w:val="-3"/>
          <w:sz w:val="28"/>
          <w:szCs w:val="28"/>
        </w:rPr>
        <w:t xml:space="preserve"> </w:t>
      </w:r>
      <w:r>
        <w:rPr>
          <w:color w:val="171717"/>
          <w:sz w:val="28"/>
          <w:szCs w:val="28"/>
        </w:rPr>
        <w:t>оказания</w:t>
      </w:r>
      <w:r>
        <w:rPr>
          <w:color w:val="171717"/>
          <w:spacing w:val="-6"/>
          <w:sz w:val="28"/>
          <w:szCs w:val="28"/>
        </w:rPr>
        <w:t xml:space="preserve"> </w:t>
      </w:r>
      <w:r>
        <w:rPr>
          <w:color w:val="171717"/>
          <w:sz w:val="28"/>
          <w:szCs w:val="28"/>
        </w:rPr>
        <w:t>первой</w:t>
      </w:r>
      <w:r>
        <w:rPr>
          <w:color w:val="171717"/>
          <w:spacing w:val="-3"/>
          <w:sz w:val="28"/>
          <w:szCs w:val="28"/>
        </w:rPr>
        <w:t xml:space="preserve"> </w:t>
      </w:r>
      <w:r>
        <w:rPr>
          <w:color w:val="171717"/>
          <w:sz w:val="28"/>
          <w:szCs w:val="28"/>
        </w:rPr>
        <w:t>помощи</w:t>
      </w:r>
      <w:r>
        <w:rPr>
          <w:color w:val="171717"/>
          <w:spacing w:val="-2"/>
          <w:sz w:val="28"/>
          <w:szCs w:val="28"/>
        </w:rPr>
        <w:t xml:space="preserve"> </w:t>
      </w:r>
      <w:r>
        <w:rPr>
          <w:color w:val="171717"/>
          <w:sz w:val="28"/>
          <w:szCs w:val="28"/>
        </w:rPr>
        <w:t>в</w:t>
      </w:r>
      <w:r>
        <w:rPr>
          <w:color w:val="171717"/>
          <w:spacing w:val="-4"/>
          <w:sz w:val="28"/>
          <w:szCs w:val="28"/>
        </w:rPr>
        <w:t xml:space="preserve"> </w:t>
      </w:r>
      <w:r>
        <w:rPr>
          <w:color w:val="171717"/>
          <w:sz w:val="28"/>
          <w:szCs w:val="28"/>
        </w:rPr>
        <w:t>неотложных</w:t>
      </w:r>
      <w:r>
        <w:rPr>
          <w:color w:val="171717"/>
          <w:spacing w:val="-2"/>
          <w:sz w:val="28"/>
          <w:szCs w:val="28"/>
        </w:rPr>
        <w:t xml:space="preserve"> </w:t>
      </w:r>
      <w:r>
        <w:rPr>
          <w:color w:val="171717"/>
          <w:sz w:val="28"/>
          <w:szCs w:val="28"/>
        </w:rPr>
        <w:t>ситуациях;</w:t>
      </w:r>
    </w:p>
    <w:p w14:paraId="7FF38585">
      <w:pPr>
        <w:pStyle w:val="6"/>
        <w:numPr>
          <w:ilvl w:val="0"/>
          <w:numId w:val="7"/>
        </w:numPr>
        <w:tabs>
          <w:tab w:val="clear" w:pos="1776"/>
        </w:tabs>
        <w:spacing w:before="21"/>
        <w:ind w:left="438" w:leftChars="199" w:firstLine="0" w:firstLineChars="0"/>
        <w:rPr>
          <w:sz w:val="28"/>
          <w:szCs w:val="28"/>
        </w:rPr>
      </w:pPr>
      <w:r>
        <w:rPr>
          <w:color w:val="171717"/>
          <w:sz w:val="28"/>
          <w:szCs w:val="28"/>
        </w:rPr>
        <w:t>содержание</w:t>
      </w:r>
      <w:r>
        <w:rPr>
          <w:color w:val="171717"/>
          <w:spacing w:val="-6"/>
          <w:sz w:val="28"/>
          <w:szCs w:val="28"/>
        </w:rPr>
        <w:t xml:space="preserve"> </w:t>
      </w:r>
      <w:r>
        <w:rPr>
          <w:color w:val="171717"/>
          <w:sz w:val="28"/>
          <w:szCs w:val="28"/>
        </w:rPr>
        <w:t>автомобильной</w:t>
      </w:r>
      <w:r>
        <w:rPr>
          <w:color w:val="171717"/>
          <w:spacing w:val="-4"/>
          <w:sz w:val="28"/>
          <w:szCs w:val="28"/>
        </w:rPr>
        <w:t xml:space="preserve"> </w:t>
      </w:r>
      <w:r>
        <w:rPr>
          <w:color w:val="171717"/>
          <w:sz w:val="28"/>
          <w:szCs w:val="28"/>
        </w:rPr>
        <w:t>аптечки;</w:t>
      </w:r>
    </w:p>
    <w:p w14:paraId="5B8D2BA2">
      <w:pPr>
        <w:pStyle w:val="6"/>
        <w:numPr>
          <w:ilvl w:val="0"/>
          <w:numId w:val="7"/>
        </w:numPr>
        <w:tabs>
          <w:tab w:val="clear" w:pos="1776"/>
        </w:tabs>
        <w:spacing w:before="22"/>
        <w:ind w:left="438" w:leftChars="199" w:firstLine="0" w:firstLineChars="0"/>
        <w:rPr>
          <w:sz w:val="28"/>
          <w:szCs w:val="28"/>
        </w:rPr>
      </w:pPr>
      <w:r>
        <w:rPr>
          <w:color w:val="171717"/>
          <w:sz w:val="28"/>
          <w:szCs w:val="28"/>
        </w:rPr>
        <w:t>правила</w:t>
      </w:r>
      <w:r>
        <w:rPr>
          <w:color w:val="171717"/>
          <w:spacing w:val="-5"/>
          <w:sz w:val="28"/>
          <w:szCs w:val="28"/>
        </w:rPr>
        <w:t xml:space="preserve"> </w:t>
      </w:r>
      <w:r>
        <w:rPr>
          <w:color w:val="171717"/>
          <w:sz w:val="28"/>
          <w:szCs w:val="28"/>
        </w:rPr>
        <w:t>оказания</w:t>
      </w:r>
      <w:r>
        <w:rPr>
          <w:color w:val="171717"/>
          <w:spacing w:val="-3"/>
          <w:sz w:val="28"/>
          <w:szCs w:val="28"/>
        </w:rPr>
        <w:t xml:space="preserve"> </w:t>
      </w:r>
      <w:r>
        <w:rPr>
          <w:color w:val="171717"/>
          <w:sz w:val="28"/>
          <w:szCs w:val="28"/>
        </w:rPr>
        <w:t>первой</w:t>
      </w:r>
      <w:r>
        <w:rPr>
          <w:color w:val="171717"/>
          <w:spacing w:val="-3"/>
          <w:sz w:val="28"/>
          <w:szCs w:val="28"/>
        </w:rPr>
        <w:t xml:space="preserve"> </w:t>
      </w:r>
      <w:r>
        <w:rPr>
          <w:color w:val="171717"/>
          <w:sz w:val="28"/>
          <w:szCs w:val="28"/>
        </w:rPr>
        <w:t>доврачебной</w:t>
      </w:r>
      <w:r>
        <w:rPr>
          <w:color w:val="171717"/>
          <w:spacing w:val="-3"/>
          <w:sz w:val="28"/>
          <w:szCs w:val="28"/>
        </w:rPr>
        <w:t xml:space="preserve"> </w:t>
      </w:r>
      <w:r>
        <w:rPr>
          <w:color w:val="171717"/>
          <w:sz w:val="28"/>
          <w:szCs w:val="28"/>
        </w:rPr>
        <w:t>помощи</w:t>
      </w:r>
      <w:r>
        <w:rPr>
          <w:color w:val="171717"/>
          <w:spacing w:val="-3"/>
          <w:sz w:val="28"/>
          <w:szCs w:val="28"/>
        </w:rPr>
        <w:t xml:space="preserve"> </w:t>
      </w:r>
      <w:r>
        <w:rPr>
          <w:color w:val="171717"/>
          <w:sz w:val="28"/>
          <w:szCs w:val="28"/>
        </w:rPr>
        <w:t>при ушибе,</w:t>
      </w:r>
      <w:r>
        <w:rPr>
          <w:color w:val="171717"/>
          <w:spacing w:val="-3"/>
          <w:sz w:val="28"/>
          <w:szCs w:val="28"/>
        </w:rPr>
        <w:t xml:space="preserve"> </w:t>
      </w:r>
      <w:r>
        <w:rPr>
          <w:color w:val="171717"/>
          <w:sz w:val="28"/>
          <w:szCs w:val="28"/>
        </w:rPr>
        <w:t>растяжении,</w:t>
      </w:r>
      <w:r>
        <w:rPr>
          <w:color w:val="171717"/>
          <w:spacing w:val="-4"/>
          <w:sz w:val="28"/>
          <w:szCs w:val="28"/>
        </w:rPr>
        <w:t xml:space="preserve"> </w:t>
      </w:r>
      <w:r>
        <w:rPr>
          <w:color w:val="171717"/>
          <w:sz w:val="28"/>
          <w:szCs w:val="28"/>
        </w:rPr>
        <w:t>вывихе;</w:t>
      </w:r>
    </w:p>
    <w:p w14:paraId="6AC02B95">
      <w:pPr>
        <w:pStyle w:val="6"/>
        <w:numPr>
          <w:ilvl w:val="0"/>
          <w:numId w:val="7"/>
        </w:numPr>
        <w:tabs>
          <w:tab w:val="clear" w:pos="1776"/>
        </w:tabs>
        <w:spacing w:before="22"/>
        <w:ind w:left="438" w:leftChars="199" w:firstLine="0" w:firstLineChars="0"/>
        <w:rPr>
          <w:sz w:val="28"/>
          <w:szCs w:val="28"/>
        </w:rPr>
      </w:pPr>
      <w:r>
        <w:rPr>
          <w:color w:val="171717"/>
          <w:sz w:val="28"/>
          <w:szCs w:val="28"/>
        </w:rPr>
        <w:t>виды</w:t>
      </w:r>
      <w:r>
        <w:rPr>
          <w:color w:val="171717"/>
          <w:spacing w:val="-3"/>
          <w:sz w:val="28"/>
          <w:szCs w:val="28"/>
        </w:rPr>
        <w:t xml:space="preserve"> </w:t>
      </w:r>
      <w:r>
        <w:rPr>
          <w:color w:val="171717"/>
          <w:sz w:val="28"/>
          <w:szCs w:val="28"/>
        </w:rPr>
        <w:t>кровотечений,</w:t>
      </w:r>
      <w:r>
        <w:rPr>
          <w:color w:val="171717"/>
          <w:spacing w:val="-2"/>
          <w:sz w:val="28"/>
          <w:szCs w:val="28"/>
        </w:rPr>
        <w:t xml:space="preserve"> </w:t>
      </w:r>
      <w:r>
        <w:rPr>
          <w:color w:val="171717"/>
          <w:sz w:val="28"/>
          <w:szCs w:val="28"/>
        </w:rPr>
        <w:t>методы</w:t>
      </w:r>
      <w:r>
        <w:rPr>
          <w:color w:val="171717"/>
          <w:spacing w:val="-3"/>
          <w:sz w:val="28"/>
          <w:szCs w:val="28"/>
        </w:rPr>
        <w:t xml:space="preserve"> </w:t>
      </w:r>
      <w:r>
        <w:rPr>
          <w:color w:val="171717"/>
          <w:sz w:val="28"/>
          <w:szCs w:val="28"/>
        </w:rPr>
        <w:t>остановки</w:t>
      </w:r>
      <w:r>
        <w:rPr>
          <w:color w:val="171717"/>
          <w:spacing w:val="-1"/>
          <w:sz w:val="28"/>
          <w:szCs w:val="28"/>
        </w:rPr>
        <w:t xml:space="preserve"> </w:t>
      </w:r>
      <w:r>
        <w:rPr>
          <w:color w:val="171717"/>
          <w:sz w:val="28"/>
          <w:szCs w:val="28"/>
        </w:rPr>
        <w:t>наружного</w:t>
      </w:r>
      <w:r>
        <w:rPr>
          <w:color w:val="171717"/>
          <w:spacing w:val="-2"/>
          <w:sz w:val="28"/>
          <w:szCs w:val="28"/>
        </w:rPr>
        <w:t xml:space="preserve"> </w:t>
      </w:r>
      <w:r>
        <w:rPr>
          <w:color w:val="171717"/>
          <w:sz w:val="28"/>
          <w:szCs w:val="28"/>
        </w:rPr>
        <w:t>кровотечения;</w:t>
      </w:r>
    </w:p>
    <w:p w14:paraId="65CBD81A">
      <w:pPr>
        <w:pStyle w:val="6"/>
        <w:numPr>
          <w:ilvl w:val="0"/>
          <w:numId w:val="7"/>
        </w:numPr>
        <w:tabs>
          <w:tab w:val="clear" w:pos="1776"/>
        </w:tabs>
        <w:spacing w:before="24"/>
        <w:ind w:left="438" w:leftChars="199" w:firstLine="0" w:firstLineChars="0"/>
        <w:rPr>
          <w:sz w:val="28"/>
          <w:szCs w:val="28"/>
        </w:rPr>
      </w:pPr>
      <w:r>
        <w:rPr>
          <w:color w:val="171717"/>
          <w:sz w:val="28"/>
          <w:szCs w:val="28"/>
        </w:rPr>
        <w:t>правила</w:t>
      </w:r>
      <w:r>
        <w:rPr>
          <w:color w:val="171717"/>
          <w:spacing w:val="-4"/>
          <w:sz w:val="28"/>
          <w:szCs w:val="28"/>
        </w:rPr>
        <w:t xml:space="preserve"> </w:t>
      </w:r>
      <w:r>
        <w:rPr>
          <w:color w:val="171717"/>
          <w:sz w:val="28"/>
          <w:szCs w:val="28"/>
        </w:rPr>
        <w:t>наложения</w:t>
      </w:r>
      <w:r>
        <w:rPr>
          <w:color w:val="171717"/>
          <w:spacing w:val="-3"/>
          <w:sz w:val="28"/>
          <w:szCs w:val="28"/>
        </w:rPr>
        <w:t xml:space="preserve"> </w:t>
      </w:r>
      <w:r>
        <w:rPr>
          <w:color w:val="171717"/>
          <w:sz w:val="28"/>
          <w:szCs w:val="28"/>
        </w:rPr>
        <w:t>жгута,</w:t>
      </w:r>
      <w:r>
        <w:rPr>
          <w:color w:val="171717"/>
          <w:spacing w:val="-2"/>
          <w:sz w:val="28"/>
          <w:szCs w:val="28"/>
        </w:rPr>
        <w:t xml:space="preserve"> </w:t>
      </w:r>
      <w:r>
        <w:rPr>
          <w:color w:val="171717"/>
          <w:sz w:val="28"/>
          <w:szCs w:val="28"/>
        </w:rPr>
        <w:t>жгута-закрутки;</w:t>
      </w:r>
    </w:p>
    <w:p w14:paraId="66E3CD0A">
      <w:pPr>
        <w:pStyle w:val="6"/>
        <w:numPr>
          <w:ilvl w:val="0"/>
          <w:numId w:val="7"/>
        </w:numPr>
        <w:tabs>
          <w:tab w:val="clear" w:pos="1776"/>
        </w:tabs>
        <w:spacing w:before="22"/>
        <w:ind w:left="438" w:leftChars="199" w:firstLine="0" w:firstLineChars="0"/>
        <w:rPr>
          <w:sz w:val="28"/>
          <w:szCs w:val="28"/>
        </w:rPr>
      </w:pPr>
      <w:r>
        <w:rPr>
          <w:color w:val="171717"/>
          <w:sz w:val="28"/>
          <w:szCs w:val="28"/>
        </w:rPr>
        <w:t>виды</w:t>
      </w:r>
      <w:r>
        <w:rPr>
          <w:color w:val="171717"/>
          <w:spacing w:val="-2"/>
          <w:sz w:val="28"/>
          <w:szCs w:val="28"/>
        </w:rPr>
        <w:t xml:space="preserve"> </w:t>
      </w:r>
      <w:r>
        <w:rPr>
          <w:color w:val="171717"/>
          <w:sz w:val="28"/>
          <w:szCs w:val="28"/>
        </w:rPr>
        <w:t>переломов,</w:t>
      </w:r>
      <w:r>
        <w:rPr>
          <w:color w:val="171717"/>
          <w:spacing w:val="-2"/>
          <w:sz w:val="28"/>
          <w:szCs w:val="28"/>
        </w:rPr>
        <w:t xml:space="preserve"> </w:t>
      </w:r>
      <w:r>
        <w:rPr>
          <w:color w:val="171717"/>
          <w:sz w:val="28"/>
          <w:szCs w:val="28"/>
        </w:rPr>
        <w:t>правила</w:t>
      </w:r>
      <w:r>
        <w:rPr>
          <w:color w:val="171717"/>
          <w:spacing w:val="-3"/>
          <w:sz w:val="28"/>
          <w:szCs w:val="28"/>
        </w:rPr>
        <w:t xml:space="preserve"> </w:t>
      </w:r>
      <w:r>
        <w:rPr>
          <w:color w:val="171717"/>
          <w:sz w:val="28"/>
          <w:szCs w:val="28"/>
        </w:rPr>
        <w:t>оказания</w:t>
      </w:r>
      <w:r>
        <w:rPr>
          <w:color w:val="171717"/>
          <w:spacing w:val="-4"/>
          <w:sz w:val="28"/>
          <w:szCs w:val="28"/>
        </w:rPr>
        <w:t xml:space="preserve"> </w:t>
      </w:r>
      <w:r>
        <w:rPr>
          <w:color w:val="171717"/>
          <w:sz w:val="28"/>
          <w:szCs w:val="28"/>
        </w:rPr>
        <w:t>первой</w:t>
      </w:r>
      <w:r>
        <w:rPr>
          <w:color w:val="171717"/>
          <w:spacing w:val="-2"/>
          <w:sz w:val="28"/>
          <w:szCs w:val="28"/>
        </w:rPr>
        <w:t xml:space="preserve"> </w:t>
      </w:r>
      <w:r>
        <w:rPr>
          <w:color w:val="171717"/>
          <w:sz w:val="28"/>
          <w:szCs w:val="28"/>
        </w:rPr>
        <w:t>доврачебной</w:t>
      </w:r>
      <w:r>
        <w:rPr>
          <w:color w:val="171717"/>
          <w:spacing w:val="-1"/>
          <w:sz w:val="28"/>
          <w:szCs w:val="28"/>
        </w:rPr>
        <w:t xml:space="preserve"> </w:t>
      </w:r>
      <w:r>
        <w:rPr>
          <w:color w:val="171717"/>
          <w:sz w:val="28"/>
          <w:szCs w:val="28"/>
        </w:rPr>
        <w:t>медицинской</w:t>
      </w:r>
      <w:r>
        <w:rPr>
          <w:color w:val="171717"/>
          <w:spacing w:val="-2"/>
          <w:sz w:val="28"/>
          <w:szCs w:val="28"/>
        </w:rPr>
        <w:t xml:space="preserve"> </w:t>
      </w:r>
      <w:r>
        <w:rPr>
          <w:color w:val="171717"/>
          <w:sz w:val="28"/>
          <w:szCs w:val="28"/>
        </w:rPr>
        <w:t>помощи</w:t>
      </w:r>
      <w:r>
        <w:rPr>
          <w:color w:val="171717"/>
          <w:spacing w:val="-4"/>
          <w:sz w:val="28"/>
          <w:szCs w:val="28"/>
        </w:rPr>
        <w:t xml:space="preserve"> </w:t>
      </w:r>
      <w:r>
        <w:rPr>
          <w:color w:val="171717"/>
          <w:sz w:val="28"/>
          <w:szCs w:val="28"/>
        </w:rPr>
        <w:t>при</w:t>
      </w:r>
      <w:r>
        <w:rPr>
          <w:color w:val="171717"/>
          <w:spacing w:val="-3"/>
          <w:sz w:val="28"/>
          <w:szCs w:val="28"/>
        </w:rPr>
        <w:t xml:space="preserve"> </w:t>
      </w:r>
      <w:r>
        <w:rPr>
          <w:color w:val="171717"/>
          <w:sz w:val="28"/>
          <w:szCs w:val="28"/>
        </w:rPr>
        <w:t>переломах;</w:t>
      </w:r>
    </w:p>
    <w:p w14:paraId="184D6907">
      <w:pPr>
        <w:pStyle w:val="6"/>
        <w:numPr>
          <w:ilvl w:val="0"/>
          <w:numId w:val="7"/>
        </w:numPr>
        <w:tabs>
          <w:tab w:val="clear" w:pos="1776"/>
        </w:tabs>
        <w:spacing w:before="21" w:line="259" w:lineRule="auto"/>
        <w:ind w:left="438" w:leftChars="199" w:right="211" w:firstLine="0" w:firstLineChars="0"/>
        <w:rPr>
          <w:sz w:val="28"/>
          <w:szCs w:val="28"/>
        </w:rPr>
      </w:pPr>
      <w:r>
        <w:rPr>
          <w:color w:val="171717"/>
          <w:sz w:val="28"/>
          <w:szCs w:val="28"/>
        </w:rPr>
        <w:t>виды ожогов, степени ожогов, правила оказания первой доврачебной медицинской помощи при</w:t>
      </w:r>
      <w:r>
        <w:rPr>
          <w:color w:val="171717"/>
          <w:spacing w:val="-57"/>
          <w:sz w:val="28"/>
          <w:szCs w:val="28"/>
        </w:rPr>
        <w:t xml:space="preserve"> </w:t>
      </w:r>
      <w:r>
        <w:rPr>
          <w:color w:val="171717"/>
          <w:sz w:val="28"/>
          <w:szCs w:val="28"/>
        </w:rPr>
        <w:t>ожогах;</w:t>
      </w:r>
    </w:p>
    <w:p w14:paraId="40CC771F">
      <w:pPr>
        <w:pStyle w:val="6"/>
        <w:numPr>
          <w:ilvl w:val="0"/>
          <w:numId w:val="7"/>
        </w:numPr>
        <w:tabs>
          <w:tab w:val="clear" w:pos="1776"/>
        </w:tabs>
        <w:spacing w:line="259" w:lineRule="auto"/>
        <w:ind w:left="438" w:leftChars="199" w:right="346" w:firstLine="0" w:firstLineChars="0"/>
        <w:rPr>
          <w:sz w:val="28"/>
          <w:szCs w:val="28"/>
        </w:rPr>
      </w:pPr>
      <w:r>
        <w:rPr>
          <w:color w:val="171717"/>
          <w:sz w:val="28"/>
          <w:szCs w:val="28"/>
        </w:rPr>
        <w:t>признаки, симптомы и степени обморожения, правила оказания первой доврачебной медицинской</w:t>
      </w:r>
      <w:r>
        <w:rPr>
          <w:color w:val="171717"/>
          <w:spacing w:val="-1"/>
          <w:sz w:val="28"/>
          <w:szCs w:val="28"/>
        </w:rPr>
        <w:t xml:space="preserve"> </w:t>
      </w:r>
      <w:r>
        <w:rPr>
          <w:color w:val="171717"/>
          <w:sz w:val="28"/>
          <w:szCs w:val="28"/>
        </w:rPr>
        <w:t>помощи</w:t>
      </w:r>
      <w:r>
        <w:rPr>
          <w:color w:val="171717"/>
          <w:spacing w:val="-2"/>
          <w:sz w:val="28"/>
          <w:szCs w:val="28"/>
        </w:rPr>
        <w:t xml:space="preserve"> </w:t>
      </w:r>
      <w:r>
        <w:rPr>
          <w:color w:val="171717"/>
          <w:sz w:val="28"/>
          <w:szCs w:val="28"/>
        </w:rPr>
        <w:t>при обморожении;</w:t>
      </w:r>
    </w:p>
    <w:p w14:paraId="73827131">
      <w:pPr>
        <w:pStyle w:val="6"/>
        <w:numPr>
          <w:ilvl w:val="0"/>
          <w:numId w:val="7"/>
        </w:numPr>
        <w:tabs>
          <w:tab w:val="clear" w:pos="1776"/>
        </w:tabs>
        <w:spacing w:line="275" w:lineRule="exact"/>
        <w:ind w:left="438" w:leftChars="199" w:firstLine="0" w:firstLineChars="0"/>
        <w:rPr>
          <w:sz w:val="28"/>
          <w:szCs w:val="28"/>
        </w:rPr>
      </w:pPr>
      <w:r>
        <w:rPr>
          <w:color w:val="171717"/>
          <w:sz w:val="28"/>
          <w:szCs w:val="28"/>
        </w:rPr>
        <w:t>формы</w:t>
      </w:r>
      <w:r>
        <w:rPr>
          <w:color w:val="171717"/>
          <w:spacing w:val="-3"/>
          <w:sz w:val="28"/>
          <w:szCs w:val="28"/>
        </w:rPr>
        <w:t xml:space="preserve"> </w:t>
      </w:r>
      <w:r>
        <w:rPr>
          <w:color w:val="171717"/>
          <w:sz w:val="28"/>
          <w:szCs w:val="28"/>
        </w:rPr>
        <w:t>пропаганды</w:t>
      </w:r>
      <w:r>
        <w:rPr>
          <w:color w:val="171717"/>
          <w:spacing w:val="-3"/>
          <w:sz w:val="28"/>
          <w:szCs w:val="28"/>
        </w:rPr>
        <w:t xml:space="preserve"> </w:t>
      </w:r>
      <w:r>
        <w:rPr>
          <w:color w:val="171717"/>
          <w:sz w:val="28"/>
          <w:szCs w:val="28"/>
        </w:rPr>
        <w:t>безопасности</w:t>
      </w:r>
      <w:r>
        <w:rPr>
          <w:color w:val="171717"/>
          <w:spacing w:val="-2"/>
          <w:sz w:val="28"/>
          <w:szCs w:val="28"/>
        </w:rPr>
        <w:t xml:space="preserve"> </w:t>
      </w:r>
      <w:r>
        <w:rPr>
          <w:color w:val="171717"/>
          <w:sz w:val="28"/>
          <w:szCs w:val="28"/>
        </w:rPr>
        <w:t>дорожного</w:t>
      </w:r>
      <w:r>
        <w:rPr>
          <w:color w:val="171717"/>
          <w:spacing w:val="-3"/>
          <w:sz w:val="28"/>
          <w:szCs w:val="28"/>
        </w:rPr>
        <w:t xml:space="preserve"> </w:t>
      </w:r>
      <w:r>
        <w:rPr>
          <w:color w:val="171717"/>
          <w:sz w:val="28"/>
          <w:szCs w:val="28"/>
        </w:rPr>
        <w:t>движения;</w:t>
      </w:r>
    </w:p>
    <w:p w14:paraId="128EF424">
      <w:pPr>
        <w:shd w:val="clear" w:color="auto" w:fill="FFFFFF"/>
        <w:spacing w:after="0" w:line="240" w:lineRule="auto"/>
        <w:ind w:left="438" w:leftChars="199" w:firstLine="0" w:firstLineChars="0"/>
        <w:rPr>
          <w:rFonts w:ascii="Times New Roman" w:hAnsi="Times New Roman" w:cs="Times New Roman"/>
          <w:color w:val="000000"/>
          <w:sz w:val="28"/>
          <w:szCs w:val="28"/>
        </w:rPr>
      </w:pPr>
      <w:r>
        <w:rPr>
          <w:rFonts w:ascii="Times New Roman" w:hAnsi="Times New Roman" w:cs="Times New Roman"/>
          <w:color w:val="000000"/>
          <w:sz w:val="28"/>
          <w:szCs w:val="28"/>
          <w:u w:val="single"/>
        </w:rPr>
        <w:t>Личностными результатами изучения курса является формирование следующих умений:</w:t>
      </w:r>
    </w:p>
    <w:p w14:paraId="685DA582">
      <w:pPr>
        <w:numPr>
          <w:ilvl w:val="0"/>
          <w:numId w:val="7"/>
        </w:numPr>
        <w:shd w:val="clear" w:color="auto" w:fill="FFFFFF"/>
        <w:tabs>
          <w:tab w:val="clear" w:pos="1776"/>
        </w:tabs>
        <w:spacing w:before="33" w:after="33" w:line="240" w:lineRule="auto"/>
        <w:ind w:left="438" w:leftChars="199" w:firstLine="0" w:firstLineChars="0"/>
        <w:rPr>
          <w:rFonts w:ascii="Times New Roman" w:hAnsi="Times New Roman" w:cs="Times New Roman"/>
          <w:color w:val="000000"/>
          <w:sz w:val="28"/>
          <w:szCs w:val="28"/>
        </w:rPr>
      </w:pPr>
      <w:r>
        <w:rPr>
          <w:rFonts w:ascii="Times New Roman" w:hAnsi="Times New Roman" w:cs="Times New Roman"/>
          <w:color w:val="000000"/>
          <w:sz w:val="28"/>
          <w:szCs w:val="28"/>
        </w:rPr>
        <w:t>оценивать жизненные ситуации (поступки, явления, события) с точки зрения, соблюдения правил дорожного движения;</w:t>
      </w:r>
    </w:p>
    <w:p w14:paraId="65031186">
      <w:pPr>
        <w:numPr>
          <w:ilvl w:val="0"/>
          <w:numId w:val="7"/>
        </w:numPr>
        <w:shd w:val="clear" w:color="auto" w:fill="FFFFFF"/>
        <w:tabs>
          <w:tab w:val="clear" w:pos="1776"/>
        </w:tabs>
        <w:spacing w:before="33" w:after="33" w:line="240" w:lineRule="auto"/>
        <w:ind w:left="234" w:leftChars="100" w:hanging="14" w:hangingChars="5"/>
        <w:rPr>
          <w:rFonts w:ascii="Times New Roman" w:hAnsi="Times New Roman" w:cs="Times New Roman"/>
          <w:color w:val="000000"/>
          <w:sz w:val="28"/>
          <w:szCs w:val="28"/>
        </w:rPr>
      </w:pPr>
      <w:r>
        <w:rPr>
          <w:rFonts w:ascii="Times New Roman" w:hAnsi="Times New Roman" w:cs="Times New Roman"/>
          <w:color w:val="000000"/>
          <w:sz w:val="28"/>
          <w:szCs w:val="28"/>
        </w:rPr>
        <w:t>объяснять своё отношение к поступкам с позиции общечеловеческих нравственных ценностей;</w:t>
      </w:r>
    </w:p>
    <w:p w14:paraId="7A88FD05">
      <w:pPr>
        <w:numPr>
          <w:ilvl w:val="0"/>
          <w:numId w:val="7"/>
        </w:numPr>
        <w:shd w:val="clear" w:color="auto" w:fill="FFFFFF"/>
        <w:tabs>
          <w:tab w:val="clear" w:pos="1776"/>
        </w:tabs>
        <w:spacing w:before="33" w:after="33" w:line="240" w:lineRule="auto"/>
        <w:ind w:left="234" w:leftChars="100" w:hanging="14" w:hangingChars="5"/>
        <w:rPr>
          <w:rFonts w:ascii="Times New Roman" w:hAnsi="Times New Roman" w:cs="Times New Roman"/>
          <w:color w:val="000000"/>
          <w:sz w:val="28"/>
          <w:szCs w:val="28"/>
        </w:rPr>
      </w:pPr>
      <w:r>
        <w:rPr>
          <w:rFonts w:ascii="Times New Roman" w:hAnsi="Times New Roman" w:cs="Times New Roman"/>
          <w:color w:val="000000"/>
          <w:sz w:val="28"/>
          <w:szCs w:val="28"/>
        </w:rPr>
        <w:t>в предложенных ситуациях, опираясь на знания правил дорожного движения, делать выбор, как  поступить;</w:t>
      </w:r>
    </w:p>
    <w:p w14:paraId="638D907D">
      <w:pPr>
        <w:numPr>
          <w:ilvl w:val="0"/>
          <w:numId w:val="7"/>
        </w:numPr>
        <w:shd w:val="clear" w:color="auto" w:fill="FFFFFF"/>
        <w:tabs>
          <w:tab w:val="clear" w:pos="1776"/>
        </w:tabs>
        <w:spacing w:before="33" w:after="33" w:line="240" w:lineRule="auto"/>
        <w:ind w:left="234" w:leftChars="100" w:hanging="14" w:hangingChars="5"/>
        <w:rPr>
          <w:rFonts w:ascii="Times New Roman" w:hAnsi="Times New Roman" w:cs="Times New Roman"/>
          <w:color w:val="000000"/>
          <w:sz w:val="28"/>
          <w:szCs w:val="28"/>
        </w:rPr>
      </w:pPr>
      <w:r>
        <w:rPr>
          <w:rFonts w:ascii="Times New Roman" w:hAnsi="Times New Roman" w:cs="Times New Roman"/>
          <w:color w:val="000000"/>
          <w:sz w:val="28"/>
          <w:szCs w:val="28"/>
        </w:rPr>
        <w:t>осознавать ответственное отношение к собственному здоровью, к личной безопасности и безопасности окружающих.</w:t>
      </w:r>
    </w:p>
    <w:p w14:paraId="117FEB33">
      <w:pPr>
        <w:numPr>
          <w:ilvl w:val="0"/>
          <w:numId w:val="7"/>
        </w:numPr>
        <w:shd w:val="clear" w:color="auto" w:fill="FFFFFF"/>
        <w:tabs>
          <w:tab w:val="clear" w:pos="1776"/>
        </w:tabs>
        <w:spacing w:after="0" w:line="240" w:lineRule="auto"/>
        <w:ind w:left="234" w:leftChars="100" w:hanging="14" w:hangingChars="5"/>
        <w:rPr>
          <w:rFonts w:ascii="Times New Roman" w:hAnsi="Times New Roman" w:cs="Times New Roman"/>
          <w:color w:val="000000"/>
          <w:sz w:val="28"/>
          <w:szCs w:val="28"/>
        </w:rPr>
      </w:pPr>
      <w:r>
        <w:rPr>
          <w:rFonts w:ascii="Times New Roman" w:hAnsi="Times New Roman" w:cs="Times New Roman"/>
          <w:color w:val="000000"/>
          <w:sz w:val="28"/>
          <w:szCs w:val="28"/>
          <w:u w:val="single"/>
        </w:rPr>
        <w:t>Метапредметными результатами изучения курса является формирование следующих универсальных учебных действий:</w:t>
      </w:r>
    </w:p>
    <w:p w14:paraId="3112CB94">
      <w:pPr>
        <w:shd w:val="clear" w:color="auto" w:fill="FFFFFF"/>
        <w:spacing w:after="0" w:line="240" w:lineRule="auto"/>
        <w:ind w:left="234" w:leftChars="100" w:hanging="14" w:hangingChars="5"/>
        <w:rPr>
          <w:rFonts w:ascii="Times New Roman" w:hAnsi="Times New Roman" w:cs="Times New Roman"/>
          <w:color w:val="000000"/>
          <w:sz w:val="28"/>
          <w:szCs w:val="28"/>
        </w:rPr>
      </w:pPr>
      <w:r>
        <w:rPr>
          <w:rFonts w:ascii="Times New Roman" w:hAnsi="Times New Roman" w:cs="Times New Roman"/>
          <w:color w:val="000000"/>
          <w:sz w:val="28"/>
          <w:szCs w:val="28"/>
          <w:u w:val="single"/>
        </w:rPr>
        <w:t>Регулятивные УУД:</w:t>
      </w:r>
    </w:p>
    <w:p w14:paraId="136A51A1">
      <w:pPr>
        <w:numPr>
          <w:ilvl w:val="0"/>
          <w:numId w:val="8"/>
        </w:numPr>
        <w:shd w:val="clear" w:color="auto" w:fill="FFFFFF"/>
        <w:tabs>
          <w:tab w:val="clear" w:pos="1776"/>
        </w:tabs>
        <w:spacing w:before="33" w:after="33" w:line="240" w:lineRule="auto"/>
        <w:ind w:left="234" w:leftChars="100" w:hanging="14" w:hangingChars="5"/>
        <w:rPr>
          <w:rFonts w:ascii="Times New Roman" w:hAnsi="Times New Roman" w:cs="Times New Roman"/>
          <w:color w:val="000000"/>
          <w:sz w:val="28"/>
          <w:szCs w:val="28"/>
        </w:rPr>
      </w:pPr>
      <w:r>
        <w:rPr>
          <w:rFonts w:ascii="Times New Roman" w:hAnsi="Times New Roman" w:cs="Times New Roman"/>
          <w:color w:val="000000"/>
          <w:sz w:val="28"/>
          <w:szCs w:val="28"/>
        </w:rPr>
        <w:t>определять цель деятельности;</w:t>
      </w:r>
    </w:p>
    <w:p w14:paraId="4E695B96">
      <w:pPr>
        <w:numPr>
          <w:ilvl w:val="0"/>
          <w:numId w:val="8"/>
        </w:numPr>
        <w:shd w:val="clear" w:color="auto" w:fill="FFFFFF"/>
        <w:tabs>
          <w:tab w:val="clear" w:pos="1776"/>
        </w:tabs>
        <w:spacing w:before="33" w:after="33" w:line="240" w:lineRule="auto"/>
        <w:ind w:left="234" w:leftChars="100" w:hanging="14" w:hangingChars="5"/>
        <w:rPr>
          <w:rFonts w:ascii="Times New Roman" w:hAnsi="Times New Roman" w:cs="Times New Roman"/>
          <w:color w:val="000000"/>
          <w:sz w:val="28"/>
          <w:szCs w:val="28"/>
        </w:rPr>
      </w:pPr>
      <w:r>
        <w:rPr>
          <w:rFonts w:ascii="Times New Roman" w:hAnsi="Times New Roman" w:cs="Times New Roman"/>
          <w:color w:val="000000"/>
          <w:sz w:val="28"/>
          <w:szCs w:val="28"/>
        </w:rPr>
        <w:t>учиться обнаруживать и формулировать проблемы;</w:t>
      </w:r>
    </w:p>
    <w:p w14:paraId="324EA7B6">
      <w:pPr>
        <w:numPr>
          <w:ilvl w:val="0"/>
          <w:numId w:val="8"/>
        </w:numPr>
        <w:shd w:val="clear" w:color="auto" w:fill="FFFFFF"/>
        <w:tabs>
          <w:tab w:val="clear" w:pos="1776"/>
        </w:tabs>
        <w:spacing w:before="33" w:after="33" w:line="240" w:lineRule="auto"/>
        <w:ind w:left="234" w:leftChars="100" w:hanging="14" w:hangingChars="5"/>
        <w:rPr>
          <w:rFonts w:ascii="Times New Roman" w:hAnsi="Times New Roman" w:cs="Times New Roman"/>
          <w:color w:val="000000"/>
          <w:sz w:val="28"/>
          <w:szCs w:val="28"/>
        </w:rPr>
      </w:pPr>
      <w:r>
        <w:rPr>
          <w:rFonts w:ascii="Times New Roman" w:hAnsi="Times New Roman" w:cs="Times New Roman"/>
          <w:color w:val="000000"/>
          <w:sz w:val="28"/>
          <w:szCs w:val="28"/>
        </w:rPr>
        <w:t>устанавливать причинно-следственные связи;</w:t>
      </w:r>
    </w:p>
    <w:p w14:paraId="6D017EC5">
      <w:pPr>
        <w:numPr>
          <w:ilvl w:val="0"/>
          <w:numId w:val="8"/>
        </w:numPr>
        <w:shd w:val="clear" w:color="auto" w:fill="FFFFFF"/>
        <w:tabs>
          <w:tab w:val="clear" w:pos="1776"/>
        </w:tabs>
        <w:spacing w:before="33" w:after="33" w:line="240" w:lineRule="auto"/>
        <w:ind w:left="234" w:leftChars="100" w:hanging="14" w:hangingChars="5"/>
        <w:rPr>
          <w:rFonts w:ascii="Times New Roman" w:hAnsi="Times New Roman" w:cs="Times New Roman"/>
          <w:color w:val="000000"/>
          <w:sz w:val="28"/>
          <w:szCs w:val="28"/>
        </w:rPr>
      </w:pPr>
      <w:r>
        <w:rPr>
          <w:rFonts w:ascii="Times New Roman" w:hAnsi="Times New Roman" w:cs="Times New Roman"/>
          <w:color w:val="000000"/>
          <w:sz w:val="28"/>
          <w:szCs w:val="28"/>
        </w:rPr>
        <w:t>вырабатывать навыки контроля и самооценки процесса и результата деятельности;</w:t>
      </w:r>
    </w:p>
    <w:p w14:paraId="042B4F55">
      <w:pPr>
        <w:numPr>
          <w:ilvl w:val="0"/>
          <w:numId w:val="8"/>
        </w:numPr>
        <w:shd w:val="clear" w:color="auto" w:fill="FFFFFF"/>
        <w:tabs>
          <w:tab w:val="clear" w:pos="1776"/>
        </w:tabs>
        <w:spacing w:before="33" w:after="33" w:line="240" w:lineRule="auto"/>
        <w:ind w:left="234" w:leftChars="100" w:hanging="14" w:hangingChars="5"/>
        <w:rPr>
          <w:rFonts w:ascii="Times New Roman" w:hAnsi="Times New Roman" w:cs="Times New Roman"/>
          <w:color w:val="000000"/>
          <w:sz w:val="28"/>
          <w:szCs w:val="28"/>
        </w:rPr>
      </w:pPr>
      <w:r>
        <w:rPr>
          <w:rFonts w:ascii="Times New Roman" w:hAnsi="Times New Roman" w:cs="Times New Roman"/>
          <w:color w:val="000000"/>
          <w:sz w:val="28"/>
          <w:szCs w:val="28"/>
        </w:rPr>
        <w:t>навыки осознанного и произвольного построения сообщения в устной форме, в том числе творческого характера;</w:t>
      </w:r>
    </w:p>
    <w:p w14:paraId="77CC29E6">
      <w:pPr>
        <w:numPr>
          <w:ilvl w:val="2"/>
          <w:numId w:val="8"/>
        </w:numPr>
        <w:shd w:val="clear" w:color="auto" w:fill="FFFFFF"/>
        <w:spacing w:after="0" w:line="240" w:lineRule="auto"/>
        <w:ind w:left="234" w:leftChars="100" w:hanging="14" w:hangingChars="5"/>
        <w:rPr>
          <w:rFonts w:ascii="Times New Roman" w:hAnsi="Times New Roman" w:cs="Times New Roman"/>
          <w:color w:val="000000"/>
          <w:sz w:val="28"/>
          <w:szCs w:val="28"/>
        </w:rPr>
      </w:pPr>
      <w:r>
        <w:rPr>
          <w:rFonts w:ascii="Times New Roman" w:hAnsi="Times New Roman" w:cs="Times New Roman"/>
          <w:color w:val="000000"/>
          <w:sz w:val="28"/>
          <w:szCs w:val="28"/>
          <w:u w:val="single"/>
        </w:rPr>
        <w:t>Познавательные УУД:</w:t>
      </w:r>
    </w:p>
    <w:p w14:paraId="72722730">
      <w:pPr>
        <w:numPr>
          <w:ilvl w:val="0"/>
          <w:numId w:val="8"/>
        </w:numPr>
        <w:shd w:val="clear" w:color="auto" w:fill="FFFFFF"/>
        <w:tabs>
          <w:tab w:val="clear" w:pos="1776"/>
        </w:tabs>
        <w:spacing w:before="33" w:after="33" w:line="240" w:lineRule="auto"/>
        <w:ind w:left="234" w:leftChars="100" w:hanging="14" w:hangingChars="5"/>
        <w:rPr>
          <w:rFonts w:ascii="Times New Roman" w:hAnsi="Times New Roman" w:cs="Times New Roman"/>
          <w:color w:val="000000"/>
          <w:sz w:val="28"/>
          <w:szCs w:val="28"/>
        </w:rPr>
      </w:pPr>
      <w:r>
        <w:rPr>
          <w:rFonts w:ascii="Times New Roman" w:hAnsi="Times New Roman" w:cs="Times New Roman"/>
          <w:color w:val="000000"/>
          <w:sz w:val="28"/>
          <w:szCs w:val="28"/>
        </w:rPr>
        <w:t>добывать новые знания: находить ответы на вопросы, используя разные источники информации, свой жизненный опыт;</w:t>
      </w:r>
    </w:p>
    <w:p w14:paraId="07B13F1D">
      <w:pPr>
        <w:numPr>
          <w:ilvl w:val="0"/>
          <w:numId w:val="8"/>
        </w:numPr>
        <w:shd w:val="clear" w:color="auto" w:fill="FFFFFF"/>
        <w:tabs>
          <w:tab w:val="clear" w:pos="1776"/>
        </w:tabs>
        <w:spacing w:before="33" w:after="33" w:line="240" w:lineRule="auto"/>
        <w:ind w:left="234" w:leftChars="100" w:hanging="14" w:hangingChars="5"/>
        <w:rPr>
          <w:rFonts w:ascii="Times New Roman" w:hAnsi="Times New Roman" w:cs="Times New Roman"/>
          <w:color w:val="000000"/>
          <w:sz w:val="28"/>
          <w:szCs w:val="28"/>
        </w:rPr>
      </w:pPr>
      <w:r>
        <w:rPr>
          <w:rFonts w:ascii="Times New Roman" w:hAnsi="Times New Roman" w:cs="Times New Roman"/>
          <w:color w:val="000000"/>
          <w:sz w:val="28"/>
          <w:szCs w:val="28"/>
        </w:rPr>
        <w:t>перерабатывать полученную информацию: делать выводы в результате совместной деятельности;</w:t>
      </w:r>
    </w:p>
    <w:p w14:paraId="17A77A2D">
      <w:pPr>
        <w:shd w:val="clear" w:color="auto" w:fill="FFFFFF"/>
        <w:tabs>
          <w:tab w:val="left" w:pos="2136"/>
        </w:tabs>
        <w:spacing w:before="33" w:after="33" w:line="240" w:lineRule="auto"/>
        <w:ind w:left="234" w:leftChars="100" w:hanging="14" w:hangingChars="5"/>
        <w:rPr>
          <w:rFonts w:ascii="Times New Roman" w:hAnsi="Times New Roman" w:cs="Times New Roman"/>
          <w:color w:val="000000"/>
          <w:sz w:val="28"/>
          <w:szCs w:val="28"/>
        </w:rPr>
      </w:pPr>
    </w:p>
    <w:p w14:paraId="45B18984">
      <w:pPr>
        <w:shd w:val="clear" w:color="auto" w:fill="FFFFFF"/>
        <w:spacing w:after="0" w:line="240" w:lineRule="auto"/>
        <w:ind w:left="234" w:leftChars="100" w:hanging="14" w:hangingChars="5"/>
        <w:rPr>
          <w:rFonts w:ascii="Times New Roman" w:hAnsi="Times New Roman" w:cs="Times New Roman"/>
          <w:color w:val="000000"/>
          <w:sz w:val="28"/>
          <w:szCs w:val="28"/>
        </w:rPr>
      </w:pPr>
      <w:r>
        <w:rPr>
          <w:rFonts w:ascii="Times New Roman" w:hAnsi="Times New Roman" w:cs="Times New Roman"/>
          <w:color w:val="000000"/>
          <w:sz w:val="28"/>
          <w:szCs w:val="28"/>
          <w:u w:val="single"/>
        </w:rPr>
        <w:t>Коммуникативные УУД:</w:t>
      </w:r>
    </w:p>
    <w:p w14:paraId="1040286E">
      <w:pPr>
        <w:numPr>
          <w:ilvl w:val="0"/>
          <w:numId w:val="9"/>
        </w:numPr>
        <w:shd w:val="clear" w:color="auto" w:fill="FFFFFF"/>
        <w:spacing w:before="33" w:after="33" w:line="240" w:lineRule="auto"/>
        <w:ind w:left="234" w:leftChars="100" w:hanging="14" w:hangingChars="5"/>
        <w:rPr>
          <w:rFonts w:ascii="Times New Roman" w:hAnsi="Times New Roman" w:cs="Times New Roman"/>
          <w:color w:val="000000"/>
          <w:sz w:val="28"/>
          <w:szCs w:val="28"/>
        </w:rPr>
      </w:pPr>
      <w:r>
        <w:rPr>
          <w:rFonts w:ascii="Times New Roman" w:hAnsi="Times New Roman" w:cs="Times New Roman"/>
          <w:color w:val="000000"/>
          <w:sz w:val="28"/>
          <w:szCs w:val="28"/>
        </w:rPr>
        <w:t>оформлять свои мысли в устной и письменной форме с учётом речевой ситуации;</w:t>
      </w:r>
    </w:p>
    <w:p w14:paraId="088FD797">
      <w:pPr>
        <w:numPr>
          <w:ilvl w:val="0"/>
          <w:numId w:val="9"/>
        </w:numPr>
        <w:shd w:val="clear" w:color="auto" w:fill="FFFFFF"/>
        <w:spacing w:before="33" w:after="33" w:line="240" w:lineRule="auto"/>
        <w:ind w:left="234" w:leftChars="100" w:hanging="14" w:hangingChars="5"/>
        <w:rPr>
          <w:rFonts w:ascii="Times New Roman" w:hAnsi="Times New Roman" w:cs="Times New Roman"/>
          <w:color w:val="000000"/>
          <w:sz w:val="28"/>
          <w:szCs w:val="28"/>
        </w:rPr>
      </w:pPr>
      <w:r>
        <w:rPr>
          <w:rFonts w:ascii="Times New Roman" w:hAnsi="Times New Roman" w:cs="Times New Roman"/>
          <w:color w:val="000000"/>
          <w:sz w:val="28"/>
          <w:szCs w:val="28"/>
        </w:rPr>
        <w:t>высказывать и обосновывать свою точку зрения;</w:t>
      </w:r>
    </w:p>
    <w:p w14:paraId="661C4FB7">
      <w:pPr>
        <w:numPr>
          <w:ilvl w:val="0"/>
          <w:numId w:val="9"/>
        </w:numPr>
        <w:shd w:val="clear" w:color="auto" w:fill="FFFFFF"/>
        <w:spacing w:before="33" w:after="33" w:line="240" w:lineRule="auto"/>
        <w:ind w:left="234" w:leftChars="100" w:hanging="14" w:hangingChars="5"/>
        <w:rPr>
          <w:rFonts w:ascii="Times New Roman" w:hAnsi="Times New Roman" w:cs="Times New Roman"/>
          <w:color w:val="000000"/>
          <w:sz w:val="28"/>
          <w:szCs w:val="28"/>
        </w:rPr>
      </w:pPr>
      <w:r>
        <w:rPr>
          <w:rFonts w:ascii="Times New Roman" w:hAnsi="Times New Roman" w:cs="Times New Roman"/>
          <w:color w:val="000000"/>
          <w:sz w:val="28"/>
          <w:szCs w:val="28"/>
        </w:rPr>
        <w:t>слушать и слышать других, пытаясь принимать иную точку зрения, быть готовым корректировать свою точку зрения;</w:t>
      </w:r>
    </w:p>
    <w:p w14:paraId="48C6729D">
      <w:pPr>
        <w:numPr>
          <w:ilvl w:val="0"/>
          <w:numId w:val="9"/>
        </w:numPr>
        <w:shd w:val="clear" w:color="auto" w:fill="FFFFFF"/>
        <w:spacing w:before="33" w:after="33" w:line="240" w:lineRule="auto"/>
        <w:ind w:left="234" w:leftChars="100" w:hanging="14" w:hangingChars="5"/>
        <w:rPr>
          <w:rFonts w:ascii="Times New Roman" w:hAnsi="Times New Roman" w:cs="Times New Roman"/>
          <w:color w:val="000000"/>
          <w:sz w:val="28"/>
          <w:szCs w:val="28"/>
        </w:rPr>
      </w:pPr>
      <w:r>
        <w:rPr>
          <w:rFonts w:ascii="Times New Roman" w:hAnsi="Times New Roman" w:cs="Times New Roman"/>
          <w:color w:val="000000"/>
          <w:sz w:val="28"/>
          <w:szCs w:val="28"/>
        </w:rPr>
        <w:t>договариваться и приходить к общему решению в совместной деятельности;</w:t>
      </w:r>
    </w:p>
    <w:p w14:paraId="1B173371">
      <w:pPr>
        <w:numPr>
          <w:ilvl w:val="0"/>
          <w:numId w:val="9"/>
        </w:numPr>
        <w:shd w:val="clear" w:color="auto" w:fill="FFFFFF"/>
        <w:spacing w:before="33" w:after="33" w:line="240" w:lineRule="auto"/>
        <w:ind w:left="234" w:leftChars="100" w:hanging="14" w:hangingChars="5"/>
        <w:rPr>
          <w:rFonts w:ascii="Times New Roman" w:hAnsi="Times New Roman" w:cs="Times New Roman"/>
          <w:color w:val="000000"/>
          <w:sz w:val="28"/>
          <w:szCs w:val="28"/>
        </w:rPr>
      </w:pPr>
      <w:r>
        <w:rPr>
          <w:rFonts w:ascii="Times New Roman" w:hAnsi="Times New Roman" w:cs="Times New Roman"/>
          <w:color w:val="000000"/>
          <w:sz w:val="28"/>
          <w:szCs w:val="28"/>
        </w:rPr>
        <w:t>задавать вопросы</w:t>
      </w:r>
    </w:p>
    <w:p w14:paraId="62AE6A95">
      <w:pPr>
        <w:shd w:val="clear" w:color="auto" w:fill="FFFFFF"/>
        <w:spacing w:before="33" w:after="33" w:line="240" w:lineRule="auto"/>
        <w:ind w:left="234" w:leftChars="100" w:hanging="14" w:hangingChars="5"/>
        <w:rPr>
          <w:rFonts w:ascii="Times New Roman" w:hAnsi="Times New Roman" w:cs="Times New Roman"/>
          <w:color w:val="000000"/>
          <w:sz w:val="28"/>
          <w:szCs w:val="28"/>
        </w:rPr>
      </w:pPr>
    </w:p>
    <w:p w14:paraId="10A16CF4">
      <w:pPr>
        <w:shd w:val="clear" w:color="auto" w:fill="FFFFFF"/>
        <w:spacing w:before="33" w:after="33" w:line="240" w:lineRule="auto"/>
        <w:ind w:left="234" w:leftChars="100" w:hanging="14" w:hangingChars="5"/>
        <w:jc w:val="center"/>
        <w:rPr>
          <w:rFonts w:ascii="Times New Roman" w:hAnsi="Times New Roman" w:cs="Times New Roman"/>
          <w:b/>
          <w:color w:val="000000"/>
          <w:sz w:val="28"/>
          <w:szCs w:val="28"/>
        </w:rPr>
      </w:pPr>
      <w:r>
        <w:rPr>
          <w:rFonts w:ascii="Times New Roman" w:hAnsi="Times New Roman" w:cs="Times New Roman"/>
          <w:b/>
          <w:color w:val="000000"/>
          <w:sz w:val="28"/>
          <w:szCs w:val="28"/>
          <w:lang w:val="en-US"/>
        </w:rPr>
        <w:t>IV</w:t>
      </w:r>
      <w:r>
        <w:rPr>
          <w:rFonts w:ascii="Times New Roman" w:hAnsi="Times New Roman" w:cs="Times New Roman"/>
          <w:b/>
          <w:color w:val="000000"/>
          <w:sz w:val="28"/>
          <w:szCs w:val="28"/>
        </w:rPr>
        <w:t>. МЕТОДИЧЕСКОЕ ОБЕСПЕЧЕНИЕ.</w:t>
      </w:r>
    </w:p>
    <w:p w14:paraId="2BA42E33">
      <w:pPr>
        <w:shd w:val="clear" w:color="auto" w:fill="FFFFFF"/>
        <w:spacing w:after="0" w:line="240" w:lineRule="auto"/>
        <w:ind w:left="234" w:leftChars="100" w:right="64" w:hanging="14" w:hangingChars="5"/>
        <w:rPr>
          <w:rFonts w:ascii="Times New Roman" w:hAnsi="Times New Roman" w:cs="Times New Roman"/>
          <w:color w:val="000000"/>
          <w:sz w:val="28"/>
          <w:szCs w:val="28"/>
        </w:rPr>
      </w:pPr>
      <w:r>
        <w:rPr>
          <w:rFonts w:ascii="Times New Roman" w:hAnsi="Times New Roman" w:cs="Times New Roman"/>
          <w:color w:val="000000"/>
          <w:sz w:val="28"/>
          <w:szCs w:val="28"/>
        </w:rPr>
        <w:t>Деятельность объединения «ЮИД» строится по методике коллективной творческой деятельности (КТД).</w:t>
      </w:r>
    </w:p>
    <w:p w14:paraId="5B78A50B">
      <w:pPr>
        <w:shd w:val="clear" w:color="auto" w:fill="FFFFFF"/>
        <w:spacing w:after="0" w:line="240" w:lineRule="auto"/>
        <w:ind w:left="234" w:leftChars="100" w:right="64" w:hanging="14" w:hangingChars="5"/>
        <w:rPr>
          <w:rFonts w:ascii="Times New Roman" w:hAnsi="Times New Roman" w:cs="Times New Roman"/>
          <w:color w:val="000000"/>
          <w:sz w:val="28"/>
          <w:szCs w:val="28"/>
        </w:rPr>
      </w:pPr>
      <w:r>
        <w:rPr>
          <w:rFonts w:ascii="Times New Roman" w:hAnsi="Times New Roman" w:cs="Times New Roman"/>
          <w:color w:val="000000"/>
          <w:sz w:val="28"/>
          <w:szCs w:val="28"/>
        </w:rPr>
        <w:t>Конкретные методы, используемые при реализации программы:</w:t>
      </w:r>
    </w:p>
    <w:p w14:paraId="184ADFD6">
      <w:pPr>
        <w:numPr>
          <w:ilvl w:val="0"/>
          <w:numId w:val="10"/>
        </w:numPr>
        <w:shd w:val="clear" w:color="auto" w:fill="FFFFFF"/>
        <w:tabs>
          <w:tab w:val="left" w:pos="1640"/>
          <w:tab w:val="clear" w:pos="720"/>
        </w:tabs>
        <w:spacing w:before="30" w:after="30" w:line="240" w:lineRule="auto"/>
        <w:ind w:left="234" w:leftChars="100" w:right="64" w:hanging="14" w:hangingChars="5"/>
        <w:rPr>
          <w:rFonts w:ascii="Times New Roman" w:hAnsi="Times New Roman" w:cs="Times New Roman"/>
          <w:color w:val="000000"/>
          <w:sz w:val="28"/>
          <w:szCs w:val="28"/>
        </w:rPr>
      </w:pPr>
      <w:r>
        <w:rPr>
          <w:rFonts w:ascii="Times New Roman" w:hAnsi="Times New Roman" w:cs="Times New Roman"/>
          <w:color w:val="000000"/>
          <w:sz w:val="28"/>
          <w:szCs w:val="28"/>
        </w:rPr>
        <w:t>в обучении -  практический (практическая работа в библиотеках, практическая работа при оказании первой медицинской помощи, вождение велосипеда); наглядный (изучение правил дорожного движения, демонстрация дорожных знаков, таблиц по оказанию первой помощи, аптечки…); словесный (как ведущий-инструктаж, беседы, разъяснения); работа с книгой (чтение, изучение, составление плана, поиск ответа на вопрос); видеометод (просмотр, обучение);</w:t>
      </w:r>
    </w:p>
    <w:p w14:paraId="1270E09E">
      <w:pPr>
        <w:numPr>
          <w:ilvl w:val="0"/>
          <w:numId w:val="10"/>
        </w:numPr>
        <w:shd w:val="clear" w:color="auto" w:fill="FFFFFF"/>
        <w:spacing w:before="30" w:after="30" w:line="240" w:lineRule="auto"/>
        <w:ind w:left="234" w:leftChars="100" w:right="64" w:hanging="14" w:hangingChars="5"/>
        <w:rPr>
          <w:rFonts w:ascii="Times New Roman" w:hAnsi="Times New Roman" w:cs="Times New Roman"/>
          <w:color w:val="000000"/>
          <w:sz w:val="28"/>
          <w:szCs w:val="28"/>
        </w:rPr>
      </w:pPr>
      <w:r>
        <w:rPr>
          <w:rFonts w:ascii="Times New Roman" w:hAnsi="Times New Roman" w:cs="Times New Roman"/>
          <w:color w:val="000000"/>
          <w:sz w:val="28"/>
          <w:szCs w:val="28"/>
        </w:rPr>
        <w:t>в воспитании – методы формирования сознания личности, направленные на формирование устойчивых убеждений (рассказ, дискуссия, этическая беседа, пример); методы организации деятельности и формирования опыта общественного поведения (воспитывающая ситуация, приучение, упражнения); методы стимулирования поведения и деятельности (соревнования, поощрения).</w:t>
      </w:r>
    </w:p>
    <w:p w14:paraId="7860DB29">
      <w:pPr>
        <w:shd w:val="clear" w:color="auto" w:fill="FFFFFF"/>
        <w:spacing w:after="0" w:line="240" w:lineRule="auto"/>
        <w:ind w:left="234" w:leftChars="100" w:right="64" w:hanging="14" w:hangingChars="5"/>
        <w:rPr>
          <w:rFonts w:ascii="Times New Roman" w:hAnsi="Times New Roman" w:cs="Times New Roman"/>
          <w:color w:val="000000"/>
          <w:sz w:val="28"/>
          <w:szCs w:val="28"/>
        </w:rPr>
      </w:pPr>
      <w:r>
        <w:rPr>
          <w:rFonts w:ascii="Times New Roman" w:hAnsi="Times New Roman" w:cs="Times New Roman"/>
          <w:color w:val="000000"/>
          <w:sz w:val="28"/>
          <w:szCs w:val="28"/>
        </w:rPr>
        <w:t>            В практической работе по реализации программы можно использовать следующие формы деятельности:</w:t>
      </w:r>
    </w:p>
    <w:p w14:paraId="1E3A16BE">
      <w:pPr>
        <w:numPr>
          <w:ilvl w:val="0"/>
          <w:numId w:val="11"/>
        </w:numPr>
        <w:shd w:val="clear" w:color="auto" w:fill="FFFFFF"/>
        <w:spacing w:before="30" w:after="30" w:line="240" w:lineRule="auto"/>
        <w:ind w:left="234" w:leftChars="100" w:right="64" w:hanging="14" w:hangingChars="5"/>
        <w:rPr>
          <w:rFonts w:ascii="Times New Roman" w:hAnsi="Times New Roman" w:cs="Times New Roman"/>
          <w:color w:val="000000"/>
          <w:sz w:val="28"/>
          <w:szCs w:val="28"/>
        </w:rPr>
      </w:pPr>
      <w:r>
        <w:rPr>
          <w:rFonts w:ascii="Times New Roman" w:hAnsi="Times New Roman" w:cs="Times New Roman"/>
          <w:color w:val="000000"/>
          <w:sz w:val="28"/>
          <w:szCs w:val="28"/>
        </w:rPr>
        <w:t>Викторина «Олимпиада автоэрудитов (по истории правил дорожного движения);</w:t>
      </w:r>
    </w:p>
    <w:p w14:paraId="5773E74D">
      <w:pPr>
        <w:numPr>
          <w:ilvl w:val="0"/>
          <w:numId w:val="11"/>
        </w:numPr>
        <w:shd w:val="clear" w:color="auto" w:fill="FFFFFF"/>
        <w:spacing w:before="30" w:after="30" w:line="240" w:lineRule="auto"/>
        <w:ind w:left="234" w:leftChars="100" w:right="64" w:hanging="14" w:hangingChars="5"/>
        <w:rPr>
          <w:rFonts w:ascii="Times New Roman" w:hAnsi="Times New Roman" w:cs="Times New Roman"/>
          <w:color w:val="000000"/>
          <w:sz w:val="28"/>
          <w:szCs w:val="28"/>
        </w:rPr>
      </w:pPr>
      <w:r>
        <w:rPr>
          <w:rFonts w:ascii="Times New Roman" w:hAnsi="Times New Roman" w:cs="Times New Roman"/>
          <w:color w:val="000000"/>
          <w:sz w:val="28"/>
          <w:szCs w:val="28"/>
        </w:rPr>
        <w:t>Создание ситуации выбора (разбор дорожно-транспортных происшествий);</w:t>
      </w:r>
    </w:p>
    <w:p w14:paraId="5EA49B51">
      <w:pPr>
        <w:numPr>
          <w:ilvl w:val="0"/>
          <w:numId w:val="11"/>
        </w:numPr>
        <w:shd w:val="clear" w:color="auto" w:fill="FFFFFF"/>
        <w:spacing w:before="30" w:after="30" w:line="240" w:lineRule="auto"/>
        <w:ind w:left="234" w:leftChars="100" w:right="64" w:hanging="14" w:hangingChars="5"/>
        <w:rPr>
          <w:rFonts w:ascii="Times New Roman" w:hAnsi="Times New Roman" w:cs="Times New Roman"/>
          <w:color w:val="000000"/>
          <w:sz w:val="28"/>
          <w:szCs w:val="28"/>
        </w:rPr>
      </w:pPr>
      <w:r>
        <w:rPr>
          <w:rFonts w:ascii="Times New Roman" w:hAnsi="Times New Roman" w:cs="Times New Roman"/>
          <w:color w:val="000000"/>
          <w:sz w:val="28"/>
          <w:szCs w:val="28"/>
        </w:rPr>
        <w:t>Уроки творчества (составление викторин, сочинение писем водителю, стихотворений по правилам дорожного движения, рисование рисунков, плакатов, выступление           с агитбригадами);</w:t>
      </w:r>
    </w:p>
    <w:p w14:paraId="4E49274B">
      <w:pPr>
        <w:numPr>
          <w:ilvl w:val="0"/>
          <w:numId w:val="11"/>
        </w:numPr>
        <w:shd w:val="clear" w:color="auto" w:fill="FFFFFF"/>
        <w:spacing w:before="30" w:after="30" w:line="240" w:lineRule="auto"/>
        <w:ind w:left="234" w:leftChars="100" w:right="64" w:hanging="14" w:hangingChars="5"/>
        <w:rPr>
          <w:rFonts w:ascii="Times New Roman" w:hAnsi="Times New Roman" w:cs="Times New Roman"/>
          <w:color w:val="000000"/>
          <w:sz w:val="28"/>
          <w:szCs w:val="28"/>
        </w:rPr>
      </w:pPr>
      <w:r>
        <w:rPr>
          <w:rFonts w:ascii="Times New Roman" w:hAnsi="Times New Roman" w:cs="Times New Roman"/>
          <w:color w:val="000000"/>
          <w:sz w:val="28"/>
          <w:szCs w:val="28"/>
        </w:rPr>
        <w:t>Соревнования, состязания (по оказанию первой медицинской помощи пострадавшему в дорожно-транспортных происшествиях, выступления в районных соревнованиях отрядов ЮИД);</w:t>
      </w:r>
    </w:p>
    <w:p w14:paraId="4B22A3C1">
      <w:pPr>
        <w:numPr>
          <w:ilvl w:val="0"/>
          <w:numId w:val="11"/>
        </w:numPr>
        <w:shd w:val="clear" w:color="auto" w:fill="FFFFFF"/>
        <w:spacing w:before="30" w:after="30" w:line="240" w:lineRule="auto"/>
        <w:ind w:left="234" w:leftChars="100" w:right="64" w:hanging="14" w:hangingChars="5"/>
        <w:rPr>
          <w:rFonts w:ascii="Times New Roman" w:hAnsi="Times New Roman" w:cs="Times New Roman"/>
          <w:color w:val="000000"/>
          <w:sz w:val="28"/>
          <w:szCs w:val="28"/>
        </w:rPr>
      </w:pPr>
      <w:r>
        <w:rPr>
          <w:rFonts w:ascii="Times New Roman" w:hAnsi="Times New Roman" w:cs="Times New Roman"/>
          <w:color w:val="000000"/>
          <w:sz w:val="28"/>
          <w:szCs w:val="28"/>
        </w:rPr>
        <w:t>Час вопросов и ответов (встречи с инспектором ГИБДД, медсестрой, работа                 в группах);</w:t>
      </w:r>
    </w:p>
    <w:p w14:paraId="37AF7232">
      <w:pPr>
        <w:numPr>
          <w:ilvl w:val="0"/>
          <w:numId w:val="11"/>
        </w:numPr>
        <w:shd w:val="clear" w:color="auto" w:fill="FFFFFF"/>
        <w:spacing w:before="30" w:after="30" w:line="240" w:lineRule="auto"/>
        <w:ind w:left="234" w:leftChars="100" w:right="64" w:hanging="14" w:hangingChars="5"/>
        <w:rPr>
          <w:rFonts w:ascii="Times New Roman" w:hAnsi="Times New Roman" w:cs="Times New Roman"/>
          <w:color w:val="000000"/>
          <w:sz w:val="28"/>
          <w:szCs w:val="28"/>
        </w:rPr>
      </w:pPr>
      <w:r>
        <w:rPr>
          <w:rFonts w:ascii="Times New Roman" w:hAnsi="Times New Roman" w:cs="Times New Roman"/>
          <w:color w:val="000000"/>
          <w:sz w:val="28"/>
          <w:szCs w:val="28"/>
        </w:rPr>
        <w:t>Викторины, конкурсы, кроссворды;</w:t>
      </w:r>
    </w:p>
    <w:p w14:paraId="05F1F14A">
      <w:pPr>
        <w:numPr>
          <w:ilvl w:val="0"/>
          <w:numId w:val="11"/>
        </w:numPr>
        <w:shd w:val="clear" w:color="auto" w:fill="FFFFFF"/>
        <w:spacing w:before="30" w:after="30" w:line="240" w:lineRule="auto"/>
        <w:ind w:left="234" w:leftChars="100" w:right="64" w:hanging="14" w:hangingChars="5"/>
        <w:rPr>
          <w:rFonts w:ascii="Times New Roman" w:hAnsi="Times New Roman" w:cs="Times New Roman"/>
          <w:color w:val="000000"/>
          <w:sz w:val="28"/>
          <w:szCs w:val="28"/>
        </w:rPr>
      </w:pPr>
      <w:r>
        <w:rPr>
          <w:rFonts w:ascii="Times New Roman" w:hAnsi="Times New Roman" w:cs="Times New Roman"/>
          <w:color w:val="000000"/>
          <w:sz w:val="28"/>
          <w:szCs w:val="28"/>
        </w:rPr>
        <w:t>Игра «Да – нет» (при проверке знаний по правилам дорожного движения);</w:t>
      </w:r>
    </w:p>
    <w:p w14:paraId="2EFDD91E">
      <w:pPr>
        <w:numPr>
          <w:ilvl w:val="0"/>
          <w:numId w:val="11"/>
        </w:numPr>
        <w:shd w:val="clear" w:color="auto" w:fill="FFFFFF"/>
        <w:spacing w:before="30" w:after="30" w:line="240" w:lineRule="auto"/>
        <w:ind w:left="234" w:leftChars="100" w:right="64" w:hanging="14" w:hangingChars="5"/>
        <w:rPr>
          <w:rFonts w:ascii="Times New Roman" w:hAnsi="Times New Roman" w:cs="Times New Roman"/>
          <w:color w:val="000000"/>
          <w:sz w:val="28"/>
          <w:szCs w:val="28"/>
        </w:rPr>
      </w:pPr>
      <w:r>
        <w:rPr>
          <w:rFonts w:ascii="Times New Roman" w:hAnsi="Times New Roman" w:cs="Times New Roman"/>
          <w:color w:val="000000"/>
          <w:sz w:val="28"/>
          <w:szCs w:val="28"/>
        </w:rPr>
        <w:t>Проведение «минуток» по профилактике несчастных случаев на дороге в группе,        в своих классах;</w:t>
      </w:r>
    </w:p>
    <w:p w14:paraId="0BEE4A7D">
      <w:pPr>
        <w:numPr>
          <w:ilvl w:val="0"/>
          <w:numId w:val="11"/>
        </w:numPr>
        <w:shd w:val="clear" w:color="auto" w:fill="FFFFFF"/>
        <w:spacing w:before="30" w:after="30" w:line="240" w:lineRule="auto"/>
        <w:ind w:left="234" w:leftChars="100" w:right="64" w:hanging="14" w:hangingChars="5"/>
        <w:rPr>
          <w:rFonts w:ascii="Times New Roman" w:hAnsi="Times New Roman" w:cs="Times New Roman"/>
          <w:color w:val="000000"/>
          <w:sz w:val="28"/>
          <w:szCs w:val="28"/>
        </w:rPr>
      </w:pPr>
      <w:r>
        <w:rPr>
          <w:rFonts w:ascii="Times New Roman" w:hAnsi="Times New Roman" w:cs="Times New Roman"/>
          <w:color w:val="000000"/>
          <w:sz w:val="28"/>
          <w:szCs w:val="28"/>
        </w:rPr>
        <w:t>Составление схемы «Безопасный маршрут Дом – школа – дом»;</w:t>
      </w:r>
    </w:p>
    <w:p w14:paraId="3D2F298C">
      <w:pPr>
        <w:numPr>
          <w:ilvl w:val="0"/>
          <w:numId w:val="11"/>
        </w:numPr>
        <w:shd w:val="clear" w:color="auto" w:fill="FFFFFF"/>
        <w:spacing w:before="30" w:after="30" w:line="240" w:lineRule="auto"/>
        <w:ind w:left="234" w:leftChars="100" w:right="64" w:hanging="14" w:hangingChars="5"/>
        <w:rPr>
          <w:rFonts w:ascii="Times New Roman" w:hAnsi="Times New Roman" w:cs="Times New Roman"/>
          <w:color w:val="000000"/>
          <w:sz w:val="28"/>
          <w:szCs w:val="28"/>
        </w:rPr>
      </w:pPr>
      <w:r>
        <w:rPr>
          <w:rFonts w:ascii="Times New Roman" w:hAnsi="Times New Roman" w:cs="Times New Roman"/>
          <w:color w:val="000000"/>
          <w:sz w:val="28"/>
          <w:szCs w:val="28"/>
        </w:rPr>
        <w:t>Различные методические разработки игр, мероприятий, конкурсов, викторин по правилам дорожного движения.</w:t>
      </w:r>
    </w:p>
    <w:p w14:paraId="43AB495B">
      <w:pPr>
        <w:shd w:val="clear" w:color="auto" w:fill="FFFFFF"/>
        <w:spacing w:before="30" w:after="30" w:line="240" w:lineRule="auto"/>
        <w:ind w:left="234" w:leftChars="100" w:right="64" w:hanging="14" w:hangingChars="5"/>
        <w:rPr>
          <w:rFonts w:ascii="Times New Roman" w:hAnsi="Times New Roman" w:cs="Times New Roman"/>
          <w:color w:val="000000"/>
          <w:sz w:val="28"/>
          <w:szCs w:val="28"/>
        </w:rPr>
      </w:pPr>
    </w:p>
    <w:p w14:paraId="43A7CEBF">
      <w:pPr>
        <w:shd w:val="clear" w:color="auto" w:fill="FFFFFF"/>
        <w:spacing w:before="30" w:after="30" w:line="240" w:lineRule="auto"/>
        <w:ind w:left="234" w:leftChars="100" w:right="64" w:hanging="14" w:hangingChars="5"/>
        <w:rPr>
          <w:rFonts w:ascii="Times New Roman" w:hAnsi="Times New Roman" w:cs="Times New Roman"/>
          <w:color w:val="000000"/>
          <w:sz w:val="28"/>
          <w:szCs w:val="28"/>
        </w:rPr>
      </w:pPr>
    </w:p>
    <w:p w14:paraId="4A7C051D">
      <w:pPr>
        <w:shd w:val="clear" w:color="auto" w:fill="FFFFFF"/>
        <w:spacing w:before="30" w:after="30" w:line="360" w:lineRule="auto"/>
        <w:ind w:right="64"/>
        <w:rPr>
          <w:rFonts w:ascii="Times New Roman" w:hAnsi="Times New Roman" w:cs="Times New Roman"/>
          <w:color w:val="000000"/>
          <w:sz w:val="28"/>
          <w:szCs w:val="28"/>
        </w:rPr>
      </w:pPr>
    </w:p>
    <w:p w14:paraId="344F2591">
      <w:pPr>
        <w:shd w:val="clear" w:color="auto" w:fill="FFFFFF"/>
        <w:spacing w:before="30" w:after="30" w:line="360" w:lineRule="auto"/>
        <w:ind w:right="64"/>
        <w:rPr>
          <w:rFonts w:ascii="Times New Roman" w:hAnsi="Times New Roman" w:cs="Times New Roman"/>
          <w:color w:val="000000"/>
          <w:sz w:val="28"/>
          <w:szCs w:val="28"/>
        </w:rPr>
      </w:pPr>
    </w:p>
    <w:p w14:paraId="2D1BA2E7">
      <w:pPr>
        <w:shd w:val="clear" w:color="auto" w:fill="FFFFFF"/>
        <w:spacing w:before="30" w:after="30" w:line="360" w:lineRule="auto"/>
        <w:ind w:right="64"/>
        <w:rPr>
          <w:rFonts w:ascii="Times New Roman" w:hAnsi="Times New Roman" w:cs="Times New Roman"/>
          <w:color w:val="000000"/>
          <w:sz w:val="28"/>
          <w:szCs w:val="28"/>
        </w:rPr>
      </w:pPr>
    </w:p>
    <w:p w14:paraId="223AC43C">
      <w:pPr>
        <w:shd w:val="clear" w:color="auto" w:fill="FFFFFF"/>
        <w:spacing w:before="30" w:after="30" w:line="360" w:lineRule="auto"/>
        <w:ind w:right="64"/>
        <w:rPr>
          <w:rFonts w:ascii="Times New Roman" w:hAnsi="Times New Roman" w:cs="Times New Roman"/>
          <w:color w:val="000000"/>
          <w:sz w:val="28"/>
          <w:szCs w:val="28"/>
        </w:rPr>
      </w:pPr>
    </w:p>
    <w:p w14:paraId="36DAB9FD">
      <w:pPr>
        <w:shd w:val="clear" w:color="auto" w:fill="FFFFFF"/>
        <w:spacing w:before="30" w:after="30" w:line="360" w:lineRule="auto"/>
        <w:ind w:right="64"/>
        <w:rPr>
          <w:rFonts w:ascii="Times New Roman" w:hAnsi="Times New Roman" w:cs="Times New Roman"/>
          <w:color w:val="000000"/>
          <w:sz w:val="28"/>
          <w:szCs w:val="28"/>
        </w:rPr>
      </w:pPr>
    </w:p>
    <w:p w14:paraId="7DB1ED8E">
      <w:pPr>
        <w:shd w:val="clear" w:color="auto" w:fill="FFFFFF"/>
        <w:spacing w:before="30" w:after="30" w:line="360" w:lineRule="auto"/>
        <w:ind w:right="64"/>
        <w:rPr>
          <w:rFonts w:ascii="Times New Roman" w:hAnsi="Times New Roman" w:cs="Times New Roman"/>
          <w:color w:val="000000"/>
          <w:sz w:val="28"/>
          <w:szCs w:val="28"/>
        </w:rPr>
      </w:pPr>
    </w:p>
    <w:p w14:paraId="1D76D3A5">
      <w:pPr>
        <w:shd w:val="clear" w:color="auto" w:fill="FFFFFF"/>
        <w:spacing w:before="30" w:after="30" w:line="360" w:lineRule="auto"/>
        <w:ind w:right="64"/>
        <w:rPr>
          <w:rFonts w:ascii="Times New Roman" w:hAnsi="Times New Roman" w:cs="Times New Roman"/>
          <w:color w:val="000000"/>
          <w:sz w:val="28"/>
          <w:szCs w:val="28"/>
        </w:rPr>
      </w:pPr>
    </w:p>
    <w:p w14:paraId="52C1800A">
      <w:pPr>
        <w:shd w:val="clear" w:color="auto" w:fill="FFFFFF"/>
        <w:spacing w:before="30" w:after="30" w:line="360" w:lineRule="auto"/>
        <w:ind w:right="64"/>
        <w:rPr>
          <w:rFonts w:ascii="Times New Roman" w:hAnsi="Times New Roman" w:cs="Times New Roman"/>
          <w:color w:val="000000"/>
          <w:sz w:val="28"/>
          <w:szCs w:val="28"/>
        </w:rPr>
      </w:pPr>
    </w:p>
    <w:p w14:paraId="3F3DFCB0">
      <w:pPr>
        <w:shd w:val="clear" w:color="auto" w:fill="FFFFFF"/>
        <w:spacing w:before="30" w:after="30" w:line="360" w:lineRule="auto"/>
        <w:ind w:right="64"/>
        <w:rPr>
          <w:rFonts w:ascii="Times New Roman" w:hAnsi="Times New Roman" w:cs="Times New Roman"/>
          <w:color w:val="000000"/>
          <w:sz w:val="28"/>
          <w:szCs w:val="28"/>
        </w:rPr>
      </w:pPr>
    </w:p>
    <w:p w14:paraId="5BCB45CD">
      <w:pPr>
        <w:shd w:val="clear" w:color="auto" w:fill="FFFFFF"/>
        <w:spacing w:before="30" w:after="30" w:line="360" w:lineRule="auto"/>
        <w:ind w:right="64"/>
        <w:rPr>
          <w:rFonts w:ascii="Times New Roman" w:hAnsi="Times New Roman" w:cs="Times New Roman"/>
          <w:color w:val="000000"/>
          <w:sz w:val="28"/>
          <w:szCs w:val="28"/>
        </w:rPr>
      </w:pPr>
    </w:p>
    <w:p w14:paraId="245D99D7">
      <w:pPr>
        <w:shd w:val="clear" w:color="auto" w:fill="FFFFFF"/>
        <w:spacing w:before="30" w:after="30" w:line="360" w:lineRule="auto"/>
        <w:ind w:right="64"/>
        <w:rPr>
          <w:rFonts w:ascii="Times New Roman" w:hAnsi="Times New Roman" w:cs="Times New Roman"/>
          <w:color w:val="000000"/>
          <w:sz w:val="28"/>
          <w:szCs w:val="28"/>
        </w:rPr>
      </w:pPr>
    </w:p>
    <w:p w14:paraId="0749258B">
      <w:pPr>
        <w:shd w:val="clear" w:color="auto" w:fill="FFFFFF"/>
        <w:spacing w:before="30" w:after="30" w:line="360" w:lineRule="auto"/>
        <w:ind w:right="64"/>
        <w:rPr>
          <w:rFonts w:ascii="Times New Roman" w:hAnsi="Times New Roman" w:cs="Times New Roman"/>
          <w:color w:val="000000"/>
          <w:sz w:val="28"/>
          <w:szCs w:val="28"/>
        </w:rPr>
      </w:pPr>
    </w:p>
    <w:p w14:paraId="731B9B79">
      <w:pPr>
        <w:shd w:val="clear" w:color="auto" w:fill="FFFFFF"/>
        <w:spacing w:before="30" w:after="30" w:line="360" w:lineRule="auto"/>
        <w:ind w:right="64"/>
        <w:rPr>
          <w:rFonts w:ascii="Times New Roman" w:hAnsi="Times New Roman" w:cs="Times New Roman"/>
          <w:color w:val="000000"/>
          <w:sz w:val="28"/>
          <w:szCs w:val="28"/>
        </w:rPr>
      </w:pPr>
    </w:p>
    <w:p w14:paraId="399ADFBE">
      <w:pPr>
        <w:shd w:val="clear" w:color="auto" w:fill="FFFFFF"/>
        <w:spacing w:before="30" w:after="30" w:line="360" w:lineRule="auto"/>
        <w:ind w:right="64"/>
        <w:rPr>
          <w:rFonts w:ascii="Times New Roman" w:hAnsi="Times New Roman" w:cs="Times New Roman"/>
          <w:color w:val="000000"/>
          <w:sz w:val="28"/>
          <w:szCs w:val="28"/>
        </w:rPr>
      </w:pPr>
    </w:p>
    <w:p w14:paraId="0D654A39">
      <w:pPr>
        <w:shd w:val="clear" w:color="auto" w:fill="FFFFFF"/>
        <w:spacing w:before="30" w:after="30" w:line="360" w:lineRule="auto"/>
        <w:ind w:right="64"/>
        <w:rPr>
          <w:rFonts w:ascii="Times New Roman" w:hAnsi="Times New Roman" w:cs="Times New Roman"/>
          <w:color w:val="000000"/>
          <w:sz w:val="28"/>
          <w:szCs w:val="28"/>
        </w:rPr>
      </w:pPr>
    </w:p>
    <w:p w14:paraId="3952C7F7">
      <w:pPr>
        <w:shd w:val="clear" w:color="auto" w:fill="FFFFFF"/>
        <w:spacing w:before="30" w:after="30" w:line="360" w:lineRule="auto"/>
        <w:ind w:right="64"/>
        <w:rPr>
          <w:rFonts w:ascii="Times New Roman" w:hAnsi="Times New Roman" w:cs="Times New Roman"/>
          <w:color w:val="000000"/>
          <w:sz w:val="28"/>
          <w:szCs w:val="28"/>
        </w:rPr>
      </w:pPr>
    </w:p>
    <w:p w14:paraId="79B842C1">
      <w:pPr>
        <w:shd w:val="clear" w:color="auto" w:fill="FFFFFF"/>
        <w:spacing w:before="30" w:after="30" w:line="360" w:lineRule="auto"/>
        <w:ind w:right="64"/>
        <w:jc w:val="center"/>
        <w:rPr>
          <w:rFonts w:ascii="Times New Roman" w:hAnsi="Times New Roman" w:cs="Times New Roman"/>
          <w:b/>
          <w:color w:val="000000"/>
          <w:sz w:val="28"/>
          <w:szCs w:val="28"/>
        </w:rPr>
      </w:pPr>
      <w:r>
        <w:rPr>
          <w:rFonts w:ascii="Times New Roman" w:hAnsi="Times New Roman" w:cs="Times New Roman"/>
          <w:b/>
          <w:color w:val="000000"/>
          <w:sz w:val="28"/>
          <w:szCs w:val="28"/>
          <w:lang w:val="en-US"/>
        </w:rPr>
        <w:t>V</w:t>
      </w:r>
      <w:r>
        <w:rPr>
          <w:rFonts w:ascii="Times New Roman" w:hAnsi="Times New Roman" w:cs="Times New Roman"/>
          <w:b/>
          <w:color w:val="000000"/>
          <w:sz w:val="28"/>
          <w:szCs w:val="28"/>
        </w:rPr>
        <w:t>.ДИАГНОСТИЧЕСКИЙ ИНСТРУМЕНТАРИЙ</w:t>
      </w:r>
    </w:p>
    <w:p w14:paraId="4B859D62">
      <w:pPr>
        <w:pStyle w:val="6"/>
        <w:spacing w:before="22" w:line="259" w:lineRule="auto"/>
        <w:ind w:left="142" w:right="237"/>
        <w:jc w:val="both"/>
        <w:rPr>
          <w:sz w:val="28"/>
          <w:szCs w:val="28"/>
        </w:rPr>
      </w:pPr>
      <w:r>
        <w:rPr>
          <w:color w:val="171717"/>
          <w:sz w:val="28"/>
          <w:szCs w:val="28"/>
        </w:rPr>
        <w:t>Результаты освоения программы каждым из обучающихся вносятся в «Личную карту...» (см.</w:t>
      </w:r>
      <w:r>
        <w:rPr>
          <w:color w:val="171717"/>
          <w:spacing w:val="-57"/>
          <w:sz w:val="28"/>
          <w:szCs w:val="28"/>
        </w:rPr>
        <w:t xml:space="preserve"> </w:t>
      </w:r>
      <w:r>
        <w:rPr>
          <w:color w:val="171717"/>
          <w:sz w:val="28"/>
          <w:szCs w:val="28"/>
        </w:rPr>
        <w:t>Приложение 3). Результаты освоения программы учебной группой вносятся по итогам входной</w:t>
      </w:r>
      <w:r>
        <w:rPr>
          <w:color w:val="171717"/>
          <w:spacing w:val="1"/>
          <w:sz w:val="28"/>
          <w:szCs w:val="28"/>
        </w:rPr>
        <w:t xml:space="preserve"> </w:t>
      </w:r>
      <w:r>
        <w:rPr>
          <w:color w:val="171717"/>
          <w:sz w:val="28"/>
          <w:szCs w:val="28"/>
        </w:rPr>
        <w:t>диагностики, промежуточной и итоговой аттестации в «Карту результативности учебной</w:t>
      </w:r>
      <w:r>
        <w:rPr>
          <w:color w:val="171717"/>
          <w:spacing w:val="1"/>
          <w:sz w:val="28"/>
          <w:szCs w:val="28"/>
        </w:rPr>
        <w:t xml:space="preserve"> </w:t>
      </w:r>
      <w:r>
        <w:rPr>
          <w:color w:val="171717"/>
          <w:sz w:val="28"/>
          <w:szCs w:val="28"/>
        </w:rPr>
        <w:t>группы»</w:t>
      </w:r>
      <w:r>
        <w:rPr>
          <w:color w:val="171717"/>
          <w:spacing w:val="-8"/>
          <w:sz w:val="28"/>
          <w:szCs w:val="28"/>
        </w:rPr>
        <w:t xml:space="preserve"> </w:t>
      </w:r>
      <w:r>
        <w:rPr>
          <w:color w:val="171717"/>
          <w:sz w:val="28"/>
          <w:szCs w:val="28"/>
        </w:rPr>
        <w:t>(см.</w:t>
      </w:r>
      <w:r>
        <w:rPr>
          <w:color w:val="171717"/>
          <w:spacing w:val="-2"/>
          <w:sz w:val="28"/>
          <w:szCs w:val="28"/>
        </w:rPr>
        <w:t xml:space="preserve"> </w:t>
      </w:r>
      <w:r>
        <w:rPr>
          <w:color w:val="171717"/>
          <w:sz w:val="28"/>
          <w:szCs w:val="28"/>
        </w:rPr>
        <w:t>Приложении</w:t>
      </w:r>
      <w:r>
        <w:rPr>
          <w:color w:val="171717"/>
          <w:spacing w:val="-2"/>
          <w:sz w:val="28"/>
          <w:szCs w:val="28"/>
        </w:rPr>
        <w:t xml:space="preserve"> </w:t>
      </w:r>
      <w:r>
        <w:rPr>
          <w:color w:val="171717"/>
          <w:sz w:val="28"/>
          <w:szCs w:val="28"/>
        </w:rPr>
        <w:t>2).</w:t>
      </w:r>
      <w:r>
        <w:rPr>
          <w:color w:val="171717"/>
          <w:spacing w:val="-1"/>
          <w:sz w:val="28"/>
          <w:szCs w:val="28"/>
        </w:rPr>
        <w:t xml:space="preserve"> </w:t>
      </w:r>
      <w:r>
        <w:rPr>
          <w:color w:val="171717"/>
          <w:sz w:val="28"/>
          <w:szCs w:val="28"/>
        </w:rPr>
        <w:t>Критерии</w:t>
      </w:r>
      <w:r>
        <w:rPr>
          <w:color w:val="171717"/>
          <w:spacing w:val="-2"/>
          <w:sz w:val="28"/>
          <w:szCs w:val="28"/>
        </w:rPr>
        <w:t xml:space="preserve"> </w:t>
      </w:r>
      <w:r>
        <w:rPr>
          <w:color w:val="171717"/>
          <w:sz w:val="28"/>
          <w:szCs w:val="28"/>
        </w:rPr>
        <w:t>оценки</w:t>
      </w:r>
      <w:r>
        <w:rPr>
          <w:color w:val="171717"/>
          <w:spacing w:val="-2"/>
          <w:sz w:val="28"/>
          <w:szCs w:val="28"/>
        </w:rPr>
        <w:t xml:space="preserve"> </w:t>
      </w:r>
      <w:r>
        <w:rPr>
          <w:color w:val="171717"/>
          <w:sz w:val="28"/>
          <w:szCs w:val="28"/>
        </w:rPr>
        <w:t>образовательных результатов</w:t>
      </w:r>
      <w:r>
        <w:rPr>
          <w:color w:val="171717"/>
          <w:spacing w:val="-2"/>
          <w:sz w:val="28"/>
          <w:szCs w:val="28"/>
        </w:rPr>
        <w:t xml:space="preserve"> </w:t>
      </w:r>
      <w:r>
        <w:rPr>
          <w:color w:val="171717"/>
          <w:sz w:val="28"/>
          <w:szCs w:val="28"/>
        </w:rPr>
        <w:t>для</w:t>
      </w:r>
      <w:r>
        <w:rPr>
          <w:color w:val="171717"/>
          <w:spacing w:val="-1"/>
          <w:sz w:val="28"/>
          <w:szCs w:val="28"/>
        </w:rPr>
        <w:t xml:space="preserve"> </w:t>
      </w:r>
      <w:r>
        <w:rPr>
          <w:color w:val="171717"/>
          <w:sz w:val="28"/>
          <w:szCs w:val="28"/>
        </w:rPr>
        <w:t>определения</w:t>
      </w:r>
    </w:p>
    <w:p w14:paraId="6748E968">
      <w:pPr>
        <w:pStyle w:val="6"/>
        <w:spacing w:line="259" w:lineRule="auto"/>
        <w:ind w:left="0"/>
        <w:jc w:val="both"/>
        <w:rPr>
          <w:sz w:val="28"/>
          <w:szCs w:val="28"/>
        </w:rPr>
      </w:pPr>
      <w:r>
        <w:rPr>
          <w:color w:val="171717"/>
          <w:sz w:val="28"/>
          <w:szCs w:val="28"/>
        </w:rPr>
        <w:t>уровня</w:t>
      </w:r>
      <w:r>
        <w:rPr>
          <w:color w:val="171717"/>
          <w:spacing w:val="-4"/>
          <w:sz w:val="28"/>
          <w:szCs w:val="28"/>
        </w:rPr>
        <w:t xml:space="preserve"> </w:t>
      </w:r>
      <w:r>
        <w:rPr>
          <w:color w:val="171717"/>
          <w:sz w:val="28"/>
          <w:szCs w:val="28"/>
        </w:rPr>
        <w:t>и</w:t>
      </w:r>
      <w:r>
        <w:rPr>
          <w:color w:val="171717"/>
          <w:spacing w:val="-3"/>
          <w:sz w:val="28"/>
          <w:szCs w:val="28"/>
        </w:rPr>
        <w:t xml:space="preserve"> </w:t>
      </w:r>
      <w:r>
        <w:rPr>
          <w:color w:val="171717"/>
          <w:sz w:val="28"/>
          <w:szCs w:val="28"/>
        </w:rPr>
        <w:t>качества</w:t>
      </w:r>
      <w:r>
        <w:rPr>
          <w:color w:val="171717"/>
          <w:spacing w:val="-4"/>
          <w:sz w:val="28"/>
          <w:szCs w:val="28"/>
        </w:rPr>
        <w:t xml:space="preserve"> </w:t>
      </w:r>
      <w:r>
        <w:rPr>
          <w:color w:val="171717"/>
          <w:sz w:val="28"/>
          <w:szCs w:val="28"/>
        </w:rPr>
        <w:t>освоения</w:t>
      </w:r>
      <w:r>
        <w:rPr>
          <w:color w:val="171717"/>
          <w:spacing w:val="-4"/>
          <w:sz w:val="28"/>
          <w:szCs w:val="28"/>
        </w:rPr>
        <w:t xml:space="preserve"> </w:t>
      </w:r>
      <w:r>
        <w:rPr>
          <w:color w:val="171717"/>
          <w:sz w:val="28"/>
          <w:szCs w:val="28"/>
        </w:rPr>
        <w:t>программы</w:t>
      </w:r>
      <w:r>
        <w:rPr>
          <w:color w:val="171717"/>
          <w:spacing w:val="-3"/>
          <w:sz w:val="28"/>
          <w:szCs w:val="28"/>
        </w:rPr>
        <w:t xml:space="preserve"> </w:t>
      </w:r>
      <w:r>
        <w:rPr>
          <w:color w:val="171717"/>
          <w:sz w:val="28"/>
          <w:szCs w:val="28"/>
        </w:rPr>
        <w:t>(см.</w:t>
      </w:r>
      <w:r>
        <w:rPr>
          <w:color w:val="171717"/>
          <w:spacing w:val="-3"/>
          <w:sz w:val="28"/>
          <w:szCs w:val="28"/>
        </w:rPr>
        <w:t xml:space="preserve"> </w:t>
      </w:r>
      <w:r>
        <w:rPr>
          <w:color w:val="171717"/>
          <w:sz w:val="28"/>
          <w:szCs w:val="28"/>
        </w:rPr>
        <w:t>Приложение</w:t>
      </w:r>
      <w:r>
        <w:rPr>
          <w:color w:val="171717"/>
          <w:spacing w:val="-4"/>
          <w:sz w:val="28"/>
          <w:szCs w:val="28"/>
        </w:rPr>
        <w:t xml:space="preserve"> </w:t>
      </w:r>
      <w:r>
        <w:rPr>
          <w:color w:val="171717"/>
          <w:sz w:val="28"/>
          <w:szCs w:val="28"/>
        </w:rPr>
        <w:t>1)</w:t>
      </w:r>
      <w:r>
        <w:rPr>
          <w:color w:val="171717"/>
          <w:spacing w:val="-1"/>
          <w:sz w:val="28"/>
          <w:szCs w:val="28"/>
        </w:rPr>
        <w:t xml:space="preserve"> </w:t>
      </w:r>
      <w:r>
        <w:rPr>
          <w:color w:val="171717"/>
          <w:sz w:val="28"/>
          <w:szCs w:val="28"/>
        </w:rPr>
        <w:t>«Критерии</w:t>
      </w:r>
      <w:r>
        <w:rPr>
          <w:color w:val="171717"/>
          <w:spacing w:val="-3"/>
          <w:sz w:val="28"/>
          <w:szCs w:val="28"/>
        </w:rPr>
        <w:t xml:space="preserve"> </w:t>
      </w:r>
      <w:r>
        <w:rPr>
          <w:color w:val="171717"/>
          <w:sz w:val="28"/>
          <w:szCs w:val="28"/>
        </w:rPr>
        <w:t>оценивания</w:t>
      </w:r>
      <w:r>
        <w:rPr>
          <w:color w:val="171717"/>
          <w:spacing w:val="-1"/>
          <w:sz w:val="28"/>
          <w:szCs w:val="28"/>
        </w:rPr>
        <w:t xml:space="preserve"> </w:t>
      </w:r>
      <w:r>
        <w:rPr>
          <w:color w:val="171717"/>
          <w:sz w:val="28"/>
          <w:szCs w:val="28"/>
        </w:rPr>
        <w:t>уровня</w:t>
      </w:r>
      <w:r>
        <w:rPr>
          <w:color w:val="171717"/>
          <w:spacing w:val="-4"/>
          <w:sz w:val="28"/>
          <w:szCs w:val="28"/>
        </w:rPr>
        <w:t xml:space="preserve"> </w:t>
      </w:r>
      <w:r>
        <w:rPr>
          <w:color w:val="171717"/>
          <w:sz w:val="28"/>
          <w:szCs w:val="28"/>
        </w:rPr>
        <w:t>освоения</w:t>
      </w:r>
      <w:r>
        <w:rPr>
          <w:color w:val="171717"/>
          <w:spacing w:val="-1"/>
          <w:sz w:val="28"/>
          <w:szCs w:val="28"/>
        </w:rPr>
        <w:t xml:space="preserve"> </w:t>
      </w:r>
      <w:r>
        <w:rPr>
          <w:color w:val="171717"/>
          <w:sz w:val="28"/>
          <w:szCs w:val="28"/>
        </w:rPr>
        <w:t>образовательной программы».</w:t>
      </w:r>
    </w:p>
    <w:p w14:paraId="3CF27AE9">
      <w:pPr>
        <w:shd w:val="clear" w:color="auto" w:fill="FFFFFF"/>
        <w:spacing w:before="30" w:after="30" w:line="360" w:lineRule="auto"/>
        <w:ind w:right="64"/>
        <w:rPr>
          <w:rFonts w:ascii="Times New Roman" w:hAnsi="Times New Roman" w:cs="Times New Roman"/>
          <w:b/>
          <w:color w:val="000000"/>
          <w:sz w:val="28"/>
          <w:szCs w:val="28"/>
        </w:rPr>
      </w:pPr>
    </w:p>
    <w:p w14:paraId="603025A7">
      <w:pPr>
        <w:shd w:val="clear" w:color="auto" w:fill="FFFFFF"/>
        <w:spacing w:before="30" w:after="30" w:line="360" w:lineRule="auto"/>
        <w:ind w:right="64"/>
        <w:rPr>
          <w:rFonts w:ascii="Times New Roman" w:hAnsi="Times New Roman" w:cs="Times New Roman"/>
          <w:b/>
          <w:color w:val="000000"/>
          <w:sz w:val="28"/>
          <w:szCs w:val="28"/>
        </w:rPr>
      </w:pPr>
    </w:p>
    <w:p w14:paraId="208C68E3">
      <w:pPr>
        <w:shd w:val="clear" w:color="auto" w:fill="FFFFFF"/>
        <w:spacing w:before="30" w:after="30" w:line="360" w:lineRule="auto"/>
        <w:ind w:right="64"/>
        <w:rPr>
          <w:rFonts w:ascii="Times New Roman" w:hAnsi="Times New Roman" w:cs="Times New Roman"/>
          <w:b/>
          <w:color w:val="000000"/>
          <w:sz w:val="28"/>
          <w:szCs w:val="28"/>
        </w:rPr>
      </w:pPr>
    </w:p>
    <w:p w14:paraId="53CCA55F">
      <w:pPr>
        <w:shd w:val="clear" w:color="auto" w:fill="FFFFFF"/>
        <w:spacing w:before="30" w:after="30" w:line="360" w:lineRule="auto"/>
        <w:ind w:right="64"/>
        <w:rPr>
          <w:rFonts w:ascii="Times New Roman" w:hAnsi="Times New Roman" w:cs="Times New Roman"/>
          <w:b/>
          <w:color w:val="000000"/>
          <w:sz w:val="28"/>
          <w:szCs w:val="28"/>
        </w:rPr>
      </w:pPr>
    </w:p>
    <w:p w14:paraId="0A8EA367">
      <w:pPr>
        <w:shd w:val="clear" w:color="auto" w:fill="FFFFFF"/>
        <w:spacing w:before="30" w:after="30" w:line="360" w:lineRule="auto"/>
        <w:ind w:right="64"/>
        <w:rPr>
          <w:rFonts w:ascii="Times New Roman" w:hAnsi="Times New Roman" w:cs="Times New Roman"/>
          <w:b/>
          <w:color w:val="000000"/>
          <w:sz w:val="28"/>
          <w:szCs w:val="28"/>
        </w:rPr>
      </w:pPr>
    </w:p>
    <w:p w14:paraId="1DA31434">
      <w:pPr>
        <w:shd w:val="clear" w:color="auto" w:fill="FFFFFF"/>
        <w:spacing w:before="30" w:after="30" w:line="360" w:lineRule="auto"/>
        <w:ind w:right="64"/>
        <w:rPr>
          <w:rFonts w:ascii="Times New Roman" w:hAnsi="Times New Roman" w:cs="Times New Roman"/>
          <w:b/>
          <w:color w:val="000000"/>
          <w:sz w:val="28"/>
          <w:szCs w:val="28"/>
        </w:rPr>
      </w:pPr>
    </w:p>
    <w:p w14:paraId="330A3435">
      <w:pPr>
        <w:shd w:val="clear" w:color="auto" w:fill="FFFFFF"/>
        <w:spacing w:before="30" w:after="30" w:line="360" w:lineRule="auto"/>
        <w:ind w:right="64"/>
        <w:rPr>
          <w:rFonts w:ascii="Times New Roman" w:hAnsi="Times New Roman" w:cs="Times New Roman"/>
          <w:b/>
          <w:color w:val="000000"/>
          <w:sz w:val="28"/>
          <w:szCs w:val="28"/>
        </w:rPr>
      </w:pPr>
    </w:p>
    <w:p w14:paraId="0281EAEE">
      <w:pPr>
        <w:shd w:val="clear" w:color="auto" w:fill="FFFFFF"/>
        <w:spacing w:before="30" w:after="30" w:line="360" w:lineRule="auto"/>
        <w:ind w:right="64"/>
        <w:rPr>
          <w:rFonts w:ascii="Times New Roman" w:hAnsi="Times New Roman" w:cs="Times New Roman"/>
          <w:b/>
          <w:color w:val="000000"/>
          <w:sz w:val="28"/>
          <w:szCs w:val="28"/>
        </w:rPr>
      </w:pPr>
    </w:p>
    <w:p w14:paraId="3B38131D">
      <w:pPr>
        <w:shd w:val="clear" w:color="auto" w:fill="FFFFFF"/>
        <w:spacing w:before="30" w:after="30" w:line="360" w:lineRule="auto"/>
        <w:ind w:right="64"/>
        <w:rPr>
          <w:rFonts w:ascii="Times New Roman" w:hAnsi="Times New Roman" w:cs="Times New Roman"/>
          <w:b/>
          <w:color w:val="000000"/>
          <w:sz w:val="28"/>
          <w:szCs w:val="28"/>
        </w:rPr>
      </w:pPr>
    </w:p>
    <w:p w14:paraId="4A15E2FD">
      <w:pPr>
        <w:shd w:val="clear" w:color="auto" w:fill="FFFFFF"/>
        <w:spacing w:before="30" w:after="30" w:line="360" w:lineRule="auto"/>
        <w:ind w:right="64"/>
        <w:rPr>
          <w:rFonts w:ascii="Times New Roman" w:hAnsi="Times New Roman" w:cs="Times New Roman"/>
          <w:b/>
          <w:color w:val="000000"/>
          <w:sz w:val="28"/>
          <w:szCs w:val="28"/>
        </w:rPr>
      </w:pPr>
    </w:p>
    <w:p w14:paraId="6499B6C5">
      <w:pPr>
        <w:shd w:val="clear" w:color="auto" w:fill="FFFFFF"/>
        <w:spacing w:before="30" w:after="30" w:line="360" w:lineRule="auto"/>
        <w:ind w:right="64"/>
        <w:rPr>
          <w:rFonts w:ascii="Times New Roman" w:hAnsi="Times New Roman" w:cs="Times New Roman"/>
          <w:b/>
          <w:color w:val="000000"/>
          <w:sz w:val="28"/>
          <w:szCs w:val="28"/>
        </w:rPr>
      </w:pPr>
    </w:p>
    <w:p w14:paraId="5362D8B1">
      <w:pPr>
        <w:shd w:val="clear" w:color="auto" w:fill="FFFFFF"/>
        <w:spacing w:before="30" w:after="30" w:line="360" w:lineRule="auto"/>
        <w:ind w:right="64"/>
        <w:rPr>
          <w:rFonts w:ascii="Times New Roman" w:hAnsi="Times New Roman" w:cs="Times New Roman"/>
          <w:b/>
          <w:color w:val="000000"/>
          <w:sz w:val="28"/>
          <w:szCs w:val="28"/>
        </w:rPr>
      </w:pPr>
    </w:p>
    <w:p w14:paraId="00DB86B2">
      <w:pPr>
        <w:shd w:val="clear" w:color="auto" w:fill="FFFFFF"/>
        <w:spacing w:before="30" w:after="30" w:line="360" w:lineRule="auto"/>
        <w:ind w:right="64"/>
        <w:rPr>
          <w:rFonts w:ascii="Times New Roman" w:hAnsi="Times New Roman" w:cs="Times New Roman"/>
          <w:b/>
          <w:color w:val="000000"/>
          <w:sz w:val="28"/>
          <w:szCs w:val="28"/>
        </w:rPr>
      </w:pPr>
    </w:p>
    <w:p w14:paraId="414EC27A">
      <w:pPr>
        <w:shd w:val="clear" w:color="auto" w:fill="FFFFFF"/>
        <w:spacing w:before="30" w:after="30" w:line="360" w:lineRule="auto"/>
        <w:ind w:right="64"/>
        <w:rPr>
          <w:rFonts w:ascii="Times New Roman" w:hAnsi="Times New Roman" w:cs="Times New Roman"/>
          <w:b/>
          <w:color w:val="000000"/>
          <w:sz w:val="28"/>
          <w:szCs w:val="28"/>
        </w:rPr>
      </w:pPr>
    </w:p>
    <w:p w14:paraId="012148C7">
      <w:pPr>
        <w:shd w:val="clear" w:color="auto" w:fill="FFFFFF"/>
        <w:spacing w:before="30" w:after="30" w:line="360" w:lineRule="auto"/>
        <w:ind w:right="64"/>
        <w:rPr>
          <w:rFonts w:ascii="Times New Roman" w:hAnsi="Times New Roman" w:cs="Times New Roman"/>
          <w:b/>
          <w:color w:val="000000"/>
          <w:sz w:val="28"/>
          <w:szCs w:val="28"/>
        </w:rPr>
      </w:pPr>
    </w:p>
    <w:p w14:paraId="16D2DA05">
      <w:pPr>
        <w:shd w:val="clear" w:color="auto" w:fill="FFFFFF"/>
        <w:spacing w:before="30" w:after="30" w:line="360" w:lineRule="auto"/>
        <w:ind w:right="64"/>
        <w:rPr>
          <w:rFonts w:ascii="Times New Roman" w:hAnsi="Times New Roman" w:cs="Times New Roman"/>
          <w:b/>
          <w:color w:val="000000"/>
          <w:sz w:val="28"/>
          <w:szCs w:val="28"/>
        </w:rPr>
      </w:pPr>
    </w:p>
    <w:p w14:paraId="026EB8F9">
      <w:pPr>
        <w:shd w:val="clear" w:color="auto" w:fill="FFFFFF"/>
        <w:spacing w:before="30" w:after="30" w:line="360" w:lineRule="auto"/>
        <w:ind w:right="64"/>
        <w:rPr>
          <w:rFonts w:ascii="Times New Roman" w:hAnsi="Times New Roman" w:cs="Times New Roman"/>
          <w:b/>
          <w:color w:val="000000"/>
          <w:sz w:val="28"/>
          <w:szCs w:val="28"/>
        </w:rPr>
      </w:pPr>
    </w:p>
    <w:p w14:paraId="7856A783">
      <w:pPr>
        <w:shd w:val="clear" w:color="auto" w:fill="FFFFFF"/>
        <w:spacing w:before="30" w:after="30" w:line="360" w:lineRule="auto"/>
        <w:ind w:right="64"/>
        <w:rPr>
          <w:rFonts w:ascii="Times New Roman" w:hAnsi="Times New Roman" w:cs="Times New Roman"/>
          <w:b/>
          <w:color w:val="000000"/>
          <w:sz w:val="28"/>
          <w:szCs w:val="28"/>
        </w:rPr>
      </w:pPr>
    </w:p>
    <w:p w14:paraId="37DFBD42">
      <w:pPr>
        <w:shd w:val="clear" w:color="auto" w:fill="FFFFFF"/>
        <w:spacing w:before="30" w:after="30" w:line="360" w:lineRule="auto"/>
        <w:ind w:right="64"/>
        <w:rPr>
          <w:rFonts w:ascii="Times New Roman" w:hAnsi="Times New Roman" w:cs="Times New Roman"/>
          <w:b/>
          <w:color w:val="000000"/>
          <w:sz w:val="28"/>
          <w:szCs w:val="28"/>
        </w:rPr>
      </w:pPr>
    </w:p>
    <w:p w14:paraId="2BA1FA3A">
      <w:pPr>
        <w:shd w:val="clear" w:color="auto" w:fill="FFFFFF"/>
        <w:spacing w:before="30" w:after="30" w:line="360" w:lineRule="auto"/>
        <w:ind w:right="64"/>
        <w:rPr>
          <w:rFonts w:ascii="Times New Roman" w:hAnsi="Times New Roman" w:cs="Times New Roman"/>
          <w:b/>
          <w:color w:val="000000"/>
          <w:sz w:val="28"/>
          <w:szCs w:val="28"/>
        </w:rPr>
      </w:pPr>
    </w:p>
    <w:p w14:paraId="3127CCAF">
      <w:pPr>
        <w:shd w:val="clear" w:color="auto" w:fill="FFFFFF"/>
        <w:spacing w:before="30" w:after="30" w:line="360" w:lineRule="auto"/>
        <w:ind w:right="64"/>
        <w:rPr>
          <w:rFonts w:ascii="Times New Roman" w:hAnsi="Times New Roman" w:cs="Times New Roman"/>
          <w:b/>
          <w:color w:val="000000"/>
          <w:sz w:val="28"/>
          <w:szCs w:val="28"/>
        </w:rPr>
      </w:pPr>
    </w:p>
    <w:p w14:paraId="131278D5">
      <w:pPr>
        <w:shd w:val="clear" w:color="auto" w:fill="FFFFFF"/>
        <w:spacing w:before="30" w:after="30" w:line="360" w:lineRule="auto"/>
        <w:ind w:right="64"/>
        <w:rPr>
          <w:rFonts w:ascii="Times New Roman" w:hAnsi="Times New Roman" w:cs="Times New Roman"/>
          <w:b/>
          <w:color w:val="000000"/>
          <w:sz w:val="28"/>
          <w:szCs w:val="28"/>
        </w:rPr>
      </w:pPr>
    </w:p>
    <w:p w14:paraId="31B9255F">
      <w:pPr>
        <w:pStyle w:val="10"/>
        <w:spacing w:before="90" w:line="456" w:lineRule="auto"/>
        <w:ind w:left="0" w:right="3513"/>
        <w:jc w:val="center"/>
        <w:rPr>
          <w:sz w:val="28"/>
          <w:szCs w:val="28"/>
          <w:lang w:val="en-US"/>
        </w:rPr>
      </w:pPr>
    </w:p>
    <w:p w14:paraId="21DE057F">
      <w:pPr>
        <w:pStyle w:val="10"/>
        <w:spacing w:before="90" w:line="456" w:lineRule="auto"/>
        <w:ind w:left="0" w:right="3513"/>
        <w:jc w:val="center"/>
        <w:rPr>
          <w:sz w:val="28"/>
          <w:szCs w:val="28"/>
        </w:rPr>
      </w:pPr>
      <w:r>
        <w:rPr>
          <w:sz w:val="28"/>
          <w:szCs w:val="28"/>
          <w:lang w:val="en-US"/>
        </w:rPr>
        <w:t>VI</w:t>
      </w:r>
      <w:r>
        <w:rPr>
          <w:sz w:val="28"/>
          <w:szCs w:val="28"/>
        </w:rPr>
        <w:t>.СПИСОК ЛИТЕРАТУРЫ</w:t>
      </w:r>
    </w:p>
    <w:p w14:paraId="1BDA22D6">
      <w:pPr>
        <w:pStyle w:val="10"/>
        <w:spacing w:before="90" w:line="456" w:lineRule="auto"/>
        <w:ind w:left="0" w:right="3513"/>
        <w:jc w:val="both"/>
        <w:rPr>
          <w:sz w:val="28"/>
          <w:szCs w:val="28"/>
        </w:rPr>
      </w:pPr>
      <w:r>
        <w:rPr>
          <w:sz w:val="28"/>
          <w:szCs w:val="28"/>
        </w:rPr>
        <w:t>для</w:t>
      </w:r>
      <w:r>
        <w:rPr>
          <w:spacing w:val="-2"/>
          <w:sz w:val="28"/>
          <w:szCs w:val="28"/>
        </w:rPr>
        <w:t xml:space="preserve"> </w:t>
      </w:r>
      <w:r>
        <w:rPr>
          <w:sz w:val="28"/>
          <w:szCs w:val="28"/>
        </w:rPr>
        <w:t>педагога</w:t>
      </w:r>
    </w:p>
    <w:p w14:paraId="49485ABA">
      <w:pPr>
        <w:pStyle w:val="12"/>
        <w:numPr>
          <w:ilvl w:val="0"/>
          <w:numId w:val="12"/>
        </w:numPr>
        <w:tabs>
          <w:tab w:val="left" w:pos="676"/>
        </w:tabs>
        <w:spacing w:before="12"/>
        <w:jc w:val="both"/>
        <w:rPr>
          <w:sz w:val="28"/>
          <w:szCs w:val="28"/>
        </w:rPr>
      </w:pPr>
      <w:r>
        <w:rPr>
          <w:sz w:val="28"/>
          <w:szCs w:val="28"/>
        </w:rPr>
        <w:t>Аксельрод,</w:t>
      </w:r>
      <w:r>
        <w:rPr>
          <w:spacing w:val="-7"/>
          <w:sz w:val="28"/>
          <w:szCs w:val="28"/>
        </w:rPr>
        <w:t xml:space="preserve"> </w:t>
      </w:r>
      <w:r>
        <w:rPr>
          <w:sz w:val="28"/>
          <w:szCs w:val="28"/>
        </w:rPr>
        <w:t>А.</w:t>
      </w:r>
      <w:r>
        <w:rPr>
          <w:spacing w:val="-7"/>
          <w:sz w:val="28"/>
          <w:szCs w:val="28"/>
        </w:rPr>
        <w:t xml:space="preserve"> </w:t>
      </w:r>
      <w:r>
        <w:rPr>
          <w:sz w:val="28"/>
          <w:szCs w:val="28"/>
        </w:rPr>
        <w:t>Ю.</w:t>
      </w:r>
      <w:r>
        <w:rPr>
          <w:spacing w:val="-6"/>
          <w:sz w:val="28"/>
          <w:szCs w:val="28"/>
        </w:rPr>
        <w:t xml:space="preserve"> </w:t>
      </w:r>
      <w:r>
        <w:rPr>
          <w:sz w:val="28"/>
          <w:szCs w:val="28"/>
        </w:rPr>
        <w:t>Скорее</w:t>
      </w:r>
      <w:r>
        <w:rPr>
          <w:spacing w:val="-2"/>
          <w:sz w:val="28"/>
          <w:szCs w:val="28"/>
        </w:rPr>
        <w:t xml:space="preserve"> </w:t>
      </w:r>
      <w:r>
        <w:rPr>
          <w:sz w:val="28"/>
          <w:szCs w:val="28"/>
        </w:rPr>
        <w:t>«Скорой»</w:t>
      </w:r>
      <w:r>
        <w:rPr>
          <w:spacing w:val="-13"/>
          <w:sz w:val="28"/>
          <w:szCs w:val="28"/>
        </w:rPr>
        <w:t xml:space="preserve"> </w:t>
      </w:r>
      <w:r>
        <w:rPr>
          <w:sz w:val="28"/>
          <w:szCs w:val="28"/>
        </w:rPr>
        <w:t>[Текст]</w:t>
      </w:r>
      <w:r>
        <w:rPr>
          <w:spacing w:val="-5"/>
          <w:sz w:val="28"/>
          <w:szCs w:val="28"/>
        </w:rPr>
        <w:t xml:space="preserve"> </w:t>
      </w:r>
      <w:r>
        <w:rPr>
          <w:sz w:val="28"/>
          <w:szCs w:val="28"/>
        </w:rPr>
        <w:t>/</w:t>
      </w:r>
      <w:r>
        <w:rPr>
          <w:spacing w:val="-6"/>
          <w:sz w:val="28"/>
          <w:szCs w:val="28"/>
        </w:rPr>
        <w:t xml:space="preserve"> </w:t>
      </w:r>
      <w:r>
        <w:rPr>
          <w:sz w:val="28"/>
          <w:szCs w:val="28"/>
        </w:rPr>
        <w:t>А.</w:t>
      </w:r>
      <w:r>
        <w:rPr>
          <w:spacing w:val="-7"/>
          <w:sz w:val="28"/>
          <w:szCs w:val="28"/>
        </w:rPr>
        <w:t xml:space="preserve"> </w:t>
      </w:r>
      <w:r>
        <w:rPr>
          <w:sz w:val="28"/>
          <w:szCs w:val="28"/>
        </w:rPr>
        <w:t>Ю.</w:t>
      </w:r>
      <w:r>
        <w:rPr>
          <w:spacing w:val="-6"/>
          <w:sz w:val="28"/>
          <w:szCs w:val="28"/>
        </w:rPr>
        <w:t xml:space="preserve"> </w:t>
      </w:r>
      <w:r>
        <w:rPr>
          <w:sz w:val="28"/>
          <w:szCs w:val="28"/>
        </w:rPr>
        <w:t>Аксельрод.</w:t>
      </w:r>
      <w:r>
        <w:rPr>
          <w:spacing w:val="-2"/>
          <w:sz w:val="28"/>
          <w:szCs w:val="28"/>
        </w:rPr>
        <w:t xml:space="preserve"> </w:t>
      </w:r>
      <w:r>
        <w:rPr>
          <w:sz w:val="28"/>
          <w:szCs w:val="28"/>
        </w:rPr>
        <w:t>-</w:t>
      </w:r>
      <w:r>
        <w:rPr>
          <w:spacing w:val="-8"/>
          <w:sz w:val="28"/>
          <w:szCs w:val="28"/>
        </w:rPr>
        <w:t xml:space="preserve"> </w:t>
      </w:r>
      <w:r>
        <w:rPr>
          <w:sz w:val="28"/>
          <w:szCs w:val="28"/>
        </w:rPr>
        <w:t>М.</w:t>
      </w:r>
      <w:r>
        <w:rPr>
          <w:spacing w:val="-6"/>
          <w:sz w:val="28"/>
          <w:szCs w:val="28"/>
        </w:rPr>
        <w:t xml:space="preserve"> </w:t>
      </w:r>
      <w:r>
        <w:rPr>
          <w:sz w:val="28"/>
          <w:szCs w:val="28"/>
        </w:rPr>
        <w:t>:</w:t>
      </w:r>
      <w:r>
        <w:rPr>
          <w:spacing w:val="-6"/>
          <w:sz w:val="28"/>
          <w:szCs w:val="28"/>
        </w:rPr>
        <w:t xml:space="preserve"> </w:t>
      </w:r>
      <w:r>
        <w:rPr>
          <w:sz w:val="28"/>
          <w:szCs w:val="28"/>
        </w:rPr>
        <w:t>Медицина,</w:t>
      </w:r>
      <w:r>
        <w:rPr>
          <w:spacing w:val="-6"/>
          <w:sz w:val="28"/>
          <w:szCs w:val="28"/>
        </w:rPr>
        <w:t xml:space="preserve"> </w:t>
      </w:r>
      <w:r>
        <w:rPr>
          <w:sz w:val="28"/>
          <w:szCs w:val="28"/>
        </w:rPr>
        <w:t>1990.</w:t>
      </w:r>
      <w:r>
        <w:rPr>
          <w:spacing w:val="-5"/>
          <w:sz w:val="28"/>
          <w:szCs w:val="28"/>
        </w:rPr>
        <w:t xml:space="preserve"> </w:t>
      </w:r>
      <w:r>
        <w:rPr>
          <w:sz w:val="28"/>
          <w:szCs w:val="28"/>
        </w:rPr>
        <w:t>-</w:t>
      </w:r>
      <w:r>
        <w:rPr>
          <w:spacing w:val="-8"/>
          <w:sz w:val="28"/>
          <w:szCs w:val="28"/>
        </w:rPr>
        <w:t xml:space="preserve"> </w:t>
      </w:r>
      <w:r>
        <w:rPr>
          <w:sz w:val="28"/>
          <w:szCs w:val="28"/>
        </w:rPr>
        <w:t>80</w:t>
      </w:r>
      <w:r>
        <w:rPr>
          <w:spacing w:val="-6"/>
          <w:sz w:val="28"/>
          <w:szCs w:val="28"/>
        </w:rPr>
        <w:t xml:space="preserve"> </w:t>
      </w:r>
      <w:r>
        <w:rPr>
          <w:sz w:val="28"/>
          <w:szCs w:val="28"/>
        </w:rPr>
        <w:t>с.</w:t>
      </w:r>
    </w:p>
    <w:p w14:paraId="6A994897">
      <w:pPr>
        <w:pStyle w:val="12"/>
        <w:numPr>
          <w:ilvl w:val="0"/>
          <w:numId w:val="12"/>
        </w:numPr>
        <w:tabs>
          <w:tab w:val="left" w:pos="676"/>
        </w:tabs>
        <w:spacing w:before="41" w:line="276" w:lineRule="auto"/>
        <w:ind w:left="389" w:right="585" w:firstLine="0"/>
        <w:jc w:val="both"/>
        <w:rPr>
          <w:sz w:val="28"/>
          <w:szCs w:val="28"/>
        </w:rPr>
      </w:pPr>
      <w:r>
        <w:rPr>
          <w:sz w:val="28"/>
          <w:szCs w:val="28"/>
        </w:rPr>
        <w:t>Бачевский, Р.И. Изучаем правила дорожного движения [Текст] / Бачевский Р.И., Буланова</w:t>
      </w:r>
      <w:r>
        <w:rPr>
          <w:spacing w:val="1"/>
          <w:sz w:val="28"/>
          <w:szCs w:val="28"/>
        </w:rPr>
        <w:t xml:space="preserve"> </w:t>
      </w:r>
      <w:r>
        <w:rPr>
          <w:sz w:val="28"/>
          <w:szCs w:val="28"/>
        </w:rPr>
        <w:t>В.В.,</w:t>
      </w:r>
      <w:r>
        <w:rPr>
          <w:spacing w:val="-1"/>
          <w:sz w:val="28"/>
          <w:szCs w:val="28"/>
        </w:rPr>
        <w:t xml:space="preserve"> </w:t>
      </w:r>
      <w:r>
        <w:rPr>
          <w:sz w:val="28"/>
          <w:szCs w:val="28"/>
        </w:rPr>
        <w:t>Шальпова</w:t>
      </w:r>
      <w:r>
        <w:rPr>
          <w:spacing w:val="-3"/>
          <w:sz w:val="28"/>
          <w:szCs w:val="28"/>
        </w:rPr>
        <w:t xml:space="preserve"> </w:t>
      </w:r>
      <w:r>
        <w:rPr>
          <w:sz w:val="28"/>
          <w:szCs w:val="28"/>
        </w:rPr>
        <w:t>Т.К. -</w:t>
      </w:r>
      <w:r>
        <w:rPr>
          <w:spacing w:val="-1"/>
          <w:sz w:val="28"/>
          <w:szCs w:val="28"/>
        </w:rPr>
        <w:t xml:space="preserve"> </w:t>
      </w:r>
      <w:r>
        <w:rPr>
          <w:sz w:val="28"/>
          <w:szCs w:val="28"/>
        </w:rPr>
        <w:t>Н.</w:t>
      </w:r>
      <w:r>
        <w:rPr>
          <w:spacing w:val="-2"/>
          <w:sz w:val="28"/>
          <w:szCs w:val="28"/>
        </w:rPr>
        <w:t xml:space="preserve"> </w:t>
      </w:r>
      <w:r>
        <w:rPr>
          <w:sz w:val="28"/>
          <w:szCs w:val="28"/>
        </w:rPr>
        <w:t>Новгород:</w:t>
      </w:r>
      <w:r>
        <w:rPr>
          <w:spacing w:val="-1"/>
          <w:sz w:val="28"/>
          <w:szCs w:val="28"/>
        </w:rPr>
        <w:t xml:space="preserve"> </w:t>
      </w:r>
      <w:r>
        <w:rPr>
          <w:sz w:val="28"/>
          <w:szCs w:val="28"/>
        </w:rPr>
        <w:t>Нижегородский гуманитарный</w:t>
      </w:r>
      <w:r>
        <w:rPr>
          <w:spacing w:val="-3"/>
          <w:sz w:val="28"/>
          <w:szCs w:val="28"/>
        </w:rPr>
        <w:t xml:space="preserve"> </w:t>
      </w:r>
      <w:r>
        <w:rPr>
          <w:sz w:val="28"/>
          <w:szCs w:val="28"/>
        </w:rPr>
        <w:t>центр,</w:t>
      </w:r>
      <w:r>
        <w:rPr>
          <w:spacing w:val="-1"/>
          <w:sz w:val="28"/>
          <w:szCs w:val="28"/>
        </w:rPr>
        <w:t xml:space="preserve"> </w:t>
      </w:r>
      <w:r>
        <w:rPr>
          <w:sz w:val="28"/>
          <w:szCs w:val="28"/>
        </w:rPr>
        <w:t>1998.</w:t>
      </w:r>
      <w:r>
        <w:rPr>
          <w:spacing w:val="4"/>
          <w:sz w:val="28"/>
          <w:szCs w:val="28"/>
        </w:rPr>
        <w:t xml:space="preserve"> </w:t>
      </w:r>
      <w:r>
        <w:rPr>
          <w:sz w:val="28"/>
          <w:szCs w:val="28"/>
        </w:rPr>
        <w:t>-</w:t>
      </w:r>
      <w:r>
        <w:rPr>
          <w:spacing w:val="-1"/>
          <w:sz w:val="28"/>
          <w:szCs w:val="28"/>
        </w:rPr>
        <w:t xml:space="preserve"> </w:t>
      </w:r>
      <w:r>
        <w:rPr>
          <w:sz w:val="28"/>
          <w:szCs w:val="28"/>
        </w:rPr>
        <w:t>143</w:t>
      </w:r>
      <w:r>
        <w:rPr>
          <w:spacing w:val="-1"/>
          <w:sz w:val="28"/>
          <w:szCs w:val="28"/>
        </w:rPr>
        <w:t xml:space="preserve"> </w:t>
      </w:r>
      <w:r>
        <w:rPr>
          <w:sz w:val="28"/>
          <w:szCs w:val="28"/>
        </w:rPr>
        <w:t>с.</w:t>
      </w:r>
    </w:p>
    <w:p w14:paraId="34A4628E">
      <w:pPr>
        <w:pStyle w:val="12"/>
        <w:numPr>
          <w:ilvl w:val="0"/>
          <w:numId w:val="12"/>
        </w:numPr>
        <w:tabs>
          <w:tab w:val="left" w:pos="676"/>
        </w:tabs>
        <w:spacing w:line="276" w:lineRule="auto"/>
        <w:ind w:left="389" w:right="588" w:firstLine="0"/>
        <w:jc w:val="both"/>
        <w:rPr>
          <w:sz w:val="28"/>
          <w:szCs w:val="28"/>
        </w:rPr>
      </w:pPr>
      <w:r>
        <w:rPr>
          <w:sz w:val="28"/>
          <w:szCs w:val="28"/>
        </w:rPr>
        <w:t>Воронова Е.А. Красный, желтый, зеленый. ПДД во внеклассной работе. - Ростов н/Д: Фе-</w:t>
      </w:r>
      <w:r>
        <w:rPr>
          <w:spacing w:val="1"/>
          <w:sz w:val="28"/>
          <w:szCs w:val="28"/>
        </w:rPr>
        <w:t xml:space="preserve"> </w:t>
      </w:r>
      <w:r>
        <w:rPr>
          <w:sz w:val="28"/>
          <w:szCs w:val="28"/>
        </w:rPr>
        <w:t>никс, 2006.</w:t>
      </w:r>
    </w:p>
    <w:p w14:paraId="3048F726">
      <w:pPr>
        <w:pStyle w:val="12"/>
        <w:numPr>
          <w:ilvl w:val="0"/>
          <w:numId w:val="12"/>
        </w:numPr>
        <w:tabs>
          <w:tab w:val="left" w:pos="676"/>
        </w:tabs>
        <w:spacing w:line="275" w:lineRule="exact"/>
        <w:jc w:val="both"/>
        <w:rPr>
          <w:sz w:val="28"/>
          <w:szCs w:val="28"/>
        </w:rPr>
      </w:pPr>
      <w:r>
        <w:rPr>
          <w:sz w:val="28"/>
          <w:szCs w:val="28"/>
        </w:rPr>
        <w:t>Дмитрук</w:t>
      </w:r>
      <w:r>
        <w:rPr>
          <w:spacing w:val="7"/>
          <w:sz w:val="28"/>
          <w:szCs w:val="28"/>
        </w:rPr>
        <w:t xml:space="preserve"> </w:t>
      </w:r>
      <w:r>
        <w:rPr>
          <w:sz w:val="28"/>
          <w:szCs w:val="28"/>
        </w:rPr>
        <w:t>В.П.</w:t>
      </w:r>
      <w:r>
        <w:rPr>
          <w:spacing w:val="3"/>
          <w:sz w:val="28"/>
          <w:szCs w:val="28"/>
        </w:rPr>
        <w:t xml:space="preserve"> </w:t>
      </w:r>
      <w:r>
        <w:rPr>
          <w:sz w:val="28"/>
          <w:szCs w:val="28"/>
        </w:rPr>
        <w:t>Правила</w:t>
      </w:r>
      <w:r>
        <w:rPr>
          <w:spacing w:val="4"/>
          <w:sz w:val="28"/>
          <w:szCs w:val="28"/>
        </w:rPr>
        <w:t xml:space="preserve"> </w:t>
      </w:r>
      <w:r>
        <w:rPr>
          <w:sz w:val="28"/>
          <w:szCs w:val="28"/>
        </w:rPr>
        <w:t>дорожного</w:t>
      </w:r>
      <w:r>
        <w:rPr>
          <w:spacing w:val="4"/>
          <w:sz w:val="28"/>
          <w:szCs w:val="28"/>
        </w:rPr>
        <w:t xml:space="preserve"> </w:t>
      </w:r>
      <w:r>
        <w:rPr>
          <w:sz w:val="28"/>
          <w:szCs w:val="28"/>
        </w:rPr>
        <w:t>движения</w:t>
      </w:r>
      <w:r>
        <w:rPr>
          <w:spacing w:val="5"/>
          <w:sz w:val="28"/>
          <w:szCs w:val="28"/>
        </w:rPr>
        <w:t xml:space="preserve"> </w:t>
      </w:r>
      <w:r>
        <w:rPr>
          <w:sz w:val="28"/>
          <w:szCs w:val="28"/>
        </w:rPr>
        <w:t>для</w:t>
      </w:r>
      <w:r>
        <w:rPr>
          <w:spacing w:val="4"/>
          <w:sz w:val="28"/>
          <w:szCs w:val="28"/>
        </w:rPr>
        <w:t xml:space="preserve"> </w:t>
      </w:r>
      <w:r>
        <w:rPr>
          <w:sz w:val="28"/>
          <w:szCs w:val="28"/>
        </w:rPr>
        <w:t>школьников./Серия</w:t>
      </w:r>
      <w:r>
        <w:rPr>
          <w:spacing w:val="7"/>
          <w:sz w:val="28"/>
          <w:szCs w:val="28"/>
        </w:rPr>
        <w:t xml:space="preserve"> </w:t>
      </w:r>
      <w:r>
        <w:rPr>
          <w:sz w:val="28"/>
          <w:szCs w:val="28"/>
        </w:rPr>
        <w:t>«Здравствуй</w:t>
      </w:r>
      <w:r>
        <w:rPr>
          <w:spacing w:val="6"/>
          <w:sz w:val="28"/>
          <w:szCs w:val="28"/>
        </w:rPr>
        <w:t xml:space="preserve"> </w:t>
      </w:r>
      <w:r>
        <w:rPr>
          <w:sz w:val="28"/>
          <w:szCs w:val="28"/>
        </w:rPr>
        <w:t>школа!».</w:t>
      </w:r>
    </w:p>
    <w:p w14:paraId="29D858B8">
      <w:pPr>
        <w:pStyle w:val="12"/>
        <w:numPr>
          <w:ilvl w:val="0"/>
          <w:numId w:val="13"/>
        </w:numPr>
        <w:tabs>
          <w:tab w:val="left" w:pos="529"/>
        </w:tabs>
        <w:spacing w:before="40"/>
        <w:jc w:val="both"/>
        <w:rPr>
          <w:sz w:val="28"/>
          <w:szCs w:val="28"/>
        </w:rPr>
      </w:pPr>
      <w:r>
        <w:rPr>
          <w:sz w:val="28"/>
          <w:szCs w:val="28"/>
        </w:rPr>
        <w:t>Ростов</w:t>
      </w:r>
      <w:r>
        <w:rPr>
          <w:spacing w:val="-2"/>
          <w:sz w:val="28"/>
          <w:szCs w:val="28"/>
        </w:rPr>
        <w:t xml:space="preserve"> </w:t>
      </w:r>
      <w:r>
        <w:rPr>
          <w:sz w:val="28"/>
          <w:szCs w:val="28"/>
        </w:rPr>
        <w:t>н/Дону:</w:t>
      </w:r>
      <w:r>
        <w:rPr>
          <w:spacing w:val="-1"/>
          <w:sz w:val="28"/>
          <w:szCs w:val="28"/>
        </w:rPr>
        <w:t xml:space="preserve"> </w:t>
      </w:r>
      <w:r>
        <w:rPr>
          <w:sz w:val="28"/>
          <w:szCs w:val="28"/>
        </w:rPr>
        <w:t>Феникс,</w:t>
      </w:r>
      <w:r>
        <w:rPr>
          <w:spacing w:val="-1"/>
          <w:sz w:val="28"/>
          <w:szCs w:val="28"/>
        </w:rPr>
        <w:t xml:space="preserve"> </w:t>
      </w:r>
      <w:r>
        <w:rPr>
          <w:sz w:val="28"/>
          <w:szCs w:val="28"/>
        </w:rPr>
        <w:t>2005.</w:t>
      </w:r>
    </w:p>
    <w:p w14:paraId="32510231">
      <w:pPr>
        <w:pStyle w:val="12"/>
        <w:numPr>
          <w:ilvl w:val="0"/>
          <w:numId w:val="12"/>
        </w:numPr>
        <w:tabs>
          <w:tab w:val="left" w:pos="676"/>
        </w:tabs>
        <w:spacing w:before="41"/>
        <w:jc w:val="both"/>
        <w:rPr>
          <w:sz w:val="28"/>
          <w:szCs w:val="28"/>
        </w:rPr>
      </w:pPr>
      <w:r>
        <w:rPr>
          <w:sz w:val="28"/>
          <w:szCs w:val="28"/>
        </w:rPr>
        <w:t>Извекова,</w:t>
      </w:r>
      <w:r>
        <w:rPr>
          <w:spacing w:val="-8"/>
          <w:sz w:val="28"/>
          <w:szCs w:val="28"/>
        </w:rPr>
        <w:t xml:space="preserve"> </w:t>
      </w:r>
      <w:r>
        <w:rPr>
          <w:sz w:val="28"/>
          <w:szCs w:val="28"/>
        </w:rPr>
        <w:t>Н.А.</w:t>
      </w:r>
      <w:r>
        <w:rPr>
          <w:spacing w:val="-8"/>
          <w:sz w:val="28"/>
          <w:szCs w:val="28"/>
        </w:rPr>
        <w:t xml:space="preserve"> </w:t>
      </w:r>
      <w:r>
        <w:rPr>
          <w:sz w:val="28"/>
          <w:szCs w:val="28"/>
        </w:rPr>
        <w:t>Штаб</w:t>
      </w:r>
      <w:r>
        <w:rPr>
          <w:spacing w:val="-3"/>
          <w:sz w:val="28"/>
          <w:szCs w:val="28"/>
        </w:rPr>
        <w:t xml:space="preserve"> </w:t>
      </w:r>
      <w:r>
        <w:rPr>
          <w:sz w:val="28"/>
          <w:szCs w:val="28"/>
        </w:rPr>
        <w:t>«Светофор»</w:t>
      </w:r>
      <w:r>
        <w:rPr>
          <w:spacing w:val="-15"/>
          <w:sz w:val="28"/>
          <w:szCs w:val="28"/>
        </w:rPr>
        <w:t xml:space="preserve"> </w:t>
      </w:r>
      <w:r>
        <w:rPr>
          <w:sz w:val="28"/>
          <w:szCs w:val="28"/>
        </w:rPr>
        <w:t>[Текст]</w:t>
      </w:r>
      <w:r>
        <w:rPr>
          <w:spacing w:val="-6"/>
          <w:sz w:val="28"/>
          <w:szCs w:val="28"/>
        </w:rPr>
        <w:t xml:space="preserve"> </w:t>
      </w:r>
      <w:r>
        <w:rPr>
          <w:sz w:val="28"/>
          <w:szCs w:val="28"/>
        </w:rPr>
        <w:t>/</w:t>
      </w:r>
      <w:r>
        <w:rPr>
          <w:spacing w:val="-8"/>
          <w:sz w:val="28"/>
          <w:szCs w:val="28"/>
        </w:rPr>
        <w:t xml:space="preserve"> </w:t>
      </w:r>
      <w:r>
        <w:rPr>
          <w:sz w:val="28"/>
          <w:szCs w:val="28"/>
        </w:rPr>
        <w:t>Н.А.</w:t>
      </w:r>
      <w:r>
        <w:rPr>
          <w:spacing w:val="-9"/>
          <w:sz w:val="28"/>
          <w:szCs w:val="28"/>
        </w:rPr>
        <w:t xml:space="preserve"> </w:t>
      </w:r>
      <w:r>
        <w:rPr>
          <w:sz w:val="28"/>
          <w:szCs w:val="28"/>
        </w:rPr>
        <w:t>Извекова.</w:t>
      </w:r>
      <w:r>
        <w:rPr>
          <w:spacing w:val="-4"/>
          <w:sz w:val="28"/>
          <w:szCs w:val="28"/>
        </w:rPr>
        <w:t xml:space="preserve"> </w:t>
      </w:r>
      <w:r>
        <w:rPr>
          <w:sz w:val="28"/>
          <w:szCs w:val="28"/>
        </w:rPr>
        <w:t>-</w:t>
      </w:r>
      <w:r>
        <w:rPr>
          <w:spacing w:val="-9"/>
          <w:sz w:val="28"/>
          <w:szCs w:val="28"/>
        </w:rPr>
        <w:t xml:space="preserve"> </w:t>
      </w:r>
      <w:r>
        <w:rPr>
          <w:sz w:val="28"/>
          <w:szCs w:val="28"/>
        </w:rPr>
        <w:t>М.:</w:t>
      </w:r>
      <w:r>
        <w:rPr>
          <w:spacing w:val="-8"/>
          <w:sz w:val="28"/>
          <w:szCs w:val="28"/>
        </w:rPr>
        <w:t xml:space="preserve"> </w:t>
      </w:r>
      <w:r>
        <w:rPr>
          <w:sz w:val="28"/>
          <w:szCs w:val="28"/>
        </w:rPr>
        <w:t>Молодая</w:t>
      </w:r>
      <w:r>
        <w:rPr>
          <w:spacing w:val="-8"/>
          <w:sz w:val="28"/>
          <w:szCs w:val="28"/>
        </w:rPr>
        <w:t xml:space="preserve"> </w:t>
      </w:r>
      <w:r>
        <w:rPr>
          <w:sz w:val="28"/>
          <w:szCs w:val="28"/>
        </w:rPr>
        <w:t>гвардия,</w:t>
      </w:r>
      <w:r>
        <w:rPr>
          <w:spacing w:val="-8"/>
          <w:sz w:val="28"/>
          <w:szCs w:val="28"/>
        </w:rPr>
        <w:t xml:space="preserve"> </w:t>
      </w:r>
      <w:r>
        <w:rPr>
          <w:sz w:val="28"/>
          <w:szCs w:val="28"/>
        </w:rPr>
        <w:t>1984.-79с.</w:t>
      </w:r>
    </w:p>
    <w:p w14:paraId="4E05CE15">
      <w:pPr>
        <w:pStyle w:val="12"/>
        <w:numPr>
          <w:ilvl w:val="0"/>
          <w:numId w:val="12"/>
        </w:numPr>
        <w:tabs>
          <w:tab w:val="left" w:pos="676"/>
        </w:tabs>
        <w:spacing w:before="41" w:line="276" w:lineRule="auto"/>
        <w:ind w:left="389" w:right="591" w:firstLine="0"/>
        <w:jc w:val="both"/>
        <w:rPr>
          <w:sz w:val="28"/>
          <w:szCs w:val="28"/>
        </w:rPr>
      </w:pPr>
      <w:r>
        <w:rPr>
          <w:sz w:val="28"/>
          <w:szCs w:val="28"/>
        </w:rPr>
        <w:t>Конкурсы, викторины, праздники по правилам дорожного движения для школьников/ Н.В.</w:t>
      </w:r>
      <w:r>
        <w:rPr>
          <w:spacing w:val="1"/>
          <w:sz w:val="28"/>
          <w:szCs w:val="28"/>
        </w:rPr>
        <w:t xml:space="preserve"> </w:t>
      </w:r>
      <w:r>
        <w:rPr>
          <w:sz w:val="28"/>
          <w:szCs w:val="28"/>
        </w:rPr>
        <w:t>Ковалева - Изд. 2-е - Ростов н/Д.: Феникс, 2006. 6. Правила дорожного движения для де-</w:t>
      </w:r>
      <w:r>
        <w:rPr>
          <w:spacing w:val="1"/>
          <w:sz w:val="28"/>
          <w:szCs w:val="28"/>
        </w:rPr>
        <w:t xml:space="preserve"> </w:t>
      </w:r>
      <w:r>
        <w:rPr>
          <w:sz w:val="28"/>
          <w:szCs w:val="28"/>
        </w:rPr>
        <w:t>тей./Сост.</w:t>
      </w:r>
      <w:r>
        <w:rPr>
          <w:spacing w:val="-1"/>
          <w:sz w:val="28"/>
          <w:szCs w:val="28"/>
        </w:rPr>
        <w:t xml:space="preserve"> </w:t>
      </w:r>
      <w:r>
        <w:rPr>
          <w:sz w:val="28"/>
          <w:szCs w:val="28"/>
        </w:rPr>
        <w:t>В.Надеждина.</w:t>
      </w:r>
      <w:r>
        <w:rPr>
          <w:spacing w:val="1"/>
          <w:sz w:val="28"/>
          <w:szCs w:val="28"/>
        </w:rPr>
        <w:t xml:space="preserve"> </w:t>
      </w:r>
      <w:r>
        <w:rPr>
          <w:sz w:val="28"/>
          <w:szCs w:val="28"/>
        </w:rPr>
        <w:t>-</w:t>
      </w:r>
      <w:r>
        <w:rPr>
          <w:spacing w:val="-1"/>
          <w:sz w:val="28"/>
          <w:szCs w:val="28"/>
        </w:rPr>
        <w:t xml:space="preserve"> </w:t>
      </w:r>
      <w:r>
        <w:rPr>
          <w:sz w:val="28"/>
          <w:szCs w:val="28"/>
        </w:rPr>
        <w:t>М.:</w:t>
      </w:r>
      <w:r>
        <w:rPr>
          <w:spacing w:val="-1"/>
          <w:sz w:val="28"/>
          <w:szCs w:val="28"/>
        </w:rPr>
        <w:t xml:space="preserve"> </w:t>
      </w:r>
      <w:r>
        <w:rPr>
          <w:sz w:val="28"/>
          <w:szCs w:val="28"/>
        </w:rPr>
        <w:t>АСТ; Мн.:</w:t>
      </w:r>
      <w:r>
        <w:rPr>
          <w:spacing w:val="-1"/>
          <w:sz w:val="28"/>
          <w:szCs w:val="28"/>
        </w:rPr>
        <w:t xml:space="preserve"> </w:t>
      </w:r>
      <w:r>
        <w:rPr>
          <w:sz w:val="28"/>
          <w:szCs w:val="28"/>
        </w:rPr>
        <w:t>Харвест, 2006.</w:t>
      </w:r>
    </w:p>
    <w:p w14:paraId="7FA02AB7">
      <w:pPr>
        <w:pStyle w:val="12"/>
        <w:numPr>
          <w:ilvl w:val="0"/>
          <w:numId w:val="12"/>
        </w:numPr>
        <w:tabs>
          <w:tab w:val="left" w:pos="676"/>
        </w:tabs>
        <w:spacing w:line="274" w:lineRule="exact"/>
        <w:jc w:val="both"/>
        <w:rPr>
          <w:sz w:val="28"/>
          <w:szCs w:val="28"/>
        </w:rPr>
      </w:pPr>
      <w:r>
        <w:rPr>
          <w:sz w:val="28"/>
          <w:szCs w:val="28"/>
        </w:rPr>
        <w:t>Комлева,</w:t>
      </w:r>
      <w:r>
        <w:rPr>
          <w:spacing w:val="-2"/>
          <w:sz w:val="28"/>
          <w:szCs w:val="28"/>
        </w:rPr>
        <w:t xml:space="preserve"> </w:t>
      </w:r>
      <w:r>
        <w:rPr>
          <w:sz w:val="28"/>
          <w:szCs w:val="28"/>
        </w:rPr>
        <w:t>А.Л.</w:t>
      </w:r>
      <w:r>
        <w:rPr>
          <w:spacing w:val="-2"/>
          <w:sz w:val="28"/>
          <w:szCs w:val="28"/>
        </w:rPr>
        <w:t xml:space="preserve"> </w:t>
      </w:r>
      <w:r>
        <w:rPr>
          <w:sz w:val="28"/>
          <w:szCs w:val="28"/>
        </w:rPr>
        <w:t>Дети</w:t>
      </w:r>
      <w:r>
        <w:rPr>
          <w:spacing w:val="-1"/>
          <w:sz w:val="28"/>
          <w:szCs w:val="28"/>
        </w:rPr>
        <w:t xml:space="preserve"> </w:t>
      </w:r>
      <w:r>
        <w:rPr>
          <w:sz w:val="28"/>
          <w:szCs w:val="28"/>
        </w:rPr>
        <w:t>и</w:t>
      </w:r>
      <w:r>
        <w:rPr>
          <w:spacing w:val="-1"/>
          <w:sz w:val="28"/>
          <w:szCs w:val="28"/>
        </w:rPr>
        <w:t xml:space="preserve"> </w:t>
      </w:r>
      <w:r>
        <w:rPr>
          <w:sz w:val="28"/>
          <w:szCs w:val="28"/>
        </w:rPr>
        <w:t>дорога</w:t>
      </w:r>
      <w:r>
        <w:rPr>
          <w:spacing w:val="-3"/>
          <w:sz w:val="28"/>
          <w:szCs w:val="28"/>
        </w:rPr>
        <w:t xml:space="preserve"> </w:t>
      </w:r>
      <w:r>
        <w:rPr>
          <w:sz w:val="28"/>
          <w:szCs w:val="28"/>
        </w:rPr>
        <w:t>[Текст]</w:t>
      </w:r>
      <w:r>
        <w:rPr>
          <w:spacing w:val="1"/>
          <w:sz w:val="28"/>
          <w:szCs w:val="28"/>
        </w:rPr>
        <w:t xml:space="preserve"> </w:t>
      </w:r>
      <w:r>
        <w:rPr>
          <w:sz w:val="28"/>
          <w:szCs w:val="28"/>
        </w:rPr>
        <w:t>/</w:t>
      </w:r>
      <w:r>
        <w:rPr>
          <w:spacing w:val="-2"/>
          <w:sz w:val="28"/>
          <w:szCs w:val="28"/>
        </w:rPr>
        <w:t xml:space="preserve"> </w:t>
      </w:r>
      <w:r>
        <w:rPr>
          <w:sz w:val="28"/>
          <w:szCs w:val="28"/>
        </w:rPr>
        <w:t>А.Л.</w:t>
      </w:r>
      <w:r>
        <w:rPr>
          <w:spacing w:val="-2"/>
          <w:sz w:val="28"/>
          <w:szCs w:val="28"/>
        </w:rPr>
        <w:t xml:space="preserve"> </w:t>
      </w:r>
      <w:r>
        <w:rPr>
          <w:sz w:val="28"/>
          <w:szCs w:val="28"/>
        </w:rPr>
        <w:t>Комлева.</w:t>
      </w:r>
      <w:r>
        <w:rPr>
          <w:spacing w:val="1"/>
          <w:sz w:val="28"/>
          <w:szCs w:val="28"/>
        </w:rPr>
        <w:t xml:space="preserve"> </w:t>
      </w:r>
      <w:r>
        <w:rPr>
          <w:sz w:val="28"/>
          <w:szCs w:val="28"/>
        </w:rPr>
        <w:t>-</w:t>
      </w:r>
      <w:r>
        <w:rPr>
          <w:spacing w:val="-2"/>
          <w:sz w:val="28"/>
          <w:szCs w:val="28"/>
        </w:rPr>
        <w:t xml:space="preserve"> </w:t>
      </w:r>
      <w:r>
        <w:rPr>
          <w:sz w:val="28"/>
          <w:szCs w:val="28"/>
        </w:rPr>
        <w:t>М.:</w:t>
      </w:r>
      <w:r>
        <w:rPr>
          <w:spacing w:val="-2"/>
          <w:sz w:val="28"/>
          <w:szCs w:val="28"/>
        </w:rPr>
        <w:t xml:space="preserve"> </w:t>
      </w:r>
      <w:r>
        <w:rPr>
          <w:sz w:val="28"/>
          <w:szCs w:val="28"/>
        </w:rPr>
        <w:t>Молодая</w:t>
      </w:r>
      <w:r>
        <w:rPr>
          <w:spacing w:val="-2"/>
          <w:sz w:val="28"/>
          <w:szCs w:val="28"/>
        </w:rPr>
        <w:t xml:space="preserve"> </w:t>
      </w:r>
      <w:r>
        <w:rPr>
          <w:sz w:val="28"/>
          <w:szCs w:val="28"/>
        </w:rPr>
        <w:t>гвардия,</w:t>
      </w:r>
      <w:r>
        <w:rPr>
          <w:spacing w:val="-1"/>
          <w:sz w:val="28"/>
          <w:szCs w:val="28"/>
        </w:rPr>
        <w:t xml:space="preserve"> </w:t>
      </w:r>
      <w:r>
        <w:rPr>
          <w:sz w:val="28"/>
          <w:szCs w:val="28"/>
        </w:rPr>
        <w:t>1998</w:t>
      </w:r>
      <w:r>
        <w:rPr>
          <w:spacing w:val="-1"/>
          <w:sz w:val="28"/>
          <w:szCs w:val="28"/>
        </w:rPr>
        <w:t xml:space="preserve"> </w:t>
      </w:r>
      <w:r>
        <w:rPr>
          <w:sz w:val="28"/>
          <w:szCs w:val="28"/>
        </w:rPr>
        <w:t>-</w:t>
      </w:r>
      <w:r>
        <w:rPr>
          <w:spacing w:val="-2"/>
          <w:sz w:val="28"/>
          <w:szCs w:val="28"/>
        </w:rPr>
        <w:t xml:space="preserve"> </w:t>
      </w:r>
      <w:r>
        <w:rPr>
          <w:sz w:val="28"/>
          <w:szCs w:val="28"/>
        </w:rPr>
        <w:t>156</w:t>
      </w:r>
      <w:r>
        <w:rPr>
          <w:spacing w:val="-2"/>
          <w:sz w:val="28"/>
          <w:szCs w:val="28"/>
        </w:rPr>
        <w:t xml:space="preserve"> </w:t>
      </w:r>
      <w:r>
        <w:rPr>
          <w:sz w:val="28"/>
          <w:szCs w:val="28"/>
        </w:rPr>
        <w:t>с.</w:t>
      </w:r>
    </w:p>
    <w:p w14:paraId="71A6FBE5">
      <w:pPr>
        <w:pStyle w:val="12"/>
        <w:numPr>
          <w:ilvl w:val="0"/>
          <w:numId w:val="12"/>
        </w:numPr>
        <w:tabs>
          <w:tab w:val="left" w:pos="676"/>
        </w:tabs>
        <w:spacing w:before="43"/>
        <w:jc w:val="both"/>
        <w:rPr>
          <w:sz w:val="28"/>
          <w:szCs w:val="28"/>
        </w:rPr>
      </w:pPr>
      <w:r>
        <w:rPr>
          <w:sz w:val="28"/>
          <w:szCs w:val="28"/>
        </w:rPr>
        <w:t>Комлева,</w:t>
      </w:r>
      <w:r>
        <w:rPr>
          <w:spacing w:val="-6"/>
          <w:sz w:val="28"/>
          <w:szCs w:val="28"/>
        </w:rPr>
        <w:t xml:space="preserve"> </w:t>
      </w:r>
      <w:r>
        <w:rPr>
          <w:sz w:val="28"/>
          <w:szCs w:val="28"/>
        </w:rPr>
        <w:t>А.Л.</w:t>
      </w:r>
      <w:r>
        <w:rPr>
          <w:spacing w:val="-5"/>
          <w:sz w:val="28"/>
          <w:szCs w:val="28"/>
        </w:rPr>
        <w:t xml:space="preserve"> </w:t>
      </w:r>
      <w:r>
        <w:rPr>
          <w:sz w:val="28"/>
          <w:szCs w:val="28"/>
        </w:rPr>
        <w:t>Методические</w:t>
      </w:r>
      <w:r>
        <w:rPr>
          <w:spacing w:val="-6"/>
          <w:sz w:val="28"/>
          <w:szCs w:val="28"/>
        </w:rPr>
        <w:t xml:space="preserve"> </w:t>
      </w:r>
      <w:r>
        <w:rPr>
          <w:sz w:val="28"/>
          <w:szCs w:val="28"/>
        </w:rPr>
        <w:t>рекомендации</w:t>
      </w:r>
      <w:r>
        <w:rPr>
          <w:spacing w:val="-4"/>
          <w:sz w:val="28"/>
          <w:szCs w:val="28"/>
        </w:rPr>
        <w:t xml:space="preserve"> </w:t>
      </w:r>
      <w:r>
        <w:rPr>
          <w:sz w:val="28"/>
          <w:szCs w:val="28"/>
        </w:rPr>
        <w:t>по</w:t>
      </w:r>
      <w:r>
        <w:rPr>
          <w:spacing w:val="-7"/>
          <w:sz w:val="28"/>
          <w:szCs w:val="28"/>
        </w:rPr>
        <w:t xml:space="preserve"> </w:t>
      </w:r>
      <w:r>
        <w:rPr>
          <w:sz w:val="28"/>
          <w:szCs w:val="28"/>
        </w:rPr>
        <w:t>профилактике</w:t>
      </w:r>
      <w:r>
        <w:rPr>
          <w:spacing w:val="-7"/>
          <w:sz w:val="28"/>
          <w:szCs w:val="28"/>
        </w:rPr>
        <w:t xml:space="preserve"> </w:t>
      </w:r>
      <w:r>
        <w:rPr>
          <w:sz w:val="28"/>
          <w:szCs w:val="28"/>
        </w:rPr>
        <w:t>ДДТТ</w:t>
      </w:r>
      <w:r>
        <w:rPr>
          <w:spacing w:val="-5"/>
          <w:sz w:val="28"/>
          <w:szCs w:val="28"/>
        </w:rPr>
        <w:t xml:space="preserve"> </w:t>
      </w:r>
      <w:r>
        <w:rPr>
          <w:sz w:val="28"/>
          <w:szCs w:val="28"/>
        </w:rPr>
        <w:t>[Текст]</w:t>
      </w:r>
      <w:r>
        <w:rPr>
          <w:spacing w:val="-3"/>
          <w:sz w:val="28"/>
          <w:szCs w:val="28"/>
        </w:rPr>
        <w:t xml:space="preserve"> </w:t>
      </w:r>
      <w:r>
        <w:rPr>
          <w:sz w:val="28"/>
          <w:szCs w:val="28"/>
        </w:rPr>
        <w:t>/</w:t>
      </w:r>
      <w:r>
        <w:rPr>
          <w:spacing w:val="-4"/>
          <w:sz w:val="28"/>
          <w:szCs w:val="28"/>
        </w:rPr>
        <w:t xml:space="preserve"> </w:t>
      </w:r>
      <w:r>
        <w:rPr>
          <w:sz w:val="28"/>
          <w:szCs w:val="28"/>
        </w:rPr>
        <w:t>А.Л.</w:t>
      </w:r>
      <w:r>
        <w:rPr>
          <w:spacing w:val="-5"/>
          <w:sz w:val="28"/>
          <w:szCs w:val="28"/>
        </w:rPr>
        <w:t xml:space="preserve"> </w:t>
      </w:r>
      <w:r>
        <w:rPr>
          <w:sz w:val="28"/>
          <w:szCs w:val="28"/>
        </w:rPr>
        <w:t>Комлева.</w:t>
      </w:r>
    </w:p>
    <w:p w14:paraId="06BDEEEA">
      <w:pPr>
        <w:pStyle w:val="12"/>
        <w:numPr>
          <w:ilvl w:val="0"/>
          <w:numId w:val="13"/>
        </w:numPr>
        <w:tabs>
          <w:tab w:val="left" w:pos="529"/>
        </w:tabs>
        <w:spacing w:before="41"/>
        <w:jc w:val="both"/>
        <w:rPr>
          <w:sz w:val="28"/>
          <w:szCs w:val="28"/>
        </w:rPr>
      </w:pPr>
      <w:r>
        <w:rPr>
          <w:sz w:val="28"/>
          <w:szCs w:val="28"/>
        </w:rPr>
        <w:t>Волгоград</w:t>
      </w:r>
      <w:r>
        <w:rPr>
          <w:spacing w:val="-1"/>
          <w:sz w:val="28"/>
          <w:szCs w:val="28"/>
        </w:rPr>
        <w:t xml:space="preserve"> </w:t>
      </w:r>
      <w:r>
        <w:rPr>
          <w:sz w:val="28"/>
          <w:szCs w:val="28"/>
        </w:rPr>
        <w:t>:Аваста,</w:t>
      </w:r>
      <w:r>
        <w:rPr>
          <w:spacing w:val="-1"/>
          <w:sz w:val="28"/>
          <w:szCs w:val="28"/>
        </w:rPr>
        <w:t xml:space="preserve"> </w:t>
      </w:r>
      <w:r>
        <w:rPr>
          <w:sz w:val="28"/>
          <w:szCs w:val="28"/>
        </w:rPr>
        <w:t>1994. -</w:t>
      </w:r>
      <w:r>
        <w:rPr>
          <w:spacing w:val="-2"/>
          <w:sz w:val="28"/>
          <w:szCs w:val="28"/>
        </w:rPr>
        <w:t xml:space="preserve"> </w:t>
      </w:r>
      <w:r>
        <w:rPr>
          <w:sz w:val="28"/>
          <w:szCs w:val="28"/>
        </w:rPr>
        <w:t>98 с.</w:t>
      </w:r>
    </w:p>
    <w:p w14:paraId="04193ACA">
      <w:pPr>
        <w:pStyle w:val="12"/>
        <w:numPr>
          <w:ilvl w:val="0"/>
          <w:numId w:val="12"/>
        </w:numPr>
        <w:tabs>
          <w:tab w:val="left" w:pos="676"/>
        </w:tabs>
        <w:spacing w:before="41" w:line="276" w:lineRule="auto"/>
        <w:ind w:left="389" w:right="588" w:firstLine="0"/>
        <w:jc w:val="both"/>
        <w:rPr>
          <w:sz w:val="28"/>
          <w:szCs w:val="28"/>
        </w:rPr>
      </w:pPr>
      <w:r>
        <w:rPr>
          <w:sz w:val="28"/>
          <w:szCs w:val="28"/>
        </w:rPr>
        <w:t>Ковалева Н.В. Конкурсы, Викторы, праздники по ПДД для школьников. - Ростов н/Д: Фе-</w:t>
      </w:r>
      <w:r>
        <w:rPr>
          <w:spacing w:val="1"/>
          <w:sz w:val="28"/>
          <w:szCs w:val="28"/>
        </w:rPr>
        <w:t xml:space="preserve"> </w:t>
      </w:r>
      <w:r>
        <w:rPr>
          <w:sz w:val="28"/>
          <w:szCs w:val="28"/>
        </w:rPr>
        <w:t>никс, 2006.</w:t>
      </w:r>
    </w:p>
    <w:p w14:paraId="44E7C86F">
      <w:pPr>
        <w:pStyle w:val="12"/>
        <w:numPr>
          <w:ilvl w:val="0"/>
          <w:numId w:val="12"/>
        </w:numPr>
        <w:tabs>
          <w:tab w:val="left" w:pos="815"/>
        </w:tabs>
        <w:spacing w:line="276" w:lineRule="auto"/>
        <w:ind w:left="389" w:right="586" w:firstLine="0"/>
        <w:jc w:val="both"/>
        <w:rPr>
          <w:sz w:val="28"/>
          <w:szCs w:val="28"/>
        </w:rPr>
      </w:pPr>
      <w:r>
        <w:rPr>
          <w:sz w:val="28"/>
          <w:szCs w:val="28"/>
        </w:rPr>
        <w:t>Маландин, И.Г. Внимание, дети! [Текст] / И.Г. Маландин - М.: Педагогика, 1975. - 80 с. 7.</w:t>
      </w:r>
      <w:r>
        <w:rPr>
          <w:spacing w:val="1"/>
          <w:sz w:val="28"/>
          <w:szCs w:val="28"/>
        </w:rPr>
        <w:t xml:space="preserve"> </w:t>
      </w:r>
      <w:r>
        <w:rPr>
          <w:sz w:val="28"/>
          <w:szCs w:val="28"/>
        </w:rPr>
        <w:t>Семенюк, В.И. Изучение Правил дорожного движения [Текст] : книга для учителя / Семенюк</w:t>
      </w:r>
      <w:r>
        <w:rPr>
          <w:spacing w:val="1"/>
          <w:sz w:val="28"/>
          <w:szCs w:val="28"/>
        </w:rPr>
        <w:t xml:space="preserve"> </w:t>
      </w:r>
      <w:r>
        <w:rPr>
          <w:sz w:val="28"/>
          <w:szCs w:val="28"/>
        </w:rPr>
        <w:t>В.И., Владимиров</w:t>
      </w:r>
      <w:r>
        <w:rPr>
          <w:spacing w:val="-1"/>
          <w:sz w:val="28"/>
          <w:szCs w:val="28"/>
        </w:rPr>
        <w:t xml:space="preserve"> </w:t>
      </w:r>
      <w:r>
        <w:rPr>
          <w:sz w:val="28"/>
          <w:szCs w:val="28"/>
        </w:rPr>
        <w:t>Н.В.</w:t>
      </w:r>
      <w:r>
        <w:rPr>
          <w:spacing w:val="3"/>
          <w:sz w:val="28"/>
          <w:szCs w:val="28"/>
        </w:rPr>
        <w:t xml:space="preserve"> </w:t>
      </w:r>
      <w:r>
        <w:rPr>
          <w:sz w:val="28"/>
          <w:szCs w:val="28"/>
        </w:rPr>
        <w:t>-</w:t>
      </w:r>
      <w:r>
        <w:rPr>
          <w:spacing w:val="-2"/>
          <w:sz w:val="28"/>
          <w:szCs w:val="28"/>
        </w:rPr>
        <w:t xml:space="preserve"> </w:t>
      </w:r>
      <w:r>
        <w:rPr>
          <w:sz w:val="28"/>
          <w:szCs w:val="28"/>
        </w:rPr>
        <w:t>2-ое</w:t>
      </w:r>
      <w:r>
        <w:rPr>
          <w:spacing w:val="-1"/>
          <w:sz w:val="28"/>
          <w:szCs w:val="28"/>
        </w:rPr>
        <w:t xml:space="preserve"> </w:t>
      </w:r>
      <w:r>
        <w:rPr>
          <w:sz w:val="28"/>
          <w:szCs w:val="28"/>
        </w:rPr>
        <w:t>изд.,</w:t>
      </w:r>
      <w:r>
        <w:rPr>
          <w:spacing w:val="-1"/>
          <w:sz w:val="28"/>
          <w:szCs w:val="28"/>
        </w:rPr>
        <w:t xml:space="preserve"> </w:t>
      </w:r>
      <w:r>
        <w:rPr>
          <w:sz w:val="28"/>
          <w:szCs w:val="28"/>
        </w:rPr>
        <w:t>перераб.</w:t>
      </w:r>
      <w:r>
        <w:rPr>
          <w:spacing w:val="-1"/>
          <w:sz w:val="28"/>
          <w:szCs w:val="28"/>
        </w:rPr>
        <w:t xml:space="preserve"> </w:t>
      </w:r>
      <w:r>
        <w:rPr>
          <w:sz w:val="28"/>
          <w:szCs w:val="28"/>
        </w:rPr>
        <w:t>и</w:t>
      </w:r>
      <w:r>
        <w:rPr>
          <w:spacing w:val="1"/>
          <w:sz w:val="28"/>
          <w:szCs w:val="28"/>
        </w:rPr>
        <w:t xml:space="preserve"> </w:t>
      </w:r>
      <w:r>
        <w:rPr>
          <w:sz w:val="28"/>
          <w:szCs w:val="28"/>
        </w:rPr>
        <w:t>доп. -</w:t>
      </w:r>
      <w:r>
        <w:rPr>
          <w:spacing w:val="-1"/>
          <w:sz w:val="28"/>
          <w:szCs w:val="28"/>
        </w:rPr>
        <w:t xml:space="preserve"> </w:t>
      </w:r>
      <w:r>
        <w:rPr>
          <w:sz w:val="28"/>
          <w:szCs w:val="28"/>
        </w:rPr>
        <w:t>Мн.</w:t>
      </w:r>
      <w:r>
        <w:rPr>
          <w:spacing w:val="-1"/>
          <w:sz w:val="28"/>
          <w:szCs w:val="28"/>
        </w:rPr>
        <w:t xml:space="preserve"> </w:t>
      </w:r>
      <w:r>
        <w:rPr>
          <w:sz w:val="28"/>
          <w:szCs w:val="28"/>
        </w:rPr>
        <w:t>:</w:t>
      </w:r>
      <w:r>
        <w:rPr>
          <w:spacing w:val="-1"/>
          <w:sz w:val="28"/>
          <w:szCs w:val="28"/>
        </w:rPr>
        <w:t xml:space="preserve"> </w:t>
      </w:r>
      <w:r>
        <w:rPr>
          <w:sz w:val="28"/>
          <w:szCs w:val="28"/>
        </w:rPr>
        <w:t>Народная асвета,</w:t>
      </w:r>
      <w:r>
        <w:rPr>
          <w:spacing w:val="-1"/>
          <w:sz w:val="28"/>
          <w:szCs w:val="28"/>
        </w:rPr>
        <w:t xml:space="preserve"> </w:t>
      </w:r>
      <w:r>
        <w:rPr>
          <w:sz w:val="28"/>
          <w:szCs w:val="28"/>
        </w:rPr>
        <w:t>1986.</w:t>
      </w:r>
      <w:r>
        <w:rPr>
          <w:spacing w:val="1"/>
          <w:sz w:val="28"/>
          <w:szCs w:val="28"/>
        </w:rPr>
        <w:t xml:space="preserve"> </w:t>
      </w:r>
      <w:r>
        <w:rPr>
          <w:sz w:val="28"/>
          <w:szCs w:val="28"/>
        </w:rPr>
        <w:t>-</w:t>
      </w:r>
      <w:r>
        <w:rPr>
          <w:spacing w:val="-2"/>
          <w:sz w:val="28"/>
          <w:szCs w:val="28"/>
        </w:rPr>
        <w:t xml:space="preserve"> </w:t>
      </w:r>
      <w:r>
        <w:rPr>
          <w:sz w:val="28"/>
          <w:szCs w:val="28"/>
        </w:rPr>
        <w:t>88 с.</w:t>
      </w:r>
    </w:p>
    <w:p w14:paraId="6DFF899A">
      <w:pPr>
        <w:pStyle w:val="12"/>
        <w:numPr>
          <w:ilvl w:val="0"/>
          <w:numId w:val="12"/>
        </w:numPr>
        <w:tabs>
          <w:tab w:val="left" w:pos="815"/>
        </w:tabs>
        <w:spacing w:line="276" w:lineRule="auto"/>
        <w:ind w:left="389" w:right="586" w:firstLine="0"/>
        <w:jc w:val="both"/>
        <w:rPr>
          <w:sz w:val="28"/>
          <w:szCs w:val="28"/>
        </w:rPr>
      </w:pPr>
      <w:r>
        <w:rPr>
          <w:sz w:val="28"/>
          <w:szCs w:val="28"/>
        </w:rPr>
        <w:t>Профилактика</w:t>
      </w:r>
      <w:r>
        <w:rPr>
          <w:spacing w:val="1"/>
          <w:sz w:val="28"/>
          <w:szCs w:val="28"/>
        </w:rPr>
        <w:t xml:space="preserve"> </w:t>
      </w:r>
      <w:r>
        <w:rPr>
          <w:sz w:val="28"/>
          <w:szCs w:val="28"/>
        </w:rPr>
        <w:t>детского</w:t>
      </w:r>
      <w:r>
        <w:rPr>
          <w:spacing w:val="1"/>
          <w:sz w:val="28"/>
          <w:szCs w:val="28"/>
        </w:rPr>
        <w:t xml:space="preserve"> </w:t>
      </w:r>
      <w:r>
        <w:rPr>
          <w:sz w:val="28"/>
          <w:szCs w:val="28"/>
        </w:rPr>
        <w:t>дорожно-транспортного</w:t>
      </w:r>
      <w:r>
        <w:rPr>
          <w:spacing w:val="1"/>
          <w:sz w:val="28"/>
          <w:szCs w:val="28"/>
        </w:rPr>
        <w:t xml:space="preserve"> </w:t>
      </w:r>
      <w:r>
        <w:rPr>
          <w:sz w:val="28"/>
          <w:szCs w:val="28"/>
        </w:rPr>
        <w:t>травматизма</w:t>
      </w:r>
      <w:r>
        <w:rPr>
          <w:spacing w:val="1"/>
          <w:sz w:val="28"/>
          <w:szCs w:val="28"/>
        </w:rPr>
        <w:t xml:space="preserve"> </w:t>
      </w:r>
      <w:r>
        <w:rPr>
          <w:sz w:val="28"/>
          <w:szCs w:val="28"/>
        </w:rPr>
        <w:t>в</w:t>
      </w:r>
      <w:r>
        <w:rPr>
          <w:spacing w:val="1"/>
          <w:sz w:val="28"/>
          <w:szCs w:val="28"/>
        </w:rPr>
        <w:t xml:space="preserve"> </w:t>
      </w:r>
      <w:r>
        <w:rPr>
          <w:sz w:val="28"/>
          <w:szCs w:val="28"/>
        </w:rPr>
        <w:t>начальной</w:t>
      </w:r>
      <w:r>
        <w:rPr>
          <w:spacing w:val="1"/>
          <w:sz w:val="28"/>
          <w:szCs w:val="28"/>
        </w:rPr>
        <w:t xml:space="preserve"> </w:t>
      </w:r>
      <w:r>
        <w:rPr>
          <w:sz w:val="28"/>
          <w:szCs w:val="28"/>
        </w:rPr>
        <w:t>и</w:t>
      </w:r>
      <w:r>
        <w:rPr>
          <w:spacing w:val="1"/>
          <w:sz w:val="28"/>
          <w:szCs w:val="28"/>
        </w:rPr>
        <w:t xml:space="preserve"> </w:t>
      </w:r>
      <w:r>
        <w:rPr>
          <w:sz w:val="28"/>
          <w:szCs w:val="28"/>
        </w:rPr>
        <w:t>средней</w:t>
      </w:r>
      <w:r>
        <w:rPr>
          <w:spacing w:val="1"/>
          <w:sz w:val="28"/>
          <w:szCs w:val="28"/>
        </w:rPr>
        <w:t xml:space="preserve"> </w:t>
      </w:r>
      <w:r>
        <w:rPr>
          <w:sz w:val="28"/>
          <w:szCs w:val="28"/>
        </w:rPr>
        <w:t>школе: уроки, классные часы, внеклассные мероприятия, занятия с родителями. - Волгоград:</w:t>
      </w:r>
      <w:r>
        <w:rPr>
          <w:spacing w:val="1"/>
          <w:sz w:val="28"/>
          <w:szCs w:val="28"/>
        </w:rPr>
        <w:t xml:space="preserve"> </w:t>
      </w:r>
      <w:r>
        <w:rPr>
          <w:sz w:val="28"/>
          <w:szCs w:val="28"/>
        </w:rPr>
        <w:t>Учитель, 2006</w:t>
      </w:r>
    </w:p>
    <w:p w14:paraId="66A4DF25">
      <w:pPr>
        <w:pStyle w:val="12"/>
        <w:numPr>
          <w:ilvl w:val="0"/>
          <w:numId w:val="12"/>
        </w:numPr>
        <w:tabs>
          <w:tab w:val="left" w:pos="815"/>
        </w:tabs>
        <w:spacing w:line="274" w:lineRule="exact"/>
        <w:ind w:left="814" w:hanging="426"/>
        <w:jc w:val="both"/>
        <w:rPr>
          <w:sz w:val="28"/>
          <w:szCs w:val="28"/>
        </w:rPr>
      </w:pPr>
      <w:r>
        <w:rPr>
          <w:sz w:val="28"/>
          <w:szCs w:val="28"/>
        </w:rPr>
        <w:t>Серяков,</w:t>
      </w:r>
      <w:r>
        <w:rPr>
          <w:spacing w:val="-3"/>
          <w:sz w:val="28"/>
          <w:szCs w:val="28"/>
        </w:rPr>
        <w:t xml:space="preserve"> </w:t>
      </w:r>
      <w:r>
        <w:rPr>
          <w:sz w:val="28"/>
          <w:szCs w:val="28"/>
        </w:rPr>
        <w:t>И.М.</w:t>
      </w:r>
      <w:r>
        <w:rPr>
          <w:spacing w:val="-2"/>
          <w:sz w:val="28"/>
          <w:szCs w:val="28"/>
        </w:rPr>
        <w:t xml:space="preserve"> </w:t>
      </w:r>
      <w:r>
        <w:rPr>
          <w:sz w:val="28"/>
          <w:szCs w:val="28"/>
        </w:rPr>
        <w:t>Пособие</w:t>
      </w:r>
      <w:r>
        <w:rPr>
          <w:spacing w:val="-3"/>
          <w:sz w:val="28"/>
          <w:szCs w:val="28"/>
        </w:rPr>
        <w:t xml:space="preserve"> </w:t>
      </w:r>
      <w:r>
        <w:rPr>
          <w:sz w:val="28"/>
          <w:szCs w:val="28"/>
        </w:rPr>
        <w:t>для</w:t>
      </w:r>
      <w:r>
        <w:rPr>
          <w:spacing w:val="-2"/>
          <w:sz w:val="28"/>
          <w:szCs w:val="28"/>
        </w:rPr>
        <w:t xml:space="preserve"> </w:t>
      </w:r>
      <w:r>
        <w:rPr>
          <w:sz w:val="28"/>
          <w:szCs w:val="28"/>
        </w:rPr>
        <w:t>изучения</w:t>
      </w:r>
      <w:r>
        <w:rPr>
          <w:spacing w:val="-2"/>
          <w:sz w:val="28"/>
          <w:szCs w:val="28"/>
        </w:rPr>
        <w:t xml:space="preserve"> </w:t>
      </w:r>
      <w:r>
        <w:rPr>
          <w:sz w:val="28"/>
          <w:szCs w:val="28"/>
        </w:rPr>
        <w:t>правил</w:t>
      </w:r>
      <w:r>
        <w:rPr>
          <w:spacing w:val="-3"/>
          <w:sz w:val="28"/>
          <w:szCs w:val="28"/>
        </w:rPr>
        <w:t xml:space="preserve"> </w:t>
      </w:r>
      <w:r>
        <w:rPr>
          <w:sz w:val="28"/>
          <w:szCs w:val="28"/>
        </w:rPr>
        <w:t>движения</w:t>
      </w:r>
      <w:r>
        <w:rPr>
          <w:spacing w:val="-2"/>
          <w:sz w:val="28"/>
          <w:szCs w:val="28"/>
        </w:rPr>
        <w:t xml:space="preserve"> </w:t>
      </w:r>
      <w:r>
        <w:rPr>
          <w:sz w:val="28"/>
          <w:szCs w:val="28"/>
        </w:rPr>
        <w:t>пешеходов</w:t>
      </w:r>
      <w:r>
        <w:rPr>
          <w:spacing w:val="-2"/>
          <w:sz w:val="28"/>
          <w:szCs w:val="28"/>
        </w:rPr>
        <w:t xml:space="preserve"> </w:t>
      </w:r>
      <w:r>
        <w:rPr>
          <w:sz w:val="28"/>
          <w:szCs w:val="28"/>
        </w:rPr>
        <w:t>[Текст] /</w:t>
      </w:r>
      <w:r>
        <w:rPr>
          <w:spacing w:val="-2"/>
          <w:sz w:val="28"/>
          <w:szCs w:val="28"/>
        </w:rPr>
        <w:t xml:space="preserve"> </w:t>
      </w:r>
      <w:r>
        <w:rPr>
          <w:sz w:val="28"/>
          <w:szCs w:val="28"/>
        </w:rPr>
        <w:t>И.М.</w:t>
      </w:r>
      <w:r>
        <w:rPr>
          <w:spacing w:val="-5"/>
          <w:sz w:val="28"/>
          <w:szCs w:val="28"/>
        </w:rPr>
        <w:t xml:space="preserve"> </w:t>
      </w:r>
      <w:r>
        <w:rPr>
          <w:sz w:val="28"/>
          <w:szCs w:val="28"/>
        </w:rPr>
        <w:t>Серяков.</w:t>
      </w:r>
    </w:p>
    <w:p w14:paraId="65FCCD70">
      <w:pPr>
        <w:pStyle w:val="12"/>
        <w:numPr>
          <w:ilvl w:val="0"/>
          <w:numId w:val="13"/>
        </w:numPr>
        <w:tabs>
          <w:tab w:val="left" w:pos="529"/>
        </w:tabs>
        <w:spacing w:before="38"/>
        <w:jc w:val="both"/>
        <w:rPr>
          <w:sz w:val="28"/>
          <w:szCs w:val="28"/>
        </w:rPr>
      </w:pPr>
      <w:r>
        <w:rPr>
          <w:sz w:val="28"/>
          <w:szCs w:val="28"/>
        </w:rPr>
        <w:t>М.</w:t>
      </w:r>
      <w:r>
        <w:rPr>
          <w:spacing w:val="-2"/>
          <w:sz w:val="28"/>
          <w:szCs w:val="28"/>
        </w:rPr>
        <w:t xml:space="preserve"> </w:t>
      </w:r>
      <w:r>
        <w:rPr>
          <w:sz w:val="28"/>
          <w:szCs w:val="28"/>
        </w:rPr>
        <w:t>: Высшая</w:t>
      </w:r>
      <w:r>
        <w:rPr>
          <w:spacing w:val="-1"/>
          <w:sz w:val="28"/>
          <w:szCs w:val="28"/>
        </w:rPr>
        <w:t xml:space="preserve"> </w:t>
      </w:r>
      <w:r>
        <w:rPr>
          <w:sz w:val="28"/>
          <w:szCs w:val="28"/>
        </w:rPr>
        <w:t>школа, 1971.</w:t>
      </w:r>
      <w:r>
        <w:rPr>
          <w:spacing w:val="1"/>
          <w:sz w:val="28"/>
          <w:szCs w:val="28"/>
        </w:rPr>
        <w:t xml:space="preserve"> </w:t>
      </w:r>
      <w:r>
        <w:rPr>
          <w:sz w:val="28"/>
          <w:szCs w:val="28"/>
        </w:rPr>
        <w:t>-</w:t>
      </w:r>
      <w:r>
        <w:rPr>
          <w:spacing w:val="-2"/>
          <w:sz w:val="28"/>
          <w:szCs w:val="28"/>
        </w:rPr>
        <w:t xml:space="preserve"> </w:t>
      </w:r>
      <w:r>
        <w:rPr>
          <w:sz w:val="28"/>
          <w:szCs w:val="28"/>
        </w:rPr>
        <w:t>204 с.</w:t>
      </w:r>
    </w:p>
    <w:p w14:paraId="4B0AF97F">
      <w:pPr>
        <w:pStyle w:val="12"/>
        <w:numPr>
          <w:ilvl w:val="0"/>
          <w:numId w:val="12"/>
        </w:numPr>
        <w:tabs>
          <w:tab w:val="left" w:pos="815"/>
        </w:tabs>
        <w:spacing w:before="44" w:line="276" w:lineRule="auto"/>
        <w:ind w:left="389" w:right="588" w:firstLine="0"/>
        <w:rPr>
          <w:sz w:val="28"/>
          <w:szCs w:val="28"/>
        </w:rPr>
      </w:pPr>
      <w:r>
        <w:rPr>
          <w:sz w:val="28"/>
          <w:szCs w:val="28"/>
        </w:rPr>
        <w:t>Учителю</w:t>
      </w:r>
      <w:r>
        <w:rPr>
          <w:spacing w:val="11"/>
          <w:sz w:val="28"/>
          <w:szCs w:val="28"/>
        </w:rPr>
        <w:t xml:space="preserve"> </w:t>
      </w:r>
      <w:r>
        <w:rPr>
          <w:sz w:val="28"/>
          <w:szCs w:val="28"/>
        </w:rPr>
        <w:t>о</w:t>
      </w:r>
      <w:r>
        <w:rPr>
          <w:spacing w:val="9"/>
          <w:sz w:val="28"/>
          <w:szCs w:val="28"/>
        </w:rPr>
        <w:t xml:space="preserve"> </w:t>
      </w:r>
      <w:r>
        <w:rPr>
          <w:sz w:val="28"/>
          <w:szCs w:val="28"/>
        </w:rPr>
        <w:t>правилах</w:t>
      </w:r>
      <w:r>
        <w:rPr>
          <w:spacing w:val="11"/>
          <w:sz w:val="28"/>
          <w:szCs w:val="28"/>
        </w:rPr>
        <w:t xml:space="preserve"> </w:t>
      </w:r>
      <w:r>
        <w:rPr>
          <w:sz w:val="28"/>
          <w:szCs w:val="28"/>
        </w:rPr>
        <w:t>дорожного</w:t>
      </w:r>
      <w:r>
        <w:rPr>
          <w:spacing w:val="12"/>
          <w:sz w:val="28"/>
          <w:szCs w:val="28"/>
        </w:rPr>
        <w:t xml:space="preserve"> </w:t>
      </w:r>
      <w:r>
        <w:rPr>
          <w:sz w:val="28"/>
          <w:szCs w:val="28"/>
        </w:rPr>
        <w:t>движения</w:t>
      </w:r>
      <w:r>
        <w:rPr>
          <w:spacing w:val="9"/>
          <w:sz w:val="28"/>
          <w:szCs w:val="28"/>
        </w:rPr>
        <w:t xml:space="preserve"> </w:t>
      </w:r>
      <w:r>
        <w:rPr>
          <w:sz w:val="28"/>
          <w:szCs w:val="28"/>
        </w:rPr>
        <w:t>[Текст]</w:t>
      </w:r>
      <w:r>
        <w:rPr>
          <w:spacing w:val="10"/>
          <w:sz w:val="28"/>
          <w:szCs w:val="28"/>
        </w:rPr>
        <w:t xml:space="preserve"> </w:t>
      </w:r>
      <w:r>
        <w:rPr>
          <w:sz w:val="28"/>
          <w:szCs w:val="28"/>
        </w:rPr>
        <w:t>/</w:t>
      </w:r>
      <w:r>
        <w:rPr>
          <w:spacing w:val="12"/>
          <w:sz w:val="28"/>
          <w:szCs w:val="28"/>
        </w:rPr>
        <w:t xml:space="preserve"> </w:t>
      </w:r>
      <w:r>
        <w:rPr>
          <w:sz w:val="28"/>
          <w:szCs w:val="28"/>
        </w:rPr>
        <w:t>сост.</w:t>
      </w:r>
      <w:r>
        <w:rPr>
          <w:spacing w:val="11"/>
          <w:sz w:val="28"/>
          <w:szCs w:val="28"/>
        </w:rPr>
        <w:t xml:space="preserve"> </w:t>
      </w:r>
      <w:r>
        <w:rPr>
          <w:sz w:val="28"/>
          <w:szCs w:val="28"/>
        </w:rPr>
        <w:t>Н.А.</w:t>
      </w:r>
      <w:r>
        <w:rPr>
          <w:spacing w:val="12"/>
          <w:sz w:val="28"/>
          <w:szCs w:val="28"/>
        </w:rPr>
        <w:t xml:space="preserve"> </w:t>
      </w:r>
      <w:r>
        <w:rPr>
          <w:sz w:val="28"/>
          <w:szCs w:val="28"/>
        </w:rPr>
        <w:t>Извекова.</w:t>
      </w:r>
      <w:r>
        <w:rPr>
          <w:spacing w:val="14"/>
          <w:sz w:val="28"/>
          <w:szCs w:val="28"/>
        </w:rPr>
        <w:t xml:space="preserve"> </w:t>
      </w:r>
      <w:r>
        <w:rPr>
          <w:sz w:val="28"/>
          <w:szCs w:val="28"/>
        </w:rPr>
        <w:t>-</w:t>
      </w:r>
      <w:r>
        <w:rPr>
          <w:spacing w:val="10"/>
          <w:sz w:val="28"/>
          <w:szCs w:val="28"/>
        </w:rPr>
        <w:t xml:space="preserve"> </w:t>
      </w:r>
      <w:r>
        <w:rPr>
          <w:sz w:val="28"/>
          <w:szCs w:val="28"/>
        </w:rPr>
        <w:t>М.:</w:t>
      </w:r>
      <w:r>
        <w:rPr>
          <w:spacing w:val="12"/>
          <w:sz w:val="28"/>
          <w:szCs w:val="28"/>
        </w:rPr>
        <w:t xml:space="preserve"> </w:t>
      </w:r>
      <w:r>
        <w:rPr>
          <w:sz w:val="28"/>
          <w:szCs w:val="28"/>
        </w:rPr>
        <w:t>Просвеще-</w:t>
      </w:r>
      <w:r>
        <w:rPr>
          <w:spacing w:val="-57"/>
          <w:sz w:val="28"/>
          <w:szCs w:val="28"/>
        </w:rPr>
        <w:t xml:space="preserve"> </w:t>
      </w:r>
      <w:r>
        <w:rPr>
          <w:sz w:val="28"/>
          <w:szCs w:val="28"/>
        </w:rPr>
        <w:t>ние,</w:t>
      </w:r>
      <w:r>
        <w:rPr>
          <w:spacing w:val="-1"/>
          <w:sz w:val="28"/>
          <w:szCs w:val="28"/>
        </w:rPr>
        <w:t xml:space="preserve"> </w:t>
      </w:r>
      <w:r>
        <w:rPr>
          <w:sz w:val="28"/>
          <w:szCs w:val="28"/>
        </w:rPr>
        <w:t>1982. -</w:t>
      </w:r>
      <w:r>
        <w:rPr>
          <w:spacing w:val="-1"/>
          <w:sz w:val="28"/>
          <w:szCs w:val="28"/>
        </w:rPr>
        <w:t xml:space="preserve"> </w:t>
      </w:r>
      <w:r>
        <w:rPr>
          <w:sz w:val="28"/>
          <w:szCs w:val="28"/>
        </w:rPr>
        <w:t>132 с.</w:t>
      </w:r>
    </w:p>
    <w:p w14:paraId="45B85E60">
      <w:pPr>
        <w:pStyle w:val="12"/>
        <w:numPr>
          <w:ilvl w:val="0"/>
          <w:numId w:val="12"/>
        </w:numPr>
        <w:tabs>
          <w:tab w:val="left" w:pos="815"/>
        </w:tabs>
        <w:spacing w:line="276" w:lineRule="auto"/>
        <w:ind w:left="389" w:right="591" w:firstLine="0"/>
        <w:rPr>
          <w:sz w:val="28"/>
          <w:szCs w:val="28"/>
        </w:rPr>
      </w:pPr>
      <w:r>
        <w:rPr>
          <w:sz w:val="28"/>
          <w:szCs w:val="28"/>
        </w:rPr>
        <w:t>Шапиро,</w:t>
      </w:r>
      <w:r>
        <w:rPr>
          <w:spacing w:val="9"/>
          <w:sz w:val="28"/>
          <w:szCs w:val="28"/>
        </w:rPr>
        <w:t xml:space="preserve"> </w:t>
      </w:r>
      <w:r>
        <w:rPr>
          <w:sz w:val="28"/>
          <w:szCs w:val="28"/>
        </w:rPr>
        <w:t>Л.Б.</w:t>
      </w:r>
      <w:r>
        <w:rPr>
          <w:spacing w:val="9"/>
          <w:sz w:val="28"/>
          <w:szCs w:val="28"/>
        </w:rPr>
        <w:t xml:space="preserve"> </w:t>
      </w:r>
      <w:r>
        <w:rPr>
          <w:sz w:val="28"/>
          <w:szCs w:val="28"/>
        </w:rPr>
        <w:t>Уличный</w:t>
      </w:r>
      <w:r>
        <w:rPr>
          <w:spacing w:val="9"/>
          <w:sz w:val="28"/>
          <w:szCs w:val="28"/>
        </w:rPr>
        <w:t xml:space="preserve"> </w:t>
      </w:r>
      <w:r>
        <w:rPr>
          <w:sz w:val="28"/>
          <w:szCs w:val="28"/>
        </w:rPr>
        <w:t>травматизм</w:t>
      </w:r>
      <w:r>
        <w:rPr>
          <w:spacing w:val="10"/>
          <w:sz w:val="28"/>
          <w:szCs w:val="28"/>
        </w:rPr>
        <w:t xml:space="preserve"> </w:t>
      </w:r>
      <w:r>
        <w:rPr>
          <w:sz w:val="28"/>
          <w:szCs w:val="28"/>
        </w:rPr>
        <w:t>и</w:t>
      </w:r>
      <w:r>
        <w:rPr>
          <w:spacing w:val="10"/>
          <w:sz w:val="28"/>
          <w:szCs w:val="28"/>
        </w:rPr>
        <w:t xml:space="preserve"> </w:t>
      </w:r>
      <w:r>
        <w:rPr>
          <w:sz w:val="28"/>
          <w:szCs w:val="28"/>
        </w:rPr>
        <w:t>первая</w:t>
      </w:r>
      <w:r>
        <w:rPr>
          <w:spacing w:val="9"/>
          <w:sz w:val="28"/>
          <w:szCs w:val="28"/>
        </w:rPr>
        <w:t xml:space="preserve"> </w:t>
      </w:r>
      <w:r>
        <w:rPr>
          <w:sz w:val="28"/>
          <w:szCs w:val="28"/>
        </w:rPr>
        <w:t>помощь</w:t>
      </w:r>
      <w:r>
        <w:rPr>
          <w:spacing w:val="11"/>
          <w:sz w:val="28"/>
          <w:szCs w:val="28"/>
        </w:rPr>
        <w:t xml:space="preserve"> </w:t>
      </w:r>
      <w:r>
        <w:rPr>
          <w:sz w:val="28"/>
          <w:szCs w:val="28"/>
        </w:rPr>
        <w:t>при</w:t>
      </w:r>
      <w:r>
        <w:rPr>
          <w:spacing w:val="10"/>
          <w:sz w:val="28"/>
          <w:szCs w:val="28"/>
        </w:rPr>
        <w:t xml:space="preserve"> </w:t>
      </w:r>
      <w:r>
        <w:rPr>
          <w:sz w:val="28"/>
          <w:szCs w:val="28"/>
        </w:rPr>
        <w:t>травмах</w:t>
      </w:r>
      <w:r>
        <w:rPr>
          <w:spacing w:val="12"/>
          <w:sz w:val="28"/>
          <w:szCs w:val="28"/>
        </w:rPr>
        <w:t xml:space="preserve"> </w:t>
      </w:r>
      <w:r>
        <w:rPr>
          <w:sz w:val="28"/>
          <w:szCs w:val="28"/>
        </w:rPr>
        <w:t>[Текст]</w:t>
      </w:r>
      <w:r>
        <w:rPr>
          <w:spacing w:val="11"/>
          <w:sz w:val="28"/>
          <w:szCs w:val="28"/>
        </w:rPr>
        <w:t xml:space="preserve"> </w:t>
      </w:r>
      <w:r>
        <w:rPr>
          <w:sz w:val="28"/>
          <w:szCs w:val="28"/>
        </w:rPr>
        <w:t>/</w:t>
      </w:r>
      <w:r>
        <w:rPr>
          <w:spacing w:val="11"/>
          <w:sz w:val="28"/>
          <w:szCs w:val="28"/>
        </w:rPr>
        <w:t xml:space="preserve"> </w:t>
      </w:r>
      <w:r>
        <w:rPr>
          <w:sz w:val="28"/>
          <w:szCs w:val="28"/>
        </w:rPr>
        <w:t>Шапиро</w:t>
      </w:r>
      <w:r>
        <w:rPr>
          <w:spacing w:val="9"/>
          <w:sz w:val="28"/>
          <w:szCs w:val="28"/>
        </w:rPr>
        <w:t xml:space="preserve"> </w:t>
      </w:r>
      <w:r>
        <w:rPr>
          <w:sz w:val="28"/>
          <w:szCs w:val="28"/>
        </w:rPr>
        <w:t>Л.Б.,</w:t>
      </w:r>
      <w:r>
        <w:rPr>
          <w:spacing w:val="-57"/>
          <w:sz w:val="28"/>
          <w:szCs w:val="28"/>
        </w:rPr>
        <w:t xml:space="preserve"> </w:t>
      </w:r>
      <w:r>
        <w:rPr>
          <w:sz w:val="28"/>
          <w:szCs w:val="28"/>
        </w:rPr>
        <w:t>Левитин</w:t>
      </w:r>
      <w:r>
        <w:rPr>
          <w:spacing w:val="-3"/>
          <w:sz w:val="28"/>
          <w:szCs w:val="28"/>
        </w:rPr>
        <w:t xml:space="preserve"> </w:t>
      </w:r>
      <w:r>
        <w:rPr>
          <w:sz w:val="28"/>
          <w:szCs w:val="28"/>
        </w:rPr>
        <w:t>С.А. -</w:t>
      </w:r>
      <w:r>
        <w:rPr>
          <w:spacing w:val="-1"/>
          <w:sz w:val="28"/>
          <w:szCs w:val="28"/>
        </w:rPr>
        <w:t xml:space="preserve"> </w:t>
      </w:r>
      <w:r>
        <w:rPr>
          <w:sz w:val="28"/>
          <w:szCs w:val="28"/>
        </w:rPr>
        <w:t>М.</w:t>
      </w:r>
      <w:r>
        <w:rPr>
          <w:spacing w:val="-1"/>
          <w:sz w:val="28"/>
          <w:szCs w:val="28"/>
        </w:rPr>
        <w:t xml:space="preserve"> </w:t>
      </w:r>
      <w:r>
        <w:rPr>
          <w:sz w:val="28"/>
          <w:szCs w:val="28"/>
        </w:rPr>
        <w:t>: Медицина, 1967.</w:t>
      </w:r>
      <w:r>
        <w:rPr>
          <w:spacing w:val="1"/>
          <w:sz w:val="28"/>
          <w:szCs w:val="28"/>
        </w:rPr>
        <w:t xml:space="preserve"> </w:t>
      </w:r>
      <w:r>
        <w:rPr>
          <w:sz w:val="28"/>
          <w:szCs w:val="28"/>
        </w:rPr>
        <w:t>-</w:t>
      </w:r>
      <w:r>
        <w:rPr>
          <w:spacing w:val="-1"/>
          <w:sz w:val="28"/>
          <w:szCs w:val="28"/>
        </w:rPr>
        <w:t xml:space="preserve"> </w:t>
      </w:r>
      <w:r>
        <w:rPr>
          <w:sz w:val="28"/>
          <w:szCs w:val="28"/>
        </w:rPr>
        <w:t>114 с.</w:t>
      </w:r>
    </w:p>
    <w:p w14:paraId="0F674A09">
      <w:pPr>
        <w:pStyle w:val="12"/>
        <w:numPr>
          <w:ilvl w:val="0"/>
          <w:numId w:val="12"/>
        </w:numPr>
        <w:tabs>
          <w:tab w:val="left" w:pos="815"/>
        </w:tabs>
        <w:spacing w:line="275" w:lineRule="exact"/>
        <w:ind w:left="814" w:hanging="426"/>
        <w:rPr>
          <w:sz w:val="28"/>
          <w:szCs w:val="28"/>
        </w:rPr>
      </w:pPr>
      <w:r>
        <w:rPr>
          <w:sz w:val="28"/>
          <w:szCs w:val="28"/>
        </w:rPr>
        <w:t>Шелков, Ю.Д.</w:t>
      </w:r>
      <w:r>
        <w:rPr>
          <w:spacing w:val="1"/>
          <w:sz w:val="28"/>
          <w:szCs w:val="28"/>
        </w:rPr>
        <w:t xml:space="preserve"> </w:t>
      </w:r>
      <w:r>
        <w:rPr>
          <w:sz w:val="28"/>
          <w:szCs w:val="28"/>
        </w:rPr>
        <w:t>На зеленый</w:t>
      </w:r>
      <w:r>
        <w:rPr>
          <w:spacing w:val="1"/>
          <w:sz w:val="28"/>
          <w:szCs w:val="28"/>
        </w:rPr>
        <w:t xml:space="preserve"> </w:t>
      </w:r>
      <w:r>
        <w:rPr>
          <w:sz w:val="28"/>
          <w:szCs w:val="28"/>
        </w:rPr>
        <w:t>свет</w:t>
      </w:r>
      <w:r>
        <w:rPr>
          <w:spacing w:val="1"/>
          <w:sz w:val="28"/>
          <w:szCs w:val="28"/>
        </w:rPr>
        <w:t xml:space="preserve"> </w:t>
      </w:r>
      <w:r>
        <w:rPr>
          <w:sz w:val="28"/>
          <w:szCs w:val="28"/>
        </w:rPr>
        <w:t>[Текст]</w:t>
      </w:r>
      <w:r>
        <w:rPr>
          <w:spacing w:val="4"/>
          <w:sz w:val="28"/>
          <w:szCs w:val="28"/>
        </w:rPr>
        <w:t xml:space="preserve"> </w:t>
      </w:r>
      <w:r>
        <w:rPr>
          <w:sz w:val="28"/>
          <w:szCs w:val="28"/>
        </w:rPr>
        <w:t>/</w:t>
      </w:r>
      <w:r>
        <w:rPr>
          <w:spacing w:val="1"/>
          <w:sz w:val="28"/>
          <w:szCs w:val="28"/>
        </w:rPr>
        <w:t xml:space="preserve"> </w:t>
      </w:r>
      <w:r>
        <w:rPr>
          <w:sz w:val="28"/>
          <w:szCs w:val="28"/>
        </w:rPr>
        <w:t>Ю.Д.</w:t>
      </w:r>
      <w:r>
        <w:rPr>
          <w:spacing w:val="1"/>
          <w:sz w:val="28"/>
          <w:szCs w:val="28"/>
        </w:rPr>
        <w:t xml:space="preserve"> </w:t>
      </w:r>
      <w:r>
        <w:rPr>
          <w:sz w:val="28"/>
          <w:szCs w:val="28"/>
        </w:rPr>
        <w:t>Шелков.</w:t>
      </w:r>
      <w:r>
        <w:rPr>
          <w:spacing w:val="6"/>
          <w:sz w:val="28"/>
          <w:szCs w:val="28"/>
        </w:rPr>
        <w:t xml:space="preserve"> </w:t>
      </w:r>
      <w:r>
        <w:rPr>
          <w:sz w:val="28"/>
          <w:szCs w:val="28"/>
        </w:rPr>
        <w:t>- М.:</w:t>
      </w:r>
      <w:r>
        <w:rPr>
          <w:spacing w:val="1"/>
          <w:sz w:val="28"/>
          <w:szCs w:val="28"/>
        </w:rPr>
        <w:t xml:space="preserve"> </w:t>
      </w:r>
      <w:r>
        <w:rPr>
          <w:sz w:val="28"/>
          <w:szCs w:val="28"/>
        </w:rPr>
        <w:t>ДОСААФ</w:t>
      </w:r>
      <w:r>
        <w:rPr>
          <w:spacing w:val="2"/>
          <w:sz w:val="28"/>
          <w:szCs w:val="28"/>
        </w:rPr>
        <w:t xml:space="preserve"> </w:t>
      </w:r>
      <w:r>
        <w:rPr>
          <w:sz w:val="28"/>
          <w:szCs w:val="28"/>
        </w:rPr>
        <w:t>ССР,</w:t>
      </w:r>
      <w:r>
        <w:rPr>
          <w:spacing w:val="1"/>
          <w:sz w:val="28"/>
          <w:szCs w:val="28"/>
        </w:rPr>
        <w:t xml:space="preserve"> </w:t>
      </w:r>
      <w:r>
        <w:rPr>
          <w:sz w:val="28"/>
          <w:szCs w:val="28"/>
        </w:rPr>
        <w:t>1980.</w:t>
      </w:r>
      <w:r>
        <w:rPr>
          <w:spacing w:val="2"/>
          <w:sz w:val="28"/>
          <w:szCs w:val="28"/>
        </w:rPr>
        <w:t xml:space="preserve"> </w:t>
      </w:r>
      <w:r>
        <w:rPr>
          <w:sz w:val="28"/>
          <w:szCs w:val="28"/>
        </w:rPr>
        <w:t>- 187</w:t>
      </w:r>
      <w:r>
        <w:rPr>
          <w:spacing w:val="1"/>
          <w:sz w:val="28"/>
          <w:szCs w:val="28"/>
        </w:rPr>
        <w:t xml:space="preserve"> </w:t>
      </w:r>
      <w:r>
        <w:rPr>
          <w:sz w:val="28"/>
          <w:szCs w:val="28"/>
        </w:rPr>
        <w:t>с.</w:t>
      </w:r>
    </w:p>
    <w:p w14:paraId="45A843E8">
      <w:pPr>
        <w:pStyle w:val="6"/>
        <w:spacing w:before="40" w:line="276" w:lineRule="auto"/>
        <w:ind w:left="389"/>
        <w:rPr>
          <w:sz w:val="28"/>
          <w:szCs w:val="28"/>
        </w:rPr>
      </w:pPr>
      <w:r>
        <w:rPr>
          <w:sz w:val="28"/>
          <w:szCs w:val="28"/>
        </w:rPr>
        <w:t>12.</w:t>
      </w:r>
      <w:r>
        <w:rPr>
          <w:spacing w:val="-12"/>
          <w:sz w:val="28"/>
          <w:szCs w:val="28"/>
        </w:rPr>
        <w:t xml:space="preserve"> </w:t>
      </w:r>
      <w:r>
        <w:rPr>
          <w:sz w:val="28"/>
          <w:szCs w:val="28"/>
        </w:rPr>
        <w:t>Щелканова,</w:t>
      </w:r>
      <w:r>
        <w:rPr>
          <w:spacing w:val="-12"/>
          <w:sz w:val="28"/>
          <w:szCs w:val="28"/>
        </w:rPr>
        <w:t xml:space="preserve"> </w:t>
      </w:r>
      <w:r>
        <w:rPr>
          <w:sz w:val="28"/>
          <w:szCs w:val="28"/>
        </w:rPr>
        <w:t>Т.</w:t>
      </w:r>
      <w:r>
        <w:rPr>
          <w:spacing w:val="-12"/>
          <w:sz w:val="28"/>
          <w:szCs w:val="28"/>
        </w:rPr>
        <w:t xml:space="preserve"> </w:t>
      </w:r>
      <w:r>
        <w:rPr>
          <w:sz w:val="28"/>
          <w:szCs w:val="28"/>
        </w:rPr>
        <w:t>Г.</w:t>
      </w:r>
      <w:r>
        <w:rPr>
          <w:spacing w:val="-12"/>
          <w:sz w:val="28"/>
          <w:szCs w:val="28"/>
        </w:rPr>
        <w:t xml:space="preserve"> </w:t>
      </w:r>
      <w:r>
        <w:rPr>
          <w:sz w:val="28"/>
          <w:szCs w:val="28"/>
        </w:rPr>
        <w:t>Универсальная</w:t>
      </w:r>
      <w:r>
        <w:rPr>
          <w:spacing w:val="-12"/>
          <w:sz w:val="28"/>
          <w:szCs w:val="28"/>
        </w:rPr>
        <w:t xml:space="preserve"> </w:t>
      </w:r>
      <w:r>
        <w:rPr>
          <w:sz w:val="28"/>
          <w:szCs w:val="28"/>
        </w:rPr>
        <w:t>подготовка</w:t>
      </w:r>
      <w:r>
        <w:rPr>
          <w:spacing w:val="-14"/>
          <w:sz w:val="28"/>
          <w:szCs w:val="28"/>
        </w:rPr>
        <w:t xml:space="preserve"> </w:t>
      </w:r>
      <w:r>
        <w:rPr>
          <w:sz w:val="28"/>
          <w:szCs w:val="28"/>
        </w:rPr>
        <w:t>подростков</w:t>
      </w:r>
      <w:r>
        <w:rPr>
          <w:spacing w:val="-15"/>
          <w:sz w:val="28"/>
          <w:szCs w:val="28"/>
        </w:rPr>
        <w:t xml:space="preserve"> </w:t>
      </w:r>
      <w:r>
        <w:rPr>
          <w:sz w:val="28"/>
          <w:szCs w:val="28"/>
        </w:rPr>
        <w:t>к</w:t>
      </w:r>
      <w:r>
        <w:rPr>
          <w:spacing w:val="-11"/>
          <w:sz w:val="28"/>
          <w:szCs w:val="28"/>
        </w:rPr>
        <w:t xml:space="preserve"> </w:t>
      </w:r>
      <w:r>
        <w:rPr>
          <w:sz w:val="28"/>
          <w:szCs w:val="28"/>
        </w:rPr>
        <w:t>безопасному</w:t>
      </w:r>
      <w:r>
        <w:rPr>
          <w:spacing w:val="-12"/>
          <w:sz w:val="28"/>
          <w:szCs w:val="28"/>
        </w:rPr>
        <w:t xml:space="preserve"> </w:t>
      </w:r>
      <w:r>
        <w:rPr>
          <w:sz w:val="28"/>
          <w:szCs w:val="28"/>
        </w:rPr>
        <w:t>участию</w:t>
      </w:r>
      <w:r>
        <w:rPr>
          <w:spacing w:val="-12"/>
          <w:sz w:val="28"/>
          <w:szCs w:val="28"/>
        </w:rPr>
        <w:t xml:space="preserve"> </w:t>
      </w:r>
      <w:r>
        <w:rPr>
          <w:sz w:val="28"/>
          <w:szCs w:val="28"/>
        </w:rPr>
        <w:t>в</w:t>
      </w:r>
      <w:r>
        <w:rPr>
          <w:spacing w:val="-12"/>
          <w:sz w:val="28"/>
          <w:szCs w:val="28"/>
        </w:rPr>
        <w:t xml:space="preserve"> </w:t>
      </w:r>
      <w:r>
        <w:rPr>
          <w:sz w:val="28"/>
          <w:szCs w:val="28"/>
        </w:rPr>
        <w:t>дорожно-</w:t>
      </w:r>
      <w:r>
        <w:rPr>
          <w:spacing w:val="-57"/>
          <w:sz w:val="28"/>
          <w:szCs w:val="28"/>
        </w:rPr>
        <w:t xml:space="preserve"> </w:t>
      </w:r>
      <w:r>
        <w:rPr>
          <w:sz w:val="28"/>
          <w:szCs w:val="28"/>
        </w:rPr>
        <w:t>транспортной</w:t>
      </w:r>
      <w:r>
        <w:rPr>
          <w:spacing w:val="-1"/>
          <w:sz w:val="28"/>
          <w:szCs w:val="28"/>
        </w:rPr>
        <w:t xml:space="preserve"> </w:t>
      </w:r>
      <w:r>
        <w:rPr>
          <w:sz w:val="28"/>
          <w:szCs w:val="28"/>
        </w:rPr>
        <w:t>среде</w:t>
      </w:r>
      <w:r>
        <w:rPr>
          <w:spacing w:val="-1"/>
          <w:sz w:val="28"/>
          <w:szCs w:val="28"/>
        </w:rPr>
        <w:t xml:space="preserve"> </w:t>
      </w:r>
      <w:r>
        <w:rPr>
          <w:sz w:val="28"/>
          <w:szCs w:val="28"/>
        </w:rPr>
        <w:t>[Текст],</w:t>
      </w:r>
      <w:r>
        <w:rPr>
          <w:spacing w:val="2"/>
          <w:sz w:val="28"/>
          <w:szCs w:val="28"/>
        </w:rPr>
        <w:t xml:space="preserve"> </w:t>
      </w:r>
      <w:r>
        <w:rPr>
          <w:sz w:val="28"/>
          <w:szCs w:val="28"/>
        </w:rPr>
        <w:t>-</w:t>
      </w:r>
      <w:r>
        <w:rPr>
          <w:spacing w:val="-1"/>
          <w:sz w:val="28"/>
          <w:szCs w:val="28"/>
        </w:rPr>
        <w:t xml:space="preserve"> </w:t>
      </w:r>
      <w:r>
        <w:rPr>
          <w:sz w:val="28"/>
          <w:szCs w:val="28"/>
        </w:rPr>
        <w:t>Курган, 2008. -</w:t>
      </w:r>
      <w:r>
        <w:rPr>
          <w:spacing w:val="-1"/>
          <w:sz w:val="28"/>
          <w:szCs w:val="28"/>
        </w:rPr>
        <w:t xml:space="preserve"> </w:t>
      </w:r>
      <w:r>
        <w:rPr>
          <w:sz w:val="28"/>
          <w:szCs w:val="28"/>
        </w:rPr>
        <w:t>96</w:t>
      </w:r>
      <w:r>
        <w:rPr>
          <w:spacing w:val="-1"/>
          <w:sz w:val="28"/>
          <w:szCs w:val="28"/>
        </w:rPr>
        <w:t xml:space="preserve"> </w:t>
      </w:r>
      <w:r>
        <w:rPr>
          <w:sz w:val="28"/>
          <w:szCs w:val="28"/>
        </w:rPr>
        <w:t>с.</w:t>
      </w:r>
    </w:p>
    <w:p w14:paraId="379DE953">
      <w:pPr>
        <w:pStyle w:val="12"/>
        <w:numPr>
          <w:ilvl w:val="0"/>
          <w:numId w:val="14"/>
        </w:numPr>
        <w:tabs>
          <w:tab w:val="left" w:pos="815"/>
        </w:tabs>
        <w:spacing w:line="276" w:lineRule="auto"/>
        <w:ind w:right="594" w:firstLine="0"/>
        <w:rPr>
          <w:sz w:val="28"/>
          <w:szCs w:val="28"/>
        </w:rPr>
      </w:pPr>
      <w:r>
        <w:rPr>
          <w:sz w:val="28"/>
          <w:szCs w:val="28"/>
        </w:rPr>
        <w:t>Профилактика</w:t>
      </w:r>
      <w:r>
        <w:rPr>
          <w:spacing w:val="7"/>
          <w:sz w:val="28"/>
          <w:szCs w:val="28"/>
        </w:rPr>
        <w:t xml:space="preserve"> </w:t>
      </w:r>
      <w:r>
        <w:rPr>
          <w:sz w:val="28"/>
          <w:szCs w:val="28"/>
        </w:rPr>
        <w:t>детского</w:t>
      </w:r>
      <w:r>
        <w:rPr>
          <w:spacing w:val="7"/>
          <w:sz w:val="28"/>
          <w:szCs w:val="28"/>
        </w:rPr>
        <w:t xml:space="preserve"> </w:t>
      </w:r>
      <w:r>
        <w:rPr>
          <w:sz w:val="28"/>
          <w:szCs w:val="28"/>
        </w:rPr>
        <w:t>дорожно-транспортного</w:t>
      </w:r>
      <w:r>
        <w:rPr>
          <w:spacing w:val="7"/>
          <w:sz w:val="28"/>
          <w:szCs w:val="28"/>
        </w:rPr>
        <w:t xml:space="preserve"> </w:t>
      </w:r>
      <w:r>
        <w:rPr>
          <w:sz w:val="28"/>
          <w:szCs w:val="28"/>
        </w:rPr>
        <w:t>травматизма</w:t>
      </w:r>
      <w:r>
        <w:rPr>
          <w:spacing w:val="6"/>
          <w:sz w:val="28"/>
          <w:szCs w:val="28"/>
        </w:rPr>
        <w:t xml:space="preserve"> </w:t>
      </w:r>
      <w:r>
        <w:rPr>
          <w:sz w:val="28"/>
          <w:szCs w:val="28"/>
        </w:rPr>
        <w:t>[Текст]</w:t>
      </w:r>
      <w:r>
        <w:rPr>
          <w:spacing w:val="7"/>
          <w:sz w:val="28"/>
          <w:szCs w:val="28"/>
        </w:rPr>
        <w:t xml:space="preserve"> </w:t>
      </w:r>
      <w:r>
        <w:rPr>
          <w:sz w:val="28"/>
          <w:szCs w:val="28"/>
        </w:rPr>
        <w:t>методическое</w:t>
      </w:r>
      <w:r>
        <w:rPr>
          <w:spacing w:val="6"/>
          <w:sz w:val="28"/>
          <w:szCs w:val="28"/>
        </w:rPr>
        <w:t xml:space="preserve"> </w:t>
      </w:r>
      <w:r>
        <w:rPr>
          <w:sz w:val="28"/>
          <w:szCs w:val="28"/>
        </w:rPr>
        <w:t>посо-</w:t>
      </w:r>
      <w:r>
        <w:rPr>
          <w:spacing w:val="-57"/>
          <w:sz w:val="28"/>
          <w:szCs w:val="28"/>
        </w:rPr>
        <w:t xml:space="preserve"> </w:t>
      </w:r>
      <w:r>
        <w:rPr>
          <w:sz w:val="28"/>
          <w:szCs w:val="28"/>
        </w:rPr>
        <w:t>бие.</w:t>
      </w:r>
      <w:r>
        <w:rPr>
          <w:spacing w:val="-1"/>
          <w:sz w:val="28"/>
          <w:szCs w:val="28"/>
        </w:rPr>
        <w:t xml:space="preserve"> </w:t>
      </w:r>
      <w:r>
        <w:rPr>
          <w:sz w:val="28"/>
          <w:szCs w:val="28"/>
        </w:rPr>
        <w:t>Москва,</w:t>
      </w:r>
      <w:r>
        <w:rPr>
          <w:spacing w:val="4"/>
          <w:sz w:val="28"/>
          <w:szCs w:val="28"/>
        </w:rPr>
        <w:t xml:space="preserve"> </w:t>
      </w:r>
      <w:r>
        <w:rPr>
          <w:sz w:val="28"/>
          <w:szCs w:val="28"/>
        </w:rPr>
        <w:t>«Третий Рим», 2008.</w:t>
      </w:r>
      <w:r>
        <w:rPr>
          <w:spacing w:val="1"/>
          <w:sz w:val="28"/>
          <w:szCs w:val="28"/>
        </w:rPr>
        <w:t xml:space="preserve"> </w:t>
      </w:r>
      <w:r>
        <w:rPr>
          <w:sz w:val="28"/>
          <w:szCs w:val="28"/>
        </w:rPr>
        <w:t>-</w:t>
      </w:r>
      <w:r>
        <w:rPr>
          <w:spacing w:val="-2"/>
          <w:sz w:val="28"/>
          <w:szCs w:val="28"/>
        </w:rPr>
        <w:t xml:space="preserve"> </w:t>
      </w:r>
      <w:r>
        <w:rPr>
          <w:sz w:val="28"/>
          <w:szCs w:val="28"/>
        </w:rPr>
        <w:t>130</w:t>
      </w:r>
      <w:r>
        <w:rPr>
          <w:spacing w:val="2"/>
          <w:sz w:val="28"/>
          <w:szCs w:val="28"/>
        </w:rPr>
        <w:t xml:space="preserve"> </w:t>
      </w:r>
      <w:r>
        <w:rPr>
          <w:sz w:val="28"/>
          <w:szCs w:val="28"/>
        </w:rPr>
        <w:t>с.</w:t>
      </w:r>
    </w:p>
    <w:p w14:paraId="17C88178">
      <w:pPr>
        <w:pStyle w:val="12"/>
        <w:numPr>
          <w:ilvl w:val="0"/>
          <w:numId w:val="14"/>
        </w:numPr>
        <w:tabs>
          <w:tab w:val="left" w:pos="815"/>
        </w:tabs>
        <w:spacing w:line="276" w:lineRule="auto"/>
        <w:ind w:right="582" w:firstLine="0"/>
        <w:rPr>
          <w:sz w:val="28"/>
          <w:szCs w:val="28"/>
        </w:rPr>
      </w:pPr>
      <w:r>
        <w:rPr>
          <w:sz w:val="28"/>
          <w:szCs w:val="28"/>
        </w:rPr>
        <w:t>ЯкуповА.М.</w:t>
      </w:r>
      <w:r>
        <w:rPr>
          <w:spacing w:val="1"/>
          <w:sz w:val="28"/>
          <w:szCs w:val="28"/>
        </w:rPr>
        <w:t xml:space="preserve"> </w:t>
      </w:r>
      <w:r>
        <w:rPr>
          <w:sz w:val="28"/>
          <w:szCs w:val="28"/>
        </w:rPr>
        <w:t>«Формирование</w:t>
      </w:r>
      <w:r>
        <w:rPr>
          <w:spacing w:val="1"/>
          <w:sz w:val="28"/>
          <w:szCs w:val="28"/>
        </w:rPr>
        <w:t xml:space="preserve"> </w:t>
      </w:r>
      <w:r>
        <w:rPr>
          <w:sz w:val="28"/>
          <w:szCs w:val="28"/>
        </w:rPr>
        <w:t>транспортной</w:t>
      </w:r>
      <w:r>
        <w:rPr>
          <w:spacing w:val="1"/>
          <w:sz w:val="28"/>
          <w:szCs w:val="28"/>
        </w:rPr>
        <w:t xml:space="preserve"> </w:t>
      </w:r>
      <w:r>
        <w:rPr>
          <w:sz w:val="28"/>
          <w:szCs w:val="28"/>
        </w:rPr>
        <w:t>культуры</w:t>
      </w:r>
      <w:r>
        <w:rPr>
          <w:spacing w:val="1"/>
          <w:sz w:val="28"/>
          <w:szCs w:val="28"/>
        </w:rPr>
        <w:t xml:space="preserve"> </w:t>
      </w:r>
      <w:r>
        <w:rPr>
          <w:sz w:val="28"/>
          <w:szCs w:val="28"/>
        </w:rPr>
        <w:t>школьников»:</w:t>
      </w:r>
      <w:r>
        <w:rPr>
          <w:spacing w:val="1"/>
          <w:sz w:val="28"/>
          <w:szCs w:val="28"/>
        </w:rPr>
        <w:t xml:space="preserve"> </w:t>
      </w:r>
      <w:r>
        <w:rPr>
          <w:sz w:val="28"/>
          <w:szCs w:val="28"/>
        </w:rPr>
        <w:t>Челябинск,2008.-</w:t>
      </w:r>
      <w:r>
        <w:rPr>
          <w:spacing w:val="-57"/>
          <w:sz w:val="28"/>
          <w:szCs w:val="28"/>
        </w:rPr>
        <w:t xml:space="preserve"> </w:t>
      </w:r>
      <w:r>
        <w:rPr>
          <w:sz w:val="28"/>
          <w:szCs w:val="28"/>
        </w:rPr>
        <w:t>367с.</w:t>
      </w:r>
    </w:p>
    <w:p w14:paraId="56D018C9">
      <w:pPr>
        <w:pStyle w:val="10"/>
        <w:spacing w:line="275" w:lineRule="exact"/>
        <w:ind w:left="389"/>
        <w:rPr>
          <w:sz w:val="28"/>
          <w:szCs w:val="28"/>
        </w:rPr>
      </w:pPr>
      <w:r>
        <w:rPr>
          <w:sz w:val="28"/>
          <w:szCs w:val="28"/>
        </w:rPr>
        <w:t>Список</w:t>
      </w:r>
      <w:r>
        <w:rPr>
          <w:spacing w:val="-4"/>
          <w:sz w:val="28"/>
          <w:szCs w:val="28"/>
        </w:rPr>
        <w:t xml:space="preserve"> </w:t>
      </w:r>
      <w:r>
        <w:rPr>
          <w:sz w:val="28"/>
          <w:szCs w:val="28"/>
        </w:rPr>
        <w:t>литературы</w:t>
      </w:r>
      <w:r>
        <w:rPr>
          <w:spacing w:val="-3"/>
          <w:sz w:val="28"/>
          <w:szCs w:val="28"/>
        </w:rPr>
        <w:t xml:space="preserve"> </w:t>
      </w:r>
      <w:r>
        <w:rPr>
          <w:sz w:val="28"/>
          <w:szCs w:val="28"/>
        </w:rPr>
        <w:t>для</w:t>
      </w:r>
      <w:r>
        <w:rPr>
          <w:spacing w:val="-3"/>
          <w:sz w:val="28"/>
          <w:szCs w:val="28"/>
        </w:rPr>
        <w:t xml:space="preserve"> </w:t>
      </w:r>
      <w:r>
        <w:rPr>
          <w:sz w:val="28"/>
          <w:szCs w:val="28"/>
        </w:rPr>
        <w:t>обучающихся</w:t>
      </w:r>
    </w:p>
    <w:p w14:paraId="7D35BAFB">
      <w:pPr>
        <w:pStyle w:val="12"/>
        <w:numPr>
          <w:ilvl w:val="0"/>
          <w:numId w:val="15"/>
        </w:numPr>
        <w:tabs>
          <w:tab w:val="left" w:pos="571"/>
        </w:tabs>
        <w:spacing w:before="41" w:line="276" w:lineRule="auto"/>
        <w:ind w:right="588" w:firstLine="0"/>
        <w:rPr>
          <w:sz w:val="28"/>
          <w:szCs w:val="28"/>
        </w:rPr>
      </w:pPr>
      <w:r>
        <w:rPr>
          <w:sz w:val="28"/>
          <w:szCs w:val="28"/>
        </w:rPr>
        <w:t>Алексанян</w:t>
      </w:r>
      <w:r>
        <w:rPr>
          <w:spacing w:val="-10"/>
          <w:sz w:val="28"/>
          <w:szCs w:val="28"/>
        </w:rPr>
        <w:t xml:space="preserve"> </w:t>
      </w:r>
      <w:r>
        <w:rPr>
          <w:sz w:val="28"/>
          <w:szCs w:val="28"/>
        </w:rPr>
        <w:t>Г.</w:t>
      </w:r>
      <w:r>
        <w:rPr>
          <w:spacing w:val="-10"/>
          <w:sz w:val="28"/>
          <w:szCs w:val="28"/>
        </w:rPr>
        <w:t xml:space="preserve"> </w:t>
      </w:r>
      <w:r>
        <w:rPr>
          <w:sz w:val="28"/>
          <w:szCs w:val="28"/>
        </w:rPr>
        <w:t>Г.</w:t>
      </w:r>
      <w:r>
        <w:rPr>
          <w:spacing w:val="-10"/>
          <w:sz w:val="28"/>
          <w:szCs w:val="28"/>
        </w:rPr>
        <w:t xml:space="preserve"> </w:t>
      </w:r>
      <w:r>
        <w:rPr>
          <w:sz w:val="28"/>
          <w:szCs w:val="28"/>
        </w:rPr>
        <w:t>Экзамены</w:t>
      </w:r>
      <w:r>
        <w:rPr>
          <w:spacing w:val="-11"/>
          <w:sz w:val="28"/>
          <w:szCs w:val="28"/>
        </w:rPr>
        <w:t xml:space="preserve"> </w:t>
      </w:r>
      <w:r>
        <w:rPr>
          <w:sz w:val="28"/>
          <w:szCs w:val="28"/>
        </w:rPr>
        <w:t>в</w:t>
      </w:r>
      <w:r>
        <w:rPr>
          <w:spacing w:val="-10"/>
          <w:sz w:val="28"/>
          <w:szCs w:val="28"/>
        </w:rPr>
        <w:t xml:space="preserve"> </w:t>
      </w:r>
      <w:r>
        <w:rPr>
          <w:sz w:val="28"/>
          <w:szCs w:val="28"/>
        </w:rPr>
        <w:t>ГИБДД:</w:t>
      </w:r>
      <w:r>
        <w:rPr>
          <w:spacing w:val="-10"/>
          <w:sz w:val="28"/>
          <w:szCs w:val="28"/>
        </w:rPr>
        <w:t xml:space="preserve"> </w:t>
      </w:r>
      <w:r>
        <w:rPr>
          <w:sz w:val="28"/>
          <w:szCs w:val="28"/>
        </w:rPr>
        <w:t>правила</w:t>
      </w:r>
      <w:r>
        <w:rPr>
          <w:spacing w:val="-11"/>
          <w:sz w:val="28"/>
          <w:szCs w:val="28"/>
        </w:rPr>
        <w:t xml:space="preserve"> </w:t>
      </w:r>
      <w:r>
        <w:rPr>
          <w:sz w:val="28"/>
          <w:szCs w:val="28"/>
        </w:rPr>
        <w:t>дорожного</w:t>
      </w:r>
      <w:r>
        <w:rPr>
          <w:spacing w:val="-11"/>
          <w:sz w:val="28"/>
          <w:szCs w:val="28"/>
        </w:rPr>
        <w:t xml:space="preserve"> </w:t>
      </w:r>
      <w:r>
        <w:rPr>
          <w:sz w:val="28"/>
          <w:szCs w:val="28"/>
        </w:rPr>
        <w:t>движения</w:t>
      </w:r>
      <w:r>
        <w:rPr>
          <w:spacing w:val="-14"/>
          <w:sz w:val="28"/>
          <w:szCs w:val="28"/>
        </w:rPr>
        <w:t xml:space="preserve"> </w:t>
      </w:r>
      <w:r>
        <w:rPr>
          <w:sz w:val="28"/>
          <w:szCs w:val="28"/>
        </w:rPr>
        <w:t>в</w:t>
      </w:r>
      <w:r>
        <w:rPr>
          <w:spacing w:val="-11"/>
          <w:sz w:val="28"/>
          <w:szCs w:val="28"/>
        </w:rPr>
        <w:t xml:space="preserve"> </w:t>
      </w:r>
      <w:r>
        <w:rPr>
          <w:sz w:val="28"/>
          <w:szCs w:val="28"/>
        </w:rPr>
        <w:t>иллюстрациях</w:t>
      </w:r>
      <w:r>
        <w:rPr>
          <w:spacing w:val="-5"/>
          <w:sz w:val="28"/>
          <w:szCs w:val="28"/>
        </w:rPr>
        <w:t xml:space="preserve"> </w:t>
      </w:r>
      <w:r>
        <w:rPr>
          <w:sz w:val="28"/>
          <w:szCs w:val="28"/>
        </w:rPr>
        <w:t>-</w:t>
      </w:r>
      <w:r>
        <w:rPr>
          <w:spacing w:val="-11"/>
          <w:sz w:val="28"/>
          <w:szCs w:val="28"/>
        </w:rPr>
        <w:t xml:space="preserve"> </w:t>
      </w:r>
      <w:r>
        <w:rPr>
          <w:sz w:val="28"/>
          <w:szCs w:val="28"/>
        </w:rPr>
        <w:t>Москва,</w:t>
      </w:r>
      <w:r>
        <w:rPr>
          <w:spacing w:val="-57"/>
          <w:sz w:val="28"/>
          <w:szCs w:val="28"/>
        </w:rPr>
        <w:t xml:space="preserve"> </w:t>
      </w:r>
      <w:r>
        <w:rPr>
          <w:sz w:val="28"/>
          <w:szCs w:val="28"/>
        </w:rPr>
        <w:t>Астрель</w:t>
      </w:r>
      <w:r>
        <w:rPr>
          <w:spacing w:val="-1"/>
          <w:sz w:val="28"/>
          <w:szCs w:val="28"/>
        </w:rPr>
        <w:t xml:space="preserve"> </w:t>
      </w:r>
      <w:r>
        <w:rPr>
          <w:sz w:val="28"/>
          <w:szCs w:val="28"/>
        </w:rPr>
        <w:t>2005 -</w:t>
      </w:r>
      <w:r>
        <w:rPr>
          <w:spacing w:val="-1"/>
          <w:sz w:val="28"/>
          <w:szCs w:val="28"/>
        </w:rPr>
        <w:t xml:space="preserve"> </w:t>
      </w:r>
      <w:r>
        <w:rPr>
          <w:sz w:val="28"/>
          <w:szCs w:val="28"/>
        </w:rPr>
        <w:t>135 с.</w:t>
      </w:r>
    </w:p>
    <w:p w14:paraId="58AF100D">
      <w:pPr>
        <w:pStyle w:val="12"/>
        <w:numPr>
          <w:ilvl w:val="0"/>
          <w:numId w:val="15"/>
        </w:numPr>
        <w:tabs>
          <w:tab w:val="left" w:pos="571"/>
        </w:tabs>
        <w:spacing w:before="41" w:line="276" w:lineRule="auto"/>
        <w:ind w:right="593" w:firstLine="0"/>
        <w:rPr>
          <w:sz w:val="28"/>
          <w:szCs w:val="28"/>
        </w:rPr>
      </w:pPr>
      <w:r>
        <w:rPr>
          <w:sz w:val="28"/>
          <w:szCs w:val="28"/>
        </w:rPr>
        <w:t>Гадимов,</w:t>
      </w:r>
      <w:r>
        <w:rPr>
          <w:spacing w:val="10"/>
          <w:sz w:val="28"/>
          <w:szCs w:val="28"/>
        </w:rPr>
        <w:t xml:space="preserve"> </w:t>
      </w:r>
      <w:r>
        <w:rPr>
          <w:sz w:val="28"/>
          <w:szCs w:val="28"/>
        </w:rPr>
        <w:t>В.И.</w:t>
      </w:r>
      <w:r>
        <w:rPr>
          <w:spacing w:val="11"/>
          <w:sz w:val="28"/>
          <w:szCs w:val="28"/>
        </w:rPr>
        <w:t xml:space="preserve"> </w:t>
      </w:r>
      <w:r>
        <w:rPr>
          <w:sz w:val="28"/>
          <w:szCs w:val="28"/>
        </w:rPr>
        <w:t>Сборник</w:t>
      </w:r>
      <w:r>
        <w:rPr>
          <w:spacing w:val="10"/>
          <w:sz w:val="28"/>
          <w:szCs w:val="28"/>
        </w:rPr>
        <w:t xml:space="preserve"> </w:t>
      </w:r>
      <w:r>
        <w:rPr>
          <w:sz w:val="28"/>
          <w:szCs w:val="28"/>
        </w:rPr>
        <w:t>задач</w:t>
      </w:r>
      <w:r>
        <w:rPr>
          <w:spacing w:val="10"/>
          <w:sz w:val="28"/>
          <w:szCs w:val="28"/>
        </w:rPr>
        <w:t xml:space="preserve"> </w:t>
      </w:r>
      <w:r>
        <w:rPr>
          <w:sz w:val="28"/>
          <w:szCs w:val="28"/>
        </w:rPr>
        <w:t>по</w:t>
      </w:r>
      <w:r>
        <w:rPr>
          <w:spacing w:val="12"/>
          <w:sz w:val="28"/>
          <w:szCs w:val="28"/>
        </w:rPr>
        <w:t xml:space="preserve"> </w:t>
      </w:r>
      <w:r>
        <w:rPr>
          <w:sz w:val="28"/>
          <w:szCs w:val="28"/>
        </w:rPr>
        <w:t>правилам</w:t>
      </w:r>
      <w:r>
        <w:rPr>
          <w:spacing w:val="11"/>
          <w:sz w:val="28"/>
          <w:szCs w:val="28"/>
        </w:rPr>
        <w:t xml:space="preserve"> </w:t>
      </w:r>
      <w:r>
        <w:rPr>
          <w:sz w:val="28"/>
          <w:szCs w:val="28"/>
        </w:rPr>
        <w:t>дорожного</w:t>
      </w:r>
      <w:r>
        <w:rPr>
          <w:spacing w:val="11"/>
          <w:sz w:val="28"/>
          <w:szCs w:val="28"/>
        </w:rPr>
        <w:t xml:space="preserve"> </w:t>
      </w:r>
      <w:r>
        <w:rPr>
          <w:sz w:val="28"/>
          <w:szCs w:val="28"/>
        </w:rPr>
        <w:t>движения</w:t>
      </w:r>
      <w:r>
        <w:rPr>
          <w:spacing w:val="9"/>
          <w:sz w:val="28"/>
          <w:szCs w:val="28"/>
        </w:rPr>
        <w:t xml:space="preserve"> </w:t>
      </w:r>
      <w:r>
        <w:rPr>
          <w:sz w:val="28"/>
          <w:szCs w:val="28"/>
        </w:rPr>
        <w:t>[Текст]</w:t>
      </w:r>
      <w:r>
        <w:rPr>
          <w:spacing w:val="14"/>
          <w:sz w:val="28"/>
          <w:szCs w:val="28"/>
        </w:rPr>
        <w:t xml:space="preserve"> </w:t>
      </w:r>
      <w:r>
        <w:rPr>
          <w:sz w:val="28"/>
          <w:szCs w:val="28"/>
        </w:rPr>
        <w:t>:</w:t>
      </w:r>
      <w:r>
        <w:rPr>
          <w:spacing w:val="9"/>
          <w:sz w:val="28"/>
          <w:szCs w:val="28"/>
        </w:rPr>
        <w:t xml:space="preserve"> </w:t>
      </w:r>
      <w:r>
        <w:rPr>
          <w:sz w:val="28"/>
          <w:szCs w:val="28"/>
        </w:rPr>
        <w:t>для</w:t>
      </w:r>
      <w:r>
        <w:rPr>
          <w:spacing w:val="15"/>
          <w:sz w:val="28"/>
          <w:szCs w:val="28"/>
        </w:rPr>
        <w:t xml:space="preserve"> </w:t>
      </w:r>
      <w:r>
        <w:rPr>
          <w:sz w:val="28"/>
          <w:szCs w:val="28"/>
        </w:rPr>
        <w:t>учащихся</w:t>
      </w:r>
      <w:r>
        <w:rPr>
          <w:spacing w:val="12"/>
          <w:sz w:val="28"/>
          <w:szCs w:val="28"/>
        </w:rPr>
        <w:t xml:space="preserve"> </w:t>
      </w:r>
      <w:r>
        <w:rPr>
          <w:sz w:val="28"/>
          <w:szCs w:val="28"/>
        </w:rPr>
        <w:t>об-</w:t>
      </w:r>
      <w:r>
        <w:rPr>
          <w:spacing w:val="-57"/>
          <w:sz w:val="28"/>
          <w:szCs w:val="28"/>
        </w:rPr>
        <w:t xml:space="preserve"> </w:t>
      </w:r>
      <w:r>
        <w:rPr>
          <w:sz w:val="28"/>
          <w:szCs w:val="28"/>
        </w:rPr>
        <w:t>разо-вательных</w:t>
      </w:r>
      <w:r>
        <w:rPr>
          <w:spacing w:val="-1"/>
          <w:sz w:val="28"/>
          <w:szCs w:val="28"/>
        </w:rPr>
        <w:t xml:space="preserve"> </w:t>
      </w:r>
      <w:r>
        <w:rPr>
          <w:sz w:val="28"/>
          <w:szCs w:val="28"/>
        </w:rPr>
        <w:t>и</w:t>
      </w:r>
      <w:r>
        <w:rPr>
          <w:spacing w:val="-2"/>
          <w:sz w:val="28"/>
          <w:szCs w:val="28"/>
        </w:rPr>
        <w:t xml:space="preserve"> </w:t>
      </w:r>
      <w:r>
        <w:rPr>
          <w:sz w:val="28"/>
          <w:szCs w:val="28"/>
        </w:rPr>
        <w:t>внешкольных</w:t>
      </w:r>
      <w:r>
        <w:rPr>
          <w:spacing w:val="3"/>
          <w:sz w:val="28"/>
          <w:szCs w:val="28"/>
        </w:rPr>
        <w:t xml:space="preserve"> </w:t>
      </w:r>
      <w:r>
        <w:rPr>
          <w:sz w:val="28"/>
          <w:szCs w:val="28"/>
        </w:rPr>
        <w:t>учреждений</w:t>
      </w:r>
      <w:r>
        <w:rPr>
          <w:spacing w:val="-2"/>
          <w:sz w:val="28"/>
          <w:szCs w:val="28"/>
        </w:rPr>
        <w:t xml:space="preserve"> </w:t>
      </w:r>
      <w:r>
        <w:rPr>
          <w:sz w:val="28"/>
          <w:szCs w:val="28"/>
        </w:rPr>
        <w:t>/</w:t>
      </w:r>
      <w:r>
        <w:rPr>
          <w:spacing w:val="-4"/>
          <w:sz w:val="28"/>
          <w:szCs w:val="28"/>
        </w:rPr>
        <w:t xml:space="preserve"> </w:t>
      </w:r>
      <w:r>
        <w:rPr>
          <w:sz w:val="28"/>
          <w:szCs w:val="28"/>
        </w:rPr>
        <w:t>В.И.</w:t>
      </w:r>
      <w:r>
        <w:rPr>
          <w:spacing w:val="-1"/>
          <w:sz w:val="28"/>
          <w:szCs w:val="28"/>
        </w:rPr>
        <w:t xml:space="preserve"> </w:t>
      </w:r>
      <w:r>
        <w:rPr>
          <w:sz w:val="28"/>
          <w:szCs w:val="28"/>
        </w:rPr>
        <w:t>Гадимов</w:t>
      </w:r>
      <w:r>
        <w:rPr>
          <w:spacing w:val="2"/>
          <w:sz w:val="28"/>
          <w:szCs w:val="28"/>
        </w:rPr>
        <w:t xml:space="preserve"> </w:t>
      </w:r>
      <w:r>
        <w:rPr>
          <w:sz w:val="28"/>
          <w:szCs w:val="28"/>
        </w:rPr>
        <w:t>-</w:t>
      </w:r>
      <w:r>
        <w:rPr>
          <w:spacing w:val="-3"/>
          <w:sz w:val="28"/>
          <w:szCs w:val="28"/>
        </w:rPr>
        <w:t xml:space="preserve"> </w:t>
      </w:r>
      <w:r>
        <w:rPr>
          <w:sz w:val="28"/>
          <w:szCs w:val="28"/>
        </w:rPr>
        <w:t>Курган:</w:t>
      </w:r>
      <w:r>
        <w:rPr>
          <w:spacing w:val="1"/>
          <w:sz w:val="28"/>
          <w:szCs w:val="28"/>
        </w:rPr>
        <w:t xml:space="preserve"> </w:t>
      </w:r>
      <w:r>
        <w:rPr>
          <w:sz w:val="28"/>
          <w:szCs w:val="28"/>
        </w:rPr>
        <w:t>Дамми,</w:t>
      </w:r>
      <w:r>
        <w:rPr>
          <w:spacing w:val="-2"/>
          <w:sz w:val="28"/>
          <w:szCs w:val="28"/>
        </w:rPr>
        <w:t xml:space="preserve"> </w:t>
      </w:r>
      <w:r>
        <w:rPr>
          <w:sz w:val="28"/>
          <w:szCs w:val="28"/>
        </w:rPr>
        <w:t>2000. -</w:t>
      </w:r>
      <w:r>
        <w:rPr>
          <w:spacing w:val="-3"/>
          <w:sz w:val="28"/>
          <w:szCs w:val="28"/>
        </w:rPr>
        <w:t xml:space="preserve"> </w:t>
      </w:r>
      <w:r>
        <w:rPr>
          <w:sz w:val="28"/>
          <w:szCs w:val="28"/>
        </w:rPr>
        <w:t>149</w:t>
      </w:r>
      <w:r>
        <w:rPr>
          <w:spacing w:val="-2"/>
          <w:sz w:val="28"/>
          <w:szCs w:val="28"/>
        </w:rPr>
        <w:t xml:space="preserve"> </w:t>
      </w:r>
      <w:r>
        <w:rPr>
          <w:sz w:val="28"/>
          <w:szCs w:val="28"/>
        </w:rPr>
        <w:t>с.</w:t>
      </w:r>
    </w:p>
    <w:p w14:paraId="0FD053F7">
      <w:pPr>
        <w:pStyle w:val="12"/>
        <w:numPr>
          <w:ilvl w:val="0"/>
          <w:numId w:val="15"/>
        </w:numPr>
        <w:tabs>
          <w:tab w:val="left" w:pos="571"/>
        </w:tabs>
        <w:spacing w:before="90" w:line="276" w:lineRule="auto"/>
        <w:ind w:right="589" w:firstLine="0"/>
        <w:rPr>
          <w:sz w:val="28"/>
          <w:szCs w:val="28"/>
        </w:rPr>
      </w:pPr>
      <w:r>
        <w:rPr>
          <w:sz w:val="28"/>
          <w:szCs w:val="28"/>
        </w:rPr>
        <w:t>Горько,</w:t>
      </w:r>
      <w:r>
        <w:rPr>
          <w:spacing w:val="-4"/>
          <w:sz w:val="28"/>
          <w:szCs w:val="28"/>
        </w:rPr>
        <w:t xml:space="preserve"> </w:t>
      </w:r>
      <w:r>
        <w:rPr>
          <w:sz w:val="28"/>
          <w:szCs w:val="28"/>
        </w:rPr>
        <w:t>В.</w:t>
      </w:r>
      <w:r>
        <w:rPr>
          <w:spacing w:val="-3"/>
          <w:sz w:val="28"/>
          <w:szCs w:val="28"/>
        </w:rPr>
        <w:t xml:space="preserve"> </w:t>
      </w:r>
      <w:r>
        <w:rPr>
          <w:sz w:val="28"/>
          <w:szCs w:val="28"/>
        </w:rPr>
        <w:t>В.</w:t>
      </w:r>
      <w:r>
        <w:rPr>
          <w:spacing w:val="-3"/>
          <w:sz w:val="28"/>
          <w:szCs w:val="28"/>
        </w:rPr>
        <w:t xml:space="preserve"> </w:t>
      </w:r>
      <w:r>
        <w:rPr>
          <w:sz w:val="28"/>
          <w:szCs w:val="28"/>
        </w:rPr>
        <w:t>Страхование</w:t>
      </w:r>
      <w:r>
        <w:rPr>
          <w:spacing w:val="-3"/>
          <w:sz w:val="28"/>
          <w:szCs w:val="28"/>
        </w:rPr>
        <w:t xml:space="preserve"> </w:t>
      </w:r>
      <w:r>
        <w:rPr>
          <w:sz w:val="28"/>
          <w:szCs w:val="28"/>
        </w:rPr>
        <w:t>автогражданской</w:t>
      </w:r>
      <w:r>
        <w:rPr>
          <w:spacing w:val="-5"/>
          <w:sz w:val="28"/>
          <w:szCs w:val="28"/>
        </w:rPr>
        <w:t xml:space="preserve"> </w:t>
      </w:r>
      <w:r>
        <w:rPr>
          <w:sz w:val="28"/>
          <w:szCs w:val="28"/>
        </w:rPr>
        <w:t>ответственности</w:t>
      </w:r>
      <w:r>
        <w:rPr>
          <w:spacing w:val="-4"/>
          <w:sz w:val="28"/>
          <w:szCs w:val="28"/>
        </w:rPr>
        <w:t xml:space="preserve"> </w:t>
      </w:r>
      <w:r>
        <w:rPr>
          <w:sz w:val="28"/>
          <w:szCs w:val="28"/>
        </w:rPr>
        <w:t>[Текст]</w:t>
      </w:r>
      <w:r>
        <w:rPr>
          <w:spacing w:val="-1"/>
          <w:sz w:val="28"/>
          <w:szCs w:val="28"/>
        </w:rPr>
        <w:t xml:space="preserve"> </w:t>
      </w:r>
      <w:r>
        <w:rPr>
          <w:sz w:val="28"/>
          <w:szCs w:val="28"/>
        </w:rPr>
        <w:t>:</w:t>
      </w:r>
      <w:r>
        <w:rPr>
          <w:spacing w:val="-6"/>
          <w:sz w:val="28"/>
          <w:szCs w:val="28"/>
        </w:rPr>
        <w:t xml:space="preserve"> </w:t>
      </w:r>
      <w:r>
        <w:rPr>
          <w:sz w:val="28"/>
          <w:szCs w:val="28"/>
        </w:rPr>
        <w:t>комментарии,</w:t>
      </w:r>
      <w:r>
        <w:rPr>
          <w:spacing w:val="-6"/>
          <w:sz w:val="28"/>
          <w:szCs w:val="28"/>
        </w:rPr>
        <w:t xml:space="preserve"> </w:t>
      </w:r>
      <w:r>
        <w:rPr>
          <w:sz w:val="28"/>
          <w:szCs w:val="28"/>
        </w:rPr>
        <w:t>поясне-</w:t>
      </w:r>
      <w:r>
        <w:rPr>
          <w:spacing w:val="-57"/>
          <w:sz w:val="28"/>
          <w:szCs w:val="28"/>
        </w:rPr>
        <w:t xml:space="preserve"> </w:t>
      </w:r>
      <w:r>
        <w:rPr>
          <w:sz w:val="28"/>
          <w:szCs w:val="28"/>
        </w:rPr>
        <w:t>ния,</w:t>
      </w:r>
      <w:r>
        <w:rPr>
          <w:spacing w:val="-1"/>
          <w:sz w:val="28"/>
          <w:szCs w:val="28"/>
        </w:rPr>
        <w:t xml:space="preserve"> </w:t>
      </w:r>
      <w:r>
        <w:rPr>
          <w:sz w:val="28"/>
          <w:szCs w:val="28"/>
        </w:rPr>
        <w:t>ответы</w:t>
      </w:r>
      <w:r>
        <w:rPr>
          <w:spacing w:val="-1"/>
          <w:sz w:val="28"/>
          <w:szCs w:val="28"/>
        </w:rPr>
        <w:t xml:space="preserve"> </w:t>
      </w:r>
      <w:r>
        <w:rPr>
          <w:sz w:val="28"/>
          <w:szCs w:val="28"/>
        </w:rPr>
        <w:t>на</w:t>
      </w:r>
      <w:r>
        <w:rPr>
          <w:spacing w:val="-1"/>
          <w:sz w:val="28"/>
          <w:szCs w:val="28"/>
        </w:rPr>
        <w:t xml:space="preserve"> </w:t>
      </w:r>
      <w:r>
        <w:rPr>
          <w:sz w:val="28"/>
          <w:szCs w:val="28"/>
        </w:rPr>
        <w:t>вопросы</w:t>
      </w:r>
      <w:r>
        <w:rPr>
          <w:spacing w:val="-1"/>
          <w:sz w:val="28"/>
          <w:szCs w:val="28"/>
        </w:rPr>
        <w:t xml:space="preserve"> </w:t>
      </w:r>
      <w:r>
        <w:rPr>
          <w:sz w:val="28"/>
          <w:szCs w:val="28"/>
        </w:rPr>
        <w:t>/ В.</w:t>
      </w:r>
      <w:r>
        <w:rPr>
          <w:spacing w:val="-1"/>
          <w:sz w:val="28"/>
          <w:szCs w:val="28"/>
        </w:rPr>
        <w:t xml:space="preserve"> </w:t>
      </w:r>
      <w:r>
        <w:rPr>
          <w:sz w:val="28"/>
          <w:szCs w:val="28"/>
        </w:rPr>
        <w:t>В. Горко.</w:t>
      </w:r>
      <w:r>
        <w:rPr>
          <w:spacing w:val="1"/>
          <w:sz w:val="28"/>
          <w:szCs w:val="28"/>
        </w:rPr>
        <w:t xml:space="preserve"> </w:t>
      </w:r>
      <w:r>
        <w:rPr>
          <w:sz w:val="28"/>
          <w:szCs w:val="28"/>
        </w:rPr>
        <w:t>-</w:t>
      </w:r>
      <w:r>
        <w:rPr>
          <w:spacing w:val="-2"/>
          <w:sz w:val="28"/>
          <w:szCs w:val="28"/>
        </w:rPr>
        <w:t xml:space="preserve"> </w:t>
      </w:r>
      <w:r>
        <w:rPr>
          <w:sz w:val="28"/>
          <w:szCs w:val="28"/>
        </w:rPr>
        <w:t>М.</w:t>
      </w:r>
      <w:r>
        <w:rPr>
          <w:spacing w:val="-1"/>
          <w:sz w:val="28"/>
          <w:szCs w:val="28"/>
        </w:rPr>
        <w:t xml:space="preserve"> </w:t>
      </w:r>
      <w:r>
        <w:rPr>
          <w:sz w:val="28"/>
          <w:szCs w:val="28"/>
        </w:rPr>
        <w:t>:</w:t>
      </w:r>
      <w:r>
        <w:rPr>
          <w:spacing w:val="-1"/>
          <w:sz w:val="28"/>
          <w:szCs w:val="28"/>
        </w:rPr>
        <w:t xml:space="preserve"> </w:t>
      </w:r>
      <w:r>
        <w:rPr>
          <w:sz w:val="28"/>
          <w:szCs w:val="28"/>
        </w:rPr>
        <w:t>Издательский Дом</w:t>
      </w:r>
      <w:r>
        <w:rPr>
          <w:spacing w:val="-3"/>
          <w:sz w:val="28"/>
          <w:szCs w:val="28"/>
        </w:rPr>
        <w:t xml:space="preserve"> </w:t>
      </w:r>
      <w:r>
        <w:rPr>
          <w:sz w:val="28"/>
          <w:szCs w:val="28"/>
        </w:rPr>
        <w:t>Третий</w:t>
      </w:r>
      <w:r>
        <w:rPr>
          <w:spacing w:val="-2"/>
          <w:sz w:val="28"/>
          <w:szCs w:val="28"/>
        </w:rPr>
        <w:t xml:space="preserve"> </w:t>
      </w:r>
      <w:r>
        <w:rPr>
          <w:sz w:val="28"/>
          <w:szCs w:val="28"/>
        </w:rPr>
        <w:t>Рим,</w:t>
      </w:r>
      <w:r>
        <w:rPr>
          <w:spacing w:val="-1"/>
          <w:sz w:val="28"/>
          <w:szCs w:val="28"/>
        </w:rPr>
        <w:t xml:space="preserve"> </w:t>
      </w:r>
      <w:r>
        <w:rPr>
          <w:sz w:val="28"/>
          <w:szCs w:val="28"/>
        </w:rPr>
        <w:t>2003.</w:t>
      </w:r>
      <w:r>
        <w:rPr>
          <w:spacing w:val="3"/>
          <w:sz w:val="28"/>
          <w:szCs w:val="28"/>
        </w:rPr>
        <w:t xml:space="preserve"> </w:t>
      </w:r>
      <w:r>
        <w:rPr>
          <w:sz w:val="28"/>
          <w:szCs w:val="28"/>
        </w:rPr>
        <w:t>-</w:t>
      </w:r>
      <w:r>
        <w:rPr>
          <w:spacing w:val="-2"/>
          <w:sz w:val="28"/>
          <w:szCs w:val="28"/>
        </w:rPr>
        <w:t xml:space="preserve"> </w:t>
      </w:r>
      <w:r>
        <w:rPr>
          <w:sz w:val="28"/>
          <w:szCs w:val="28"/>
        </w:rPr>
        <w:t>32с.</w:t>
      </w:r>
    </w:p>
    <w:p w14:paraId="1AEC1758">
      <w:pPr>
        <w:pStyle w:val="12"/>
        <w:numPr>
          <w:ilvl w:val="0"/>
          <w:numId w:val="15"/>
        </w:numPr>
        <w:tabs>
          <w:tab w:val="left" w:pos="571"/>
        </w:tabs>
        <w:spacing w:line="276" w:lineRule="auto"/>
        <w:ind w:right="596" w:firstLine="0"/>
        <w:rPr>
          <w:sz w:val="28"/>
          <w:szCs w:val="28"/>
        </w:rPr>
      </w:pPr>
      <w:r>
        <w:rPr>
          <w:sz w:val="28"/>
          <w:szCs w:val="28"/>
        </w:rPr>
        <w:t>Лаппо,</w:t>
      </w:r>
      <w:r>
        <w:rPr>
          <w:spacing w:val="12"/>
          <w:sz w:val="28"/>
          <w:szCs w:val="28"/>
        </w:rPr>
        <w:t xml:space="preserve"> </w:t>
      </w:r>
      <w:r>
        <w:rPr>
          <w:sz w:val="28"/>
          <w:szCs w:val="28"/>
        </w:rPr>
        <w:t>Н.В.</w:t>
      </w:r>
      <w:r>
        <w:rPr>
          <w:spacing w:val="12"/>
          <w:sz w:val="28"/>
          <w:szCs w:val="28"/>
        </w:rPr>
        <w:t xml:space="preserve"> </w:t>
      </w:r>
      <w:r>
        <w:rPr>
          <w:sz w:val="28"/>
          <w:szCs w:val="28"/>
        </w:rPr>
        <w:t>100</w:t>
      </w:r>
      <w:r>
        <w:rPr>
          <w:spacing w:val="13"/>
          <w:sz w:val="28"/>
          <w:szCs w:val="28"/>
        </w:rPr>
        <w:t xml:space="preserve"> </w:t>
      </w:r>
      <w:r>
        <w:rPr>
          <w:sz w:val="28"/>
          <w:szCs w:val="28"/>
        </w:rPr>
        <w:t>задач</w:t>
      </w:r>
      <w:r>
        <w:rPr>
          <w:spacing w:val="11"/>
          <w:sz w:val="28"/>
          <w:szCs w:val="28"/>
        </w:rPr>
        <w:t xml:space="preserve"> </w:t>
      </w:r>
      <w:r>
        <w:rPr>
          <w:sz w:val="28"/>
          <w:szCs w:val="28"/>
        </w:rPr>
        <w:t>по</w:t>
      </w:r>
      <w:r>
        <w:rPr>
          <w:spacing w:val="13"/>
          <w:sz w:val="28"/>
          <w:szCs w:val="28"/>
        </w:rPr>
        <w:t xml:space="preserve"> </w:t>
      </w:r>
      <w:r>
        <w:rPr>
          <w:sz w:val="28"/>
          <w:szCs w:val="28"/>
        </w:rPr>
        <w:t>Правилам</w:t>
      </w:r>
      <w:r>
        <w:rPr>
          <w:spacing w:val="13"/>
          <w:sz w:val="28"/>
          <w:szCs w:val="28"/>
        </w:rPr>
        <w:t xml:space="preserve"> </w:t>
      </w:r>
      <w:r>
        <w:rPr>
          <w:sz w:val="28"/>
          <w:szCs w:val="28"/>
        </w:rPr>
        <w:t>дорожного</w:t>
      </w:r>
      <w:r>
        <w:rPr>
          <w:spacing w:val="13"/>
          <w:sz w:val="28"/>
          <w:szCs w:val="28"/>
        </w:rPr>
        <w:t xml:space="preserve"> </w:t>
      </w:r>
      <w:r>
        <w:rPr>
          <w:sz w:val="28"/>
          <w:szCs w:val="28"/>
        </w:rPr>
        <w:t>движения</w:t>
      </w:r>
      <w:r>
        <w:rPr>
          <w:spacing w:val="12"/>
          <w:sz w:val="28"/>
          <w:szCs w:val="28"/>
        </w:rPr>
        <w:t xml:space="preserve"> </w:t>
      </w:r>
      <w:r>
        <w:rPr>
          <w:sz w:val="28"/>
          <w:szCs w:val="28"/>
        </w:rPr>
        <w:t>[Текст]</w:t>
      </w:r>
      <w:r>
        <w:rPr>
          <w:spacing w:val="15"/>
          <w:sz w:val="28"/>
          <w:szCs w:val="28"/>
        </w:rPr>
        <w:t xml:space="preserve"> </w:t>
      </w:r>
      <w:r>
        <w:rPr>
          <w:sz w:val="28"/>
          <w:szCs w:val="28"/>
        </w:rPr>
        <w:t>:</w:t>
      </w:r>
      <w:r>
        <w:rPr>
          <w:spacing w:val="10"/>
          <w:sz w:val="28"/>
          <w:szCs w:val="28"/>
        </w:rPr>
        <w:t xml:space="preserve"> </w:t>
      </w:r>
      <w:r>
        <w:rPr>
          <w:sz w:val="28"/>
          <w:szCs w:val="28"/>
        </w:rPr>
        <w:t>для</w:t>
      </w:r>
      <w:r>
        <w:rPr>
          <w:spacing w:val="13"/>
          <w:sz w:val="28"/>
          <w:szCs w:val="28"/>
        </w:rPr>
        <w:t xml:space="preserve"> </w:t>
      </w:r>
      <w:r>
        <w:rPr>
          <w:sz w:val="28"/>
          <w:szCs w:val="28"/>
        </w:rPr>
        <w:t>среднего</w:t>
      </w:r>
      <w:r>
        <w:rPr>
          <w:spacing w:val="12"/>
          <w:sz w:val="28"/>
          <w:szCs w:val="28"/>
        </w:rPr>
        <w:t xml:space="preserve"> </w:t>
      </w:r>
      <w:r>
        <w:rPr>
          <w:sz w:val="28"/>
          <w:szCs w:val="28"/>
        </w:rPr>
        <w:t>школьного</w:t>
      </w:r>
      <w:r>
        <w:rPr>
          <w:spacing w:val="-57"/>
          <w:sz w:val="28"/>
          <w:szCs w:val="28"/>
        </w:rPr>
        <w:t xml:space="preserve"> </w:t>
      </w:r>
      <w:r>
        <w:rPr>
          <w:sz w:val="28"/>
          <w:szCs w:val="28"/>
        </w:rPr>
        <w:t>воз-раста</w:t>
      </w:r>
      <w:r>
        <w:rPr>
          <w:spacing w:val="-1"/>
          <w:sz w:val="28"/>
          <w:szCs w:val="28"/>
        </w:rPr>
        <w:t xml:space="preserve"> </w:t>
      </w:r>
      <w:r>
        <w:rPr>
          <w:sz w:val="28"/>
          <w:szCs w:val="28"/>
        </w:rPr>
        <w:t>/ Н.В. Лаппо. -</w:t>
      </w:r>
      <w:r>
        <w:rPr>
          <w:spacing w:val="-2"/>
          <w:sz w:val="28"/>
          <w:szCs w:val="28"/>
        </w:rPr>
        <w:t xml:space="preserve"> </w:t>
      </w:r>
      <w:r>
        <w:rPr>
          <w:sz w:val="28"/>
          <w:szCs w:val="28"/>
        </w:rPr>
        <w:t>Мн.: Народная асвета,</w:t>
      </w:r>
      <w:r>
        <w:rPr>
          <w:spacing w:val="1"/>
          <w:sz w:val="28"/>
          <w:szCs w:val="28"/>
        </w:rPr>
        <w:t xml:space="preserve"> </w:t>
      </w:r>
      <w:r>
        <w:rPr>
          <w:sz w:val="28"/>
          <w:szCs w:val="28"/>
        </w:rPr>
        <w:t>1981.</w:t>
      </w:r>
      <w:r>
        <w:rPr>
          <w:spacing w:val="1"/>
          <w:sz w:val="28"/>
          <w:szCs w:val="28"/>
        </w:rPr>
        <w:t xml:space="preserve"> </w:t>
      </w:r>
      <w:r>
        <w:rPr>
          <w:sz w:val="28"/>
          <w:szCs w:val="28"/>
        </w:rPr>
        <w:t>-</w:t>
      </w:r>
      <w:r>
        <w:rPr>
          <w:spacing w:val="-2"/>
          <w:sz w:val="28"/>
          <w:szCs w:val="28"/>
        </w:rPr>
        <w:t xml:space="preserve"> </w:t>
      </w:r>
      <w:r>
        <w:rPr>
          <w:sz w:val="28"/>
          <w:szCs w:val="28"/>
        </w:rPr>
        <w:t>48 с.</w:t>
      </w:r>
    </w:p>
    <w:p w14:paraId="720A2F7E">
      <w:pPr>
        <w:pStyle w:val="12"/>
        <w:numPr>
          <w:ilvl w:val="0"/>
          <w:numId w:val="15"/>
        </w:numPr>
        <w:tabs>
          <w:tab w:val="left" w:pos="571"/>
        </w:tabs>
        <w:spacing w:line="276" w:lineRule="auto"/>
        <w:ind w:right="585" w:firstLine="0"/>
        <w:rPr>
          <w:sz w:val="28"/>
          <w:szCs w:val="28"/>
        </w:rPr>
        <w:sectPr>
          <w:footerReference r:id="rId5" w:type="default"/>
          <w:pgSz w:w="11910" w:h="16840"/>
          <w:pgMar w:top="709" w:right="740" w:bottom="1220" w:left="900" w:header="581" w:footer="692" w:gutter="0"/>
          <w:cols w:space="720" w:num="1"/>
          <w:titlePg/>
          <w:docGrid w:linePitch="299" w:charSpace="0"/>
        </w:sectPr>
      </w:pPr>
      <w:r>
        <w:rPr>
          <w:sz w:val="28"/>
          <w:szCs w:val="28"/>
        </w:rPr>
        <w:t>Серяков,</w:t>
      </w:r>
      <w:r>
        <w:rPr>
          <w:spacing w:val="9"/>
          <w:sz w:val="28"/>
          <w:szCs w:val="28"/>
        </w:rPr>
        <w:t xml:space="preserve"> </w:t>
      </w:r>
      <w:r>
        <w:rPr>
          <w:sz w:val="28"/>
          <w:szCs w:val="28"/>
        </w:rPr>
        <w:t>И.М.</w:t>
      </w:r>
      <w:r>
        <w:rPr>
          <w:spacing w:val="10"/>
          <w:sz w:val="28"/>
          <w:szCs w:val="28"/>
        </w:rPr>
        <w:t xml:space="preserve"> </w:t>
      </w:r>
      <w:r>
        <w:rPr>
          <w:sz w:val="28"/>
          <w:szCs w:val="28"/>
        </w:rPr>
        <w:t>Дорожная</w:t>
      </w:r>
      <w:r>
        <w:rPr>
          <w:spacing w:val="11"/>
          <w:sz w:val="28"/>
          <w:szCs w:val="28"/>
        </w:rPr>
        <w:t xml:space="preserve"> </w:t>
      </w:r>
      <w:r>
        <w:rPr>
          <w:sz w:val="28"/>
          <w:szCs w:val="28"/>
        </w:rPr>
        <w:t>грамота</w:t>
      </w:r>
      <w:r>
        <w:rPr>
          <w:spacing w:val="10"/>
          <w:sz w:val="28"/>
          <w:szCs w:val="28"/>
        </w:rPr>
        <w:t xml:space="preserve"> </w:t>
      </w:r>
      <w:r>
        <w:rPr>
          <w:sz w:val="28"/>
          <w:szCs w:val="28"/>
        </w:rPr>
        <w:t>[Текст]</w:t>
      </w:r>
      <w:r>
        <w:rPr>
          <w:spacing w:val="12"/>
          <w:sz w:val="28"/>
          <w:szCs w:val="28"/>
        </w:rPr>
        <w:t xml:space="preserve"> </w:t>
      </w:r>
      <w:r>
        <w:rPr>
          <w:sz w:val="28"/>
          <w:szCs w:val="28"/>
        </w:rPr>
        <w:t>/</w:t>
      </w:r>
      <w:r>
        <w:rPr>
          <w:spacing w:val="8"/>
          <w:sz w:val="28"/>
          <w:szCs w:val="28"/>
        </w:rPr>
        <w:t xml:space="preserve"> </w:t>
      </w:r>
      <w:r>
        <w:rPr>
          <w:sz w:val="28"/>
          <w:szCs w:val="28"/>
        </w:rPr>
        <w:t>И.М.</w:t>
      </w:r>
      <w:r>
        <w:rPr>
          <w:spacing w:val="10"/>
          <w:sz w:val="28"/>
          <w:szCs w:val="28"/>
        </w:rPr>
        <w:t xml:space="preserve"> </w:t>
      </w:r>
      <w:r>
        <w:rPr>
          <w:sz w:val="28"/>
          <w:szCs w:val="28"/>
        </w:rPr>
        <w:t>Серяков.</w:t>
      </w:r>
      <w:r>
        <w:rPr>
          <w:spacing w:val="16"/>
          <w:sz w:val="28"/>
          <w:szCs w:val="28"/>
        </w:rPr>
        <w:t xml:space="preserve"> </w:t>
      </w:r>
      <w:r>
        <w:rPr>
          <w:sz w:val="28"/>
          <w:szCs w:val="28"/>
        </w:rPr>
        <w:t>-</w:t>
      </w:r>
      <w:r>
        <w:rPr>
          <w:spacing w:val="8"/>
          <w:sz w:val="28"/>
          <w:szCs w:val="28"/>
        </w:rPr>
        <w:t xml:space="preserve"> </w:t>
      </w:r>
      <w:r>
        <w:rPr>
          <w:sz w:val="28"/>
          <w:szCs w:val="28"/>
        </w:rPr>
        <w:t>Саратов:</w:t>
      </w:r>
      <w:r>
        <w:rPr>
          <w:spacing w:val="10"/>
          <w:sz w:val="28"/>
          <w:szCs w:val="28"/>
        </w:rPr>
        <w:t xml:space="preserve"> </w:t>
      </w:r>
      <w:r>
        <w:rPr>
          <w:sz w:val="28"/>
          <w:szCs w:val="28"/>
        </w:rPr>
        <w:t>Приволжское</w:t>
      </w:r>
      <w:r>
        <w:rPr>
          <w:spacing w:val="10"/>
          <w:sz w:val="28"/>
          <w:szCs w:val="28"/>
        </w:rPr>
        <w:t xml:space="preserve"> </w:t>
      </w:r>
      <w:r>
        <w:rPr>
          <w:sz w:val="28"/>
          <w:szCs w:val="28"/>
        </w:rPr>
        <w:t>книжное</w:t>
      </w:r>
      <w:r>
        <w:rPr>
          <w:spacing w:val="-57"/>
          <w:sz w:val="28"/>
          <w:szCs w:val="28"/>
        </w:rPr>
        <w:t xml:space="preserve"> </w:t>
      </w:r>
      <w:r>
        <w:rPr>
          <w:sz w:val="28"/>
          <w:szCs w:val="28"/>
        </w:rPr>
        <w:t>из-дательство,</w:t>
      </w:r>
      <w:r>
        <w:rPr>
          <w:spacing w:val="-1"/>
          <w:sz w:val="28"/>
          <w:szCs w:val="28"/>
        </w:rPr>
        <w:t xml:space="preserve"> </w:t>
      </w:r>
      <w:r>
        <w:rPr>
          <w:sz w:val="28"/>
          <w:szCs w:val="28"/>
        </w:rPr>
        <w:t>1971. -</w:t>
      </w:r>
      <w:r>
        <w:rPr>
          <w:spacing w:val="-1"/>
          <w:sz w:val="28"/>
          <w:szCs w:val="28"/>
        </w:rPr>
        <w:t xml:space="preserve"> </w:t>
      </w:r>
      <w:r>
        <w:rPr>
          <w:sz w:val="28"/>
          <w:szCs w:val="28"/>
        </w:rPr>
        <w:t>91 с. 6. Якупов</w:t>
      </w:r>
      <w:r>
        <w:rPr>
          <w:spacing w:val="3"/>
          <w:sz w:val="28"/>
          <w:szCs w:val="28"/>
        </w:rPr>
        <w:t xml:space="preserve"> </w:t>
      </w:r>
      <w:r>
        <w:rPr>
          <w:sz w:val="28"/>
          <w:szCs w:val="28"/>
        </w:rPr>
        <w:t>А</w:t>
      </w:r>
    </w:p>
    <w:p w14:paraId="6EC636B8">
      <w:pPr>
        <w:tabs>
          <w:tab w:val="left" w:pos="571"/>
        </w:tabs>
        <w:ind w:right="585"/>
        <w:jc w:val="center"/>
        <w:rPr>
          <w:rFonts w:ascii="Times New Roman" w:hAnsi="Times New Roman" w:cs="Times New Roman"/>
          <w:b/>
          <w:sz w:val="28"/>
          <w:szCs w:val="28"/>
        </w:rPr>
      </w:pPr>
      <w:r>
        <w:rPr>
          <w:rFonts w:ascii="Times New Roman" w:hAnsi="Times New Roman" w:cs="Times New Roman"/>
          <w:b/>
          <w:sz w:val="28"/>
          <w:szCs w:val="28"/>
          <w:lang w:val="en-US"/>
        </w:rPr>
        <w:t>VII</w:t>
      </w:r>
      <w:r>
        <w:rPr>
          <w:rFonts w:ascii="Times New Roman" w:hAnsi="Times New Roman" w:cs="Times New Roman"/>
          <w:b/>
          <w:sz w:val="28"/>
          <w:szCs w:val="28"/>
        </w:rPr>
        <w:t>. ПРИЛОЖЕНИЯ.</w:t>
      </w:r>
    </w:p>
    <w:p w14:paraId="19944C72">
      <w:pPr>
        <w:spacing w:before="90"/>
        <w:jc w:val="right"/>
        <w:rPr>
          <w:rFonts w:ascii="Times New Roman" w:hAnsi="Times New Roman" w:cs="Times New Roman"/>
          <w:b/>
          <w:sz w:val="28"/>
          <w:szCs w:val="28"/>
        </w:rPr>
      </w:pPr>
      <w:r>
        <w:rPr>
          <w:rFonts w:ascii="Times New Roman" w:hAnsi="Times New Roman" w:cs="Times New Roman"/>
          <w:b/>
          <w:color w:val="171717"/>
          <w:sz w:val="28"/>
          <w:szCs w:val="28"/>
        </w:rPr>
        <w:t>Приложение</w:t>
      </w:r>
      <w:r>
        <w:rPr>
          <w:rFonts w:ascii="Times New Roman" w:hAnsi="Times New Roman" w:cs="Times New Roman"/>
          <w:b/>
          <w:color w:val="171717"/>
          <w:spacing w:val="-3"/>
          <w:sz w:val="28"/>
          <w:szCs w:val="28"/>
        </w:rPr>
        <w:t xml:space="preserve"> </w:t>
      </w:r>
      <w:r>
        <w:rPr>
          <w:rFonts w:ascii="Times New Roman" w:hAnsi="Times New Roman" w:cs="Times New Roman"/>
          <w:b/>
          <w:color w:val="171717"/>
          <w:sz w:val="28"/>
          <w:szCs w:val="28"/>
        </w:rPr>
        <w:t>1.</w:t>
      </w:r>
    </w:p>
    <w:p w14:paraId="0A3C38A0">
      <w:pPr>
        <w:pStyle w:val="10"/>
        <w:spacing w:before="22" w:line="261" w:lineRule="auto"/>
        <w:ind w:left="3729" w:hanging="3621"/>
        <w:rPr>
          <w:sz w:val="28"/>
          <w:szCs w:val="28"/>
        </w:rPr>
      </w:pPr>
      <w:r>
        <w:rPr>
          <w:sz w:val="28"/>
          <w:szCs w:val="28"/>
        </w:rPr>
        <mc:AlternateContent>
          <mc:Choice Requires="wps">
            <w:drawing>
              <wp:anchor distT="0" distB="0" distL="114300" distR="114300" simplePos="0" relativeHeight="251660288" behindDoc="1" locked="0" layoutInCell="1" allowOverlap="1">
                <wp:simplePos x="0" y="0"/>
                <wp:positionH relativeFrom="page">
                  <wp:posOffset>654050</wp:posOffset>
                </wp:positionH>
                <wp:positionV relativeFrom="paragraph">
                  <wp:posOffset>694055</wp:posOffset>
                </wp:positionV>
                <wp:extent cx="230505" cy="141605"/>
                <wp:effectExtent l="0" t="0" r="13335" b="10795"/>
                <wp:wrapNone/>
                <wp:docPr id="1" name="Прямоугольник 2"/>
                <wp:cNvGraphicFramePr/>
                <a:graphic xmlns:a="http://schemas.openxmlformats.org/drawingml/2006/main">
                  <a:graphicData uri="http://schemas.microsoft.com/office/word/2010/wordprocessingShape">
                    <wps:wsp>
                      <wps:cNvSpPr/>
                      <wps:spPr>
                        <a:xfrm>
                          <a:off x="0" y="0"/>
                          <a:ext cx="230505" cy="141605"/>
                        </a:xfrm>
                        <a:prstGeom prst="rect">
                          <a:avLst/>
                        </a:prstGeom>
                        <a:solidFill>
                          <a:srgbClr val="FFFFFF"/>
                        </a:solidFill>
                        <a:ln>
                          <a:noFill/>
                        </a:ln>
                      </wps:spPr>
                      <wps:bodyPr upright="1"/>
                    </wps:wsp>
                  </a:graphicData>
                </a:graphic>
              </wp:anchor>
            </w:drawing>
          </mc:Choice>
          <mc:Fallback>
            <w:pict>
              <v:rect id="Прямоугольник 2" o:spid="_x0000_s1026" o:spt="1" style="position:absolute;left:0pt;margin-left:51.5pt;margin-top:54.65pt;height:11.15pt;width:18.15pt;mso-position-horizontal-relative:page;z-index:-251656192;mso-width-relative:page;mso-height-relative:page;" fillcolor="#FFFFFF" filled="t" stroked="f" coordsize="21600,21600" o:gfxdata="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BI4L89QAAAALAQAADwAAAAAAAAABACAAAAAiAAAAZHJzL2Rvd25y&#10;ZXYueG1sUEsBAhQAFAAAAAgAh07iQARYUNLJAQAAcgMAAA4AAAAAAAAAAQAgAAAAIwEAAGRycy9l&#10;Mm9Eb2MueG1sUEsFBgAAAAAGAAYAWQEAAF4FAAAAAA==&#10;">
                <v:fill on="t" focussize="0,0"/>
                <v:stroke on="f"/>
                <v:imagedata o:title=""/>
                <o:lock v:ext="edit" aspectratio="f"/>
              </v:rect>
            </w:pict>
          </mc:Fallback>
        </mc:AlternateContent>
      </w:r>
      <w:r>
        <w:rPr>
          <w:sz w:val="28"/>
          <w:szCs w:val="28"/>
        </w:rPr>
        <mc:AlternateContent>
          <mc:Choice Requires="wps">
            <w:drawing>
              <wp:anchor distT="0" distB="0" distL="114300" distR="114300" simplePos="0" relativeHeight="251661312" behindDoc="1" locked="0" layoutInCell="1" allowOverlap="1">
                <wp:simplePos x="0" y="0"/>
                <wp:positionH relativeFrom="page">
                  <wp:posOffset>2263775</wp:posOffset>
                </wp:positionH>
                <wp:positionV relativeFrom="paragraph">
                  <wp:posOffset>838835</wp:posOffset>
                </wp:positionV>
                <wp:extent cx="995680" cy="262255"/>
                <wp:effectExtent l="0" t="0" r="10160" b="12065"/>
                <wp:wrapNone/>
                <wp:docPr id="4" name="Полилиния 3"/>
                <wp:cNvGraphicFramePr/>
                <a:graphic xmlns:a="http://schemas.openxmlformats.org/drawingml/2006/main">
                  <a:graphicData uri="http://schemas.microsoft.com/office/word/2010/wordprocessingShape">
                    <wps:wsp>
                      <wps:cNvSpPr/>
                      <wps:spPr>
                        <a:xfrm>
                          <a:off x="0" y="0"/>
                          <a:ext cx="995680" cy="262255"/>
                        </a:xfrm>
                        <a:custGeom>
                          <a:avLst/>
                          <a:gdLst/>
                          <a:ahLst/>
                          <a:cxnLst/>
                          <a:pathLst>
                            <a:path w="1568" h="413">
                              <a:moveTo>
                                <a:pt x="1567" y="0"/>
                              </a:moveTo>
                              <a:lnTo>
                                <a:pt x="0" y="0"/>
                              </a:lnTo>
                              <a:lnTo>
                                <a:pt x="0" y="223"/>
                              </a:lnTo>
                              <a:lnTo>
                                <a:pt x="646" y="223"/>
                              </a:lnTo>
                              <a:lnTo>
                                <a:pt x="646" y="413"/>
                              </a:lnTo>
                              <a:lnTo>
                                <a:pt x="922" y="413"/>
                              </a:lnTo>
                              <a:lnTo>
                                <a:pt x="922" y="223"/>
                              </a:lnTo>
                              <a:lnTo>
                                <a:pt x="1567" y="223"/>
                              </a:lnTo>
                              <a:lnTo>
                                <a:pt x="1567" y="0"/>
                              </a:lnTo>
                              <a:close/>
                            </a:path>
                          </a:pathLst>
                        </a:custGeom>
                        <a:solidFill>
                          <a:srgbClr val="FFFFFF"/>
                        </a:solidFill>
                        <a:ln>
                          <a:noFill/>
                        </a:ln>
                      </wps:spPr>
                      <wps:bodyPr upright="1"/>
                    </wps:wsp>
                  </a:graphicData>
                </a:graphic>
              </wp:anchor>
            </w:drawing>
          </mc:Choice>
          <mc:Fallback>
            <w:pict>
              <v:shape id="Полилиния 3" o:spid="_x0000_s1026" o:spt="100" style="position:absolute;left:0pt;margin-left:178.25pt;margin-top:66.05pt;height:20.65pt;width:78.4pt;mso-position-horizontal-relative:page;z-index:-251655168;mso-width-relative:page;mso-height-relative:page;" fillcolor="#FFFFFF" filled="t" stroked="f" coordsize="1568,413" o:gfxdata="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Kb0JgfbAAAACwEAAA8AAAAAAAAAAQAgAAAAIgAAAGRycy9kb3ducmV2LnhtbFBL&#10;AQIUABQAAAAIAIdO4kAzIH65LAIAACUFAAAOAAAAAAAAAAEAIAAAACoBAABkcnMvZTJvRG9jLnht&#10;bFBLBQYAAAAABgAGAFkBAADIBQAAAAA=&#10;" path="m1567,0l0,0,0,223,646,223,646,413,922,413,922,223,1567,223,1567,0xe">
                <v:fill on="t" focussize="0,0"/>
                <v:stroke on="f"/>
                <v:imagedata o:title=""/>
                <o:lock v:ext="edit" aspectratio="f"/>
              </v:shape>
            </w:pict>
          </mc:Fallback>
        </mc:AlternateContent>
      </w:r>
      <w:r>
        <w:rPr>
          <w:sz w:val="28"/>
          <w:szCs w:val="28"/>
        </w:rPr>
        <mc:AlternateContent>
          <mc:Choice Requires="wps">
            <w:drawing>
              <wp:anchor distT="0" distB="0" distL="114300" distR="114300" simplePos="0" relativeHeight="251662336" behindDoc="1" locked="0" layoutInCell="1" allowOverlap="1">
                <wp:simplePos x="0" y="0"/>
                <wp:positionH relativeFrom="page">
                  <wp:posOffset>5603240</wp:posOffset>
                </wp:positionH>
                <wp:positionV relativeFrom="paragraph">
                  <wp:posOffset>838835</wp:posOffset>
                </wp:positionV>
                <wp:extent cx="286385" cy="141605"/>
                <wp:effectExtent l="0" t="0" r="3175" b="10795"/>
                <wp:wrapNone/>
                <wp:docPr id="5" name="Прямоугольник 4"/>
                <wp:cNvGraphicFramePr/>
                <a:graphic xmlns:a="http://schemas.openxmlformats.org/drawingml/2006/main">
                  <a:graphicData uri="http://schemas.microsoft.com/office/word/2010/wordprocessingShape">
                    <wps:wsp>
                      <wps:cNvSpPr/>
                      <wps:spPr>
                        <a:xfrm>
                          <a:off x="0" y="0"/>
                          <a:ext cx="286385" cy="141605"/>
                        </a:xfrm>
                        <a:prstGeom prst="rect">
                          <a:avLst/>
                        </a:prstGeom>
                        <a:solidFill>
                          <a:srgbClr val="FFFFFF"/>
                        </a:solidFill>
                        <a:ln>
                          <a:noFill/>
                        </a:ln>
                      </wps:spPr>
                      <wps:bodyPr upright="1"/>
                    </wps:wsp>
                  </a:graphicData>
                </a:graphic>
              </wp:anchor>
            </w:drawing>
          </mc:Choice>
          <mc:Fallback>
            <w:pict>
              <v:rect id="Прямоугольник 4" o:spid="_x0000_s1026" o:spt="1" style="position:absolute;left:0pt;margin-left:441.2pt;margin-top:66.05pt;height:11.15pt;width:22.55pt;mso-position-horizontal-relative:page;z-index:-251654144;mso-width-relative:page;mso-height-relative:page;" fillcolor="#FFFFFF" filled="t" stroked="f" coordsize="21600,21600" o:gfxdata="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y6jdkAAAALAQAADwAAAAAAAAABACAAAAAiAAAAZHJz&#10;L2Rvd25yZXYueG1sUEsBAhQAFAAAAAgAh07iQE2zXtTKAQAAcgMAAA4AAAAAAAAAAQAgAAAAKAEA&#10;AGRycy9lMm9Eb2MueG1sUEsFBgAAAAAGAAYAWQEAAGQFAAAAAA==&#10;">
                <v:fill on="t" focussize="0,0"/>
                <v:stroke on="f"/>
                <v:imagedata o:title=""/>
                <o:lock v:ext="edit" aspectratio="f"/>
              </v:rect>
            </w:pict>
          </mc:Fallback>
        </mc:AlternateContent>
      </w:r>
      <w:r>
        <w:rPr>
          <w:color w:val="171717"/>
          <w:sz w:val="28"/>
          <w:szCs w:val="28"/>
        </w:rPr>
        <w:t>Критерии</w:t>
      </w:r>
      <w:r>
        <w:rPr>
          <w:color w:val="171717"/>
          <w:spacing w:val="-4"/>
          <w:sz w:val="28"/>
          <w:szCs w:val="28"/>
        </w:rPr>
        <w:t xml:space="preserve"> </w:t>
      </w:r>
      <w:r>
        <w:rPr>
          <w:color w:val="171717"/>
          <w:sz w:val="28"/>
          <w:szCs w:val="28"/>
        </w:rPr>
        <w:t>оценивания</w:t>
      </w:r>
      <w:r>
        <w:rPr>
          <w:color w:val="171717"/>
          <w:spacing w:val="-6"/>
          <w:sz w:val="28"/>
          <w:szCs w:val="28"/>
        </w:rPr>
        <w:t xml:space="preserve"> </w:t>
      </w:r>
      <w:r>
        <w:rPr>
          <w:color w:val="171717"/>
          <w:sz w:val="28"/>
          <w:szCs w:val="28"/>
        </w:rPr>
        <w:t>уровня</w:t>
      </w:r>
      <w:r>
        <w:rPr>
          <w:color w:val="171717"/>
          <w:spacing w:val="-4"/>
          <w:sz w:val="28"/>
          <w:szCs w:val="28"/>
        </w:rPr>
        <w:t xml:space="preserve"> </w:t>
      </w:r>
      <w:r>
        <w:rPr>
          <w:color w:val="171717"/>
          <w:sz w:val="28"/>
          <w:szCs w:val="28"/>
        </w:rPr>
        <w:t>освоения</w:t>
      </w:r>
      <w:r>
        <w:rPr>
          <w:color w:val="171717"/>
          <w:spacing w:val="-3"/>
          <w:sz w:val="28"/>
          <w:szCs w:val="28"/>
        </w:rPr>
        <w:t xml:space="preserve"> </w:t>
      </w:r>
      <w:r>
        <w:rPr>
          <w:color w:val="171717"/>
          <w:sz w:val="28"/>
          <w:szCs w:val="28"/>
        </w:rPr>
        <w:t>образовательной</w:t>
      </w:r>
      <w:r>
        <w:rPr>
          <w:color w:val="171717"/>
          <w:spacing w:val="-3"/>
          <w:sz w:val="28"/>
          <w:szCs w:val="28"/>
        </w:rPr>
        <w:t xml:space="preserve"> </w:t>
      </w:r>
      <w:r>
        <w:rPr>
          <w:color w:val="171717"/>
          <w:sz w:val="28"/>
          <w:szCs w:val="28"/>
        </w:rPr>
        <w:t>программы</w:t>
      </w:r>
      <w:r>
        <w:rPr>
          <w:color w:val="171717"/>
          <w:spacing w:val="-5"/>
          <w:sz w:val="28"/>
          <w:szCs w:val="28"/>
        </w:rPr>
        <w:t xml:space="preserve"> </w:t>
      </w:r>
      <w:r>
        <w:rPr>
          <w:color w:val="171717"/>
          <w:sz w:val="28"/>
          <w:szCs w:val="28"/>
        </w:rPr>
        <w:t>и</w:t>
      </w:r>
      <w:r>
        <w:rPr>
          <w:color w:val="171717"/>
          <w:spacing w:val="-4"/>
          <w:sz w:val="28"/>
          <w:szCs w:val="28"/>
        </w:rPr>
        <w:t xml:space="preserve"> </w:t>
      </w:r>
      <w:r>
        <w:rPr>
          <w:color w:val="171717"/>
          <w:sz w:val="28"/>
          <w:szCs w:val="28"/>
        </w:rPr>
        <w:t>динамики</w:t>
      </w:r>
      <w:r>
        <w:rPr>
          <w:color w:val="171717"/>
          <w:spacing w:val="-4"/>
          <w:sz w:val="28"/>
          <w:szCs w:val="28"/>
        </w:rPr>
        <w:t xml:space="preserve"> </w:t>
      </w:r>
      <w:r>
        <w:rPr>
          <w:color w:val="171717"/>
          <w:sz w:val="28"/>
          <w:szCs w:val="28"/>
        </w:rPr>
        <w:t>личностного</w:t>
      </w:r>
      <w:r>
        <w:rPr>
          <w:color w:val="171717"/>
          <w:spacing w:val="-57"/>
          <w:sz w:val="28"/>
          <w:szCs w:val="28"/>
        </w:rPr>
        <w:t xml:space="preserve"> </w:t>
      </w:r>
      <w:r>
        <w:rPr>
          <w:color w:val="171717"/>
          <w:sz w:val="28"/>
          <w:szCs w:val="28"/>
        </w:rPr>
        <w:t>продвижения</w:t>
      </w:r>
      <w:r>
        <w:rPr>
          <w:color w:val="171717"/>
          <w:spacing w:val="-1"/>
          <w:sz w:val="28"/>
          <w:szCs w:val="28"/>
        </w:rPr>
        <w:t xml:space="preserve"> </w:t>
      </w:r>
      <w:r>
        <w:rPr>
          <w:color w:val="171717"/>
          <w:sz w:val="28"/>
          <w:szCs w:val="28"/>
        </w:rPr>
        <w:t>обучающегося</w:t>
      </w:r>
    </w:p>
    <w:p w14:paraId="17FA186C">
      <w:pPr>
        <w:pStyle w:val="6"/>
        <w:spacing w:before="7"/>
        <w:ind w:left="0"/>
        <w:rPr>
          <w:b/>
          <w:sz w:val="28"/>
          <w:szCs w:val="28"/>
        </w:rPr>
      </w:pPr>
    </w:p>
    <w:tbl>
      <w:tblPr>
        <w:tblStyle w:val="13"/>
        <w:tblW w:w="0" w:type="auto"/>
        <w:tblInd w:w="39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3"/>
        <w:gridCol w:w="907"/>
        <w:gridCol w:w="924"/>
        <w:gridCol w:w="1892"/>
        <w:gridCol w:w="1623"/>
        <w:gridCol w:w="1438"/>
        <w:gridCol w:w="1393"/>
        <w:gridCol w:w="1306"/>
      </w:tblGrid>
      <w:tr w14:paraId="4AB697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7" w:hRule="atLeast"/>
        </w:trPr>
        <w:tc>
          <w:tcPr>
            <w:tcW w:w="723" w:type="dxa"/>
            <w:vMerge w:val="restart"/>
          </w:tcPr>
          <w:p w14:paraId="6DEB0535">
            <w:pPr>
              <w:pStyle w:val="8"/>
              <w:spacing w:line="208" w:lineRule="auto"/>
              <w:ind w:left="179" w:right="141" w:hanging="15"/>
              <w:rPr>
                <w:sz w:val="19"/>
                <w:szCs w:val="19"/>
                <w:lang w:val="en-US"/>
              </w:rPr>
            </w:pPr>
            <w:r>
              <w:rPr>
                <w:sz w:val="19"/>
                <w:szCs w:val="19"/>
                <w:lang w:val="en-US"/>
              </w:rPr>
              <w:t>Уро-</w:t>
            </w:r>
            <w:r>
              <w:rPr>
                <w:spacing w:val="-45"/>
                <w:sz w:val="19"/>
                <w:szCs w:val="19"/>
                <w:lang w:val="en-US"/>
              </w:rPr>
              <w:t xml:space="preserve"> </w:t>
            </w:r>
            <w:r>
              <w:rPr>
                <w:sz w:val="19"/>
                <w:szCs w:val="19"/>
                <w:lang w:val="en-US"/>
              </w:rPr>
              <w:t>вень</w:t>
            </w:r>
          </w:p>
        </w:tc>
        <w:tc>
          <w:tcPr>
            <w:tcW w:w="907" w:type="dxa"/>
            <w:vMerge w:val="restart"/>
          </w:tcPr>
          <w:p w14:paraId="332695AB">
            <w:pPr>
              <w:pStyle w:val="8"/>
              <w:spacing w:line="194" w:lineRule="exact"/>
              <w:ind w:left="22"/>
              <w:rPr>
                <w:sz w:val="19"/>
                <w:szCs w:val="19"/>
                <w:lang w:val="ru-RU"/>
              </w:rPr>
            </w:pPr>
            <w:r>
              <w:rPr>
                <w:sz w:val="19"/>
                <w:szCs w:val="19"/>
                <w:lang w:val="en-US"/>
              </w:rPr>
              <w:t>Баллы</w:t>
            </w:r>
          </w:p>
        </w:tc>
        <w:tc>
          <w:tcPr>
            <w:tcW w:w="924" w:type="dxa"/>
            <w:vMerge w:val="restart"/>
          </w:tcPr>
          <w:p w14:paraId="293D4A06">
            <w:pPr>
              <w:pStyle w:val="8"/>
              <w:spacing w:before="29" w:line="285" w:lineRule="auto"/>
              <w:ind w:left="127" w:right="117"/>
              <w:jc w:val="center"/>
              <w:rPr>
                <w:sz w:val="19"/>
                <w:szCs w:val="19"/>
                <w:lang w:val="ru-RU"/>
              </w:rPr>
            </w:pPr>
            <w:r>
              <w:rPr>
                <w:sz w:val="19"/>
                <w:szCs w:val="19"/>
                <w:lang w:val="ru-RU"/>
              </w:rPr>
              <w:t>Освое-</w:t>
            </w:r>
            <w:r>
              <w:rPr>
                <w:spacing w:val="-46"/>
                <w:sz w:val="19"/>
                <w:szCs w:val="19"/>
                <w:lang w:val="ru-RU"/>
              </w:rPr>
              <w:t xml:space="preserve"> </w:t>
            </w:r>
            <w:r>
              <w:rPr>
                <w:sz w:val="19"/>
                <w:szCs w:val="19"/>
                <w:lang w:val="ru-RU"/>
              </w:rPr>
              <w:t>ние</w:t>
            </w:r>
          </w:p>
          <w:p w14:paraId="37C43FD6">
            <w:pPr>
              <w:pStyle w:val="8"/>
              <w:spacing w:line="285" w:lineRule="auto"/>
              <w:ind w:left="211" w:right="203"/>
              <w:jc w:val="center"/>
              <w:rPr>
                <w:sz w:val="19"/>
                <w:szCs w:val="19"/>
                <w:lang w:val="ru-RU"/>
              </w:rPr>
            </w:pPr>
            <w:r>
              <w:rPr>
                <w:spacing w:val="-1"/>
                <w:sz w:val="19"/>
                <w:szCs w:val="19"/>
                <w:lang w:val="ru-RU"/>
              </w:rPr>
              <w:t>разде-</w:t>
            </w:r>
            <w:r>
              <w:rPr>
                <w:spacing w:val="-45"/>
                <w:sz w:val="19"/>
                <w:szCs w:val="19"/>
                <w:lang w:val="ru-RU"/>
              </w:rPr>
              <w:t xml:space="preserve"> </w:t>
            </w:r>
            <w:r>
              <w:rPr>
                <w:sz w:val="19"/>
                <w:szCs w:val="19"/>
                <w:lang w:val="ru-RU"/>
              </w:rPr>
              <w:t>лов</w:t>
            </w:r>
            <w:r>
              <w:rPr>
                <w:spacing w:val="1"/>
                <w:sz w:val="19"/>
                <w:szCs w:val="19"/>
                <w:lang w:val="ru-RU"/>
              </w:rPr>
              <w:t xml:space="preserve"> </w:t>
            </w:r>
            <w:r>
              <w:rPr>
                <w:sz w:val="19"/>
                <w:szCs w:val="19"/>
                <w:lang w:val="ru-RU"/>
              </w:rPr>
              <w:t>про-</w:t>
            </w:r>
          </w:p>
          <w:p w14:paraId="3F343322">
            <w:pPr>
              <w:pStyle w:val="8"/>
              <w:spacing w:line="205" w:lineRule="exact"/>
              <w:ind w:left="127" w:right="120"/>
              <w:jc w:val="center"/>
              <w:rPr>
                <w:sz w:val="19"/>
                <w:szCs w:val="19"/>
                <w:lang w:val="en-US"/>
              </w:rPr>
            </w:pPr>
            <w:r>
              <w:rPr>
                <w:sz w:val="19"/>
                <w:szCs w:val="19"/>
                <w:lang w:val="en-US"/>
              </w:rPr>
              <w:t>граммы</w:t>
            </w:r>
          </w:p>
        </w:tc>
        <w:tc>
          <w:tcPr>
            <w:tcW w:w="3515" w:type="dxa"/>
            <w:gridSpan w:val="2"/>
          </w:tcPr>
          <w:p w14:paraId="164D9168">
            <w:pPr>
              <w:pStyle w:val="8"/>
              <w:spacing w:line="198" w:lineRule="exact"/>
              <w:ind w:left="919"/>
              <w:rPr>
                <w:sz w:val="19"/>
                <w:szCs w:val="19"/>
                <w:lang w:val="en-US"/>
              </w:rPr>
            </w:pPr>
            <w:r>
              <w:rPr>
                <w:sz w:val="19"/>
                <w:szCs w:val="19"/>
                <w:lang w:val="en-US"/>
              </w:rPr>
              <w:t>Знания</w:t>
            </w:r>
            <w:r>
              <w:rPr>
                <w:spacing w:val="-3"/>
                <w:sz w:val="19"/>
                <w:szCs w:val="19"/>
                <w:lang w:val="en-US"/>
              </w:rPr>
              <w:t xml:space="preserve"> </w:t>
            </w:r>
            <w:r>
              <w:rPr>
                <w:sz w:val="19"/>
                <w:szCs w:val="19"/>
                <w:lang w:val="en-US"/>
              </w:rPr>
              <w:t>и</w:t>
            </w:r>
            <w:r>
              <w:rPr>
                <w:spacing w:val="-3"/>
                <w:sz w:val="19"/>
                <w:szCs w:val="19"/>
                <w:lang w:val="en-US"/>
              </w:rPr>
              <w:t xml:space="preserve"> </w:t>
            </w:r>
            <w:r>
              <w:rPr>
                <w:sz w:val="19"/>
                <w:szCs w:val="19"/>
                <w:lang w:val="en-US"/>
              </w:rPr>
              <w:t>мастерство</w:t>
            </w:r>
          </w:p>
        </w:tc>
        <w:tc>
          <w:tcPr>
            <w:tcW w:w="4137" w:type="dxa"/>
            <w:gridSpan w:val="3"/>
          </w:tcPr>
          <w:p w14:paraId="511599B4">
            <w:pPr>
              <w:pStyle w:val="8"/>
              <w:spacing w:line="198" w:lineRule="exact"/>
              <w:ind w:left="633"/>
              <w:rPr>
                <w:sz w:val="19"/>
                <w:szCs w:val="19"/>
                <w:lang w:val="en-US"/>
              </w:rPr>
            </w:pPr>
            <w:r>
              <w:rPr>
                <w:sz w:val="19"/>
                <w:szCs w:val="19"/>
                <w:lang w:val="en-US"/>
              </w:rPr>
              <w:t>Личностное</w:t>
            </w:r>
            <w:r>
              <w:rPr>
                <w:spacing w:val="-5"/>
                <w:sz w:val="19"/>
                <w:szCs w:val="19"/>
                <w:lang w:val="en-US"/>
              </w:rPr>
              <w:t xml:space="preserve"> </w:t>
            </w:r>
            <w:r>
              <w:rPr>
                <w:sz w:val="19"/>
                <w:szCs w:val="19"/>
                <w:lang w:val="en-US"/>
              </w:rPr>
              <w:t>и</w:t>
            </w:r>
            <w:r>
              <w:rPr>
                <w:spacing w:val="-4"/>
                <w:sz w:val="19"/>
                <w:szCs w:val="19"/>
                <w:lang w:val="en-US"/>
              </w:rPr>
              <w:t xml:space="preserve"> </w:t>
            </w:r>
            <w:r>
              <w:rPr>
                <w:sz w:val="19"/>
                <w:szCs w:val="19"/>
                <w:lang w:val="en-US"/>
              </w:rPr>
              <w:t>социальное</w:t>
            </w:r>
            <w:r>
              <w:rPr>
                <w:spacing w:val="-5"/>
                <w:sz w:val="19"/>
                <w:szCs w:val="19"/>
                <w:lang w:val="en-US"/>
              </w:rPr>
              <w:t xml:space="preserve"> </w:t>
            </w:r>
            <w:r>
              <w:rPr>
                <w:sz w:val="19"/>
                <w:szCs w:val="19"/>
                <w:lang w:val="en-US"/>
              </w:rPr>
              <w:t>развитие</w:t>
            </w:r>
          </w:p>
        </w:tc>
      </w:tr>
      <w:tr w14:paraId="385C6D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723" w:type="dxa"/>
            <w:vMerge w:val="continue"/>
            <w:tcBorders>
              <w:top w:val="nil"/>
            </w:tcBorders>
          </w:tcPr>
          <w:p w14:paraId="2897466D">
            <w:pPr>
              <w:widowControl w:val="0"/>
              <w:autoSpaceDE w:val="0"/>
              <w:autoSpaceDN w:val="0"/>
              <w:spacing w:after="0" w:line="240" w:lineRule="auto"/>
              <w:rPr>
                <w:rFonts w:ascii="Times New Roman" w:hAnsi="Times New Roman" w:cs="Times New Roman"/>
                <w:sz w:val="19"/>
                <w:szCs w:val="19"/>
                <w:lang w:val="en-US"/>
              </w:rPr>
            </w:pPr>
          </w:p>
        </w:tc>
        <w:tc>
          <w:tcPr>
            <w:tcW w:w="907" w:type="dxa"/>
            <w:vMerge w:val="continue"/>
            <w:tcBorders>
              <w:top w:val="nil"/>
            </w:tcBorders>
          </w:tcPr>
          <w:p w14:paraId="20A70191">
            <w:pPr>
              <w:widowControl w:val="0"/>
              <w:autoSpaceDE w:val="0"/>
              <w:autoSpaceDN w:val="0"/>
              <w:spacing w:after="0" w:line="240" w:lineRule="auto"/>
              <w:rPr>
                <w:rFonts w:ascii="Times New Roman" w:hAnsi="Times New Roman" w:cs="Times New Roman"/>
                <w:sz w:val="19"/>
                <w:szCs w:val="19"/>
                <w:lang w:val="en-US"/>
              </w:rPr>
            </w:pPr>
          </w:p>
        </w:tc>
        <w:tc>
          <w:tcPr>
            <w:tcW w:w="924" w:type="dxa"/>
            <w:vMerge w:val="continue"/>
            <w:tcBorders>
              <w:top w:val="nil"/>
            </w:tcBorders>
          </w:tcPr>
          <w:p w14:paraId="4421D75F">
            <w:pPr>
              <w:widowControl w:val="0"/>
              <w:autoSpaceDE w:val="0"/>
              <w:autoSpaceDN w:val="0"/>
              <w:spacing w:after="0" w:line="240" w:lineRule="auto"/>
              <w:rPr>
                <w:rFonts w:ascii="Times New Roman" w:hAnsi="Times New Roman" w:cs="Times New Roman"/>
                <w:sz w:val="19"/>
                <w:szCs w:val="19"/>
                <w:lang w:val="en-US"/>
              </w:rPr>
            </w:pPr>
          </w:p>
        </w:tc>
        <w:tc>
          <w:tcPr>
            <w:tcW w:w="1892" w:type="dxa"/>
          </w:tcPr>
          <w:p w14:paraId="0194C107">
            <w:pPr>
              <w:pStyle w:val="8"/>
              <w:spacing w:line="208" w:lineRule="auto"/>
              <w:ind w:left="151" w:right="144"/>
              <w:jc w:val="center"/>
              <w:rPr>
                <w:sz w:val="19"/>
                <w:szCs w:val="19"/>
                <w:lang w:val="ru-RU"/>
              </w:rPr>
            </w:pPr>
            <w:r>
              <w:rPr>
                <w:spacing w:val="-1"/>
                <w:sz w:val="19"/>
                <w:szCs w:val="19"/>
                <w:lang w:val="ru-RU"/>
              </w:rPr>
              <w:t xml:space="preserve">Формирование </w:t>
            </w:r>
            <w:r>
              <w:rPr>
                <w:sz w:val="19"/>
                <w:szCs w:val="19"/>
                <w:lang w:val="ru-RU"/>
              </w:rPr>
              <w:t>зна-</w:t>
            </w:r>
            <w:r>
              <w:rPr>
                <w:spacing w:val="-45"/>
                <w:sz w:val="19"/>
                <w:szCs w:val="19"/>
                <w:lang w:val="ru-RU"/>
              </w:rPr>
              <w:t xml:space="preserve"> </w:t>
            </w:r>
            <w:r>
              <w:rPr>
                <w:sz w:val="19"/>
                <w:szCs w:val="19"/>
                <w:lang w:val="ru-RU"/>
              </w:rPr>
              <w:t>ний, умений, навы-</w:t>
            </w:r>
            <w:r>
              <w:rPr>
                <w:spacing w:val="-45"/>
                <w:sz w:val="19"/>
                <w:szCs w:val="19"/>
                <w:lang w:val="ru-RU"/>
              </w:rPr>
              <w:t xml:space="preserve"> </w:t>
            </w:r>
            <w:r>
              <w:rPr>
                <w:sz w:val="19"/>
                <w:szCs w:val="19"/>
                <w:lang w:val="ru-RU"/>
              </w:rPr>
              <w:t>ков</w:t>
            </w:r>
          </w:p>
        </w:tc>
        <w:tc>
          <w:tcPr>
            <w:tcW w:w="1623" w:type="dxa"/>
          </w:tcPr>
          <w:p w14:paraId="21D34849">
            <w:pPr>
              <w:pStyle w:val="8"/>
              <w:spacing w:before="31" w:line="290" w:lineRule="auto"/>
              <w:ind w:left="201" w:right="198"/>
              <w:jc w:val="center"/>
              <w:rPr>
                <w:sz w:val="19"/>
                <w:szCs w:val="19"/>
                <w:lang w:val="en-US"/>
              </w:rPr>
            </w:pPr>
            <w:r>
              <w:rPr>
                <w:spacing w:val="-1"/>
                <w:sz w:val="19"/>
                <w:szCs w:val="19"/>
                <w:lang w:val="en-US"/>
              </w:rPr>
              <w:t>Формирование</w:t>
            </w:r>
            <w:r>
              <w:rPr>
                <w:spacing w:val="-45"/>
                <w:sz w:val="19"/>
                <w:szCs w:val="19"/>
                <w:lang w:val="en-US"/>
              </w:rPr>
              <w:t xml:space="preserve"> </w:t>
            </w:r>
            <w:r>
              <w:rPr>
                <w:sz w:val="19"/>
                <w:szCs w:val="19"/>
                <w:lang w:val="en-US"/>
              </w:rPr>
              <w:t>общеучебных</w:t>
            </w:r>
          </w:p>
          <w:p w14:paraId="3BC3BDA2">
            <w:pPr>
              <w:pStyle w:val="8"/>
              <w:spacing w:line="213" w:lineRule="exact"/>
              <w:ind w:left="199" w:right="198"/>
              <w:jc w:val="center"/>
              <w:rPr>
                <w:sz w:val="19"/>
                <w:szCs w:val="19"/>
                <w:lang w:val="en-US"/>
              </w:rPr>
            </w:pPr>
            <w:r>
              <w:rPr>
                <w:sz w:val="19"/>
                <w:szCs w:val="19"/>
                <w:lang w:val="en-US"/>
              </w:rPr>
              <w:t>способов</w:t>
            </w:r>
          </w:p>
          <w:p w14:paraId="310FBF0F">
            <w:pPr>
              <w:pStyle w:val="8"/>
              <w:spacing w:line="214" w:lineRule="exact"/>
              <w:ind w:left="199" w:right="198"/>
              <w:jc w:val="center"/>
              <w:rPr>
                <w:sz w:val="19"/>
                <w:szCs w:val="19"/>
                <w:lang w:val="en-US"/>
              </w:rPr>
            </w:pPr>
            <w:r>
              <w:rPr>
                <w:sz w:val="19"/>
                <w:szCs w:val="19"/>
                <w:lang w:val="en-US"/>
              </w:rPr>
              <w:t>деятельности</w:t>
            </w:r>
          </w:p>
        </w:tc>
        <w:tc>
          <w:tcPr>
            <w:tcW w:w="1438" w:type="dxa"/>
          </w:tcPr>
          <w:p w14:paraId="0C11B8DE">
            <w:pPr>
              <w:pStyle w:val="8"/>
              <w:spacing w:before="31" w:line="249" w:lineRule="auto"/>
              <w:ind w:left="225" w:right="221" w:hanging="4"/>
              <w:jc w:val="center"/>
              <w:rPr>
                <w:sz w:val="19"/>
                <w:szCs w:val="19"/>
                <w:lang w:val="ru-RU"/>
              </w:rPr>
            </w:pPr>
            <w:r>
              <w:rPr>
                <w:sz w:val="19"/>
                <w:szCs w:val="19"/>
                <w:lang w:val="ru-RU"/>
              </w:rPr>
              <w:t>Развитие</w:t>
            </w:r>
            <w:r>
              <w:rPr>
                <w:spacing w:val="1"/>
                <w:sz w:val="19"/>
                <w:szCs w:val="19"/>
                <w:lang w:val="ru-RU"/>
              </w:rPr>
              <w:t xml:space="preserve"> </w:t>
            </w:r>
            <w:r>
              <w:rPr>
                <w:spacing w:val="-1"/>
                <w:sz w:val="19"/>
                <w:szCs w:val="19"/>
                <w:lang w:val="ru-RU"/>
              </w:rPr>
              <w:t>личностных</w:t>
            </w:r>
          </w:p>
          <w:p w14:paraId="1C0ACFD1">
            <w:pPr>
              <w:pStyle w:val="8"/>
              <w:ind w:left="128" w:right="125"/>
              <w:jc w:val="center"/>
              <w:rPr>
                <w:sz w:val="19"/>
                <w:szCs w:val="19"/>
                <w:lang w:val="ru-RU"/>
              </w:rPr>
            </w:pPr>
            <w:r>
              <w:rPr>
                <w:sz w:val="19"/>
                <w:szCs w:val="19"/>
                <w:lang w:val="ru-RU"/>
              </w:rPr>
              <w:t>свойств</w:t>
            </w:r>
            <w:r>
              <w:rPr>
                <w:spacing w:val="-9"/>
                <w:sz w:val="19"/>
                <w:szCs w:val="19"/>
                <w:lang w:val="ru-RU"/>
              </w:rPr>
              <w:t xml:space="preserve"> </w:t>
            </w:r>
            <w:r>
              <w:rPr>
                <w:sz w:val="19"/>
                <w:szCs w:val="19"/>
                <w:lang w:val="ru-RU"/>
              </w:rPr>
              <w:t>и</w:t>
            </w:r>
            <w:r>
              <w:rPr>
                <w:spacing w:val="-8"/>
                <w:sz w:val="19"/>
                <w:szCs w:val="19"/>
                <w:lang w:val="ru-RU"/>
              </w:rPr>
              <w:t xml:space="preserve"> </w:t>
            </w:r>
            <w:r>
              <w:rPr>
                <w:sz w:val="19"/>
                <w:szCs w:val="19"/>
                <w:lang w:val="ru-RU"/>
              </w:rPr>
              <w:t>спо-</w:t>
            </w:r>
            <w:r>
              <w:rPr>
                <w:spacing w:val="-45"/>
                <w:sz w:val="19"/>
                <w:szCs w:val="19"/>
                <w:lang w:val="ru-RU"/>
              </w:rPr>
              <w:t xml:space="preserve"> </w:t>
            </w:r>
            <w:r>
              <w:rPr>
                <w:sz w:val="19"/>
                <w:szCs w:val="19"/>
                <w:lang w:val="ru-RU"/>
              </w:rPr>
              <w:t>собностей</w:t>
            </w:r>
          </w:p>
        </w:tc>
        <w:tc>
          <w:tcPr>
            <w:tcW w:w="1393" w:type="dxa"/>
          </w:tcPr>
          <w:p w14:paraId="7C6FB9DA">
            <w:pPr>
              <w:pStyle w:val="8"/>
              <w:spacing w:line="208" w:lineRule="auto"/>
              <w:ind w:left="467" w:right="260" w:hanging="197"/>
              <w:rPr>
                <w:sz w:val="19"/>
                <w:szCs w:val="19"/>
                <w:lang w:val="en-US"/>
              </w:rPr>
            </w:pPr>
            <w:r>
              <w:rPr>
                <w:spacing w:val="-1"/>
                <w:sz w:val="19"/>
                <w:szCs w:val="19"/>
                <w:lang w:val="en-US"/>
              </w:rPr>
              <w:t>Воспитан-</w:t>
            </w:r>
            <w:r>
              <w:rPr>
                <w:spacing w:val="-45"/>
                <w:sz w:val="19"/>
                <w:szCs w:val="19"/>
                <w:lang w:val="en-US"/>
              </w:rPr>
              <w:t xml:space="preserve"> </w:t>
            </w:r>
            <w:r>
              <w:rPr>
                <w:sz w:val="19"/>
                <w:szCs w:val="19"/>
                <w:lang w:val="en-US"/>
              </w:rPr>
              <w:t>ность</w:t>
            </w:r>
          </w:p>
        </w:tc>
        <w:tc>
          <w:tcPr>
            <w:tcW w:w="1306" w:type="dxa"/>
          </w:tcPr>
          <w:p w14:paraId="0737FF9A">
            <w:pPr>
              <w:pStyle w:val="8"/>
              <w:spacing w:before="31" w:line="290" w:lineRule="auto"/>
              <w:ind w:left="113" w:right="109"/>
              <w:jc w:val="center"/>
              <w:rPr>
                <w:sz w:val="19"/>
                <w:szCs w:val="19"/>
                <w:lang w:val="en-US"/>
              </w:rPr>
            </w:pPr>
            <w:r>
              <w:rPr>
                <w:sz w:val="19"/>
                <w:szCs w:val="19"/>
                <w:lang w:val="en-US"/>
              </w:rPr>
              <w:t>Формирова-</w:t>
            </w:r>
            <w:r>
              <w:rPr>
                <w:spacing w:val="-46"/>
                <w:sz w:val="19"/>
                <w:szCs w:val="19"/>
                <w:lang w:val="en-US"/>
              </w:rPr>
              <w:t xml:space="preserve"> </w:t>
            </w:r>
            <w:r>
              <w:rPr>
                <w:sz w:val="19"/>
                <w:szCs w:val="19"/>
                <w:lang w:val="en-US"/>
              </w:rPr>
              <w:t>ние</w:t>
            </w:r>
          </w:p>
          <w:p w14:paraId="05FFD107">
            <w:pPr>
              <w:pStyle w:val="8"/>
              <w:spacing w:before="6" w:line="230" w:lineRule="auto"/>
              <w:ind w:left="113" w:right="114"/>
              <w:jc w:val="center"/>
              <w:rPr>
                <w:sz w:val="19"/>
                <w:szCs w:val="19"/>
                <w:lang w:val="en-US"/>
              </w:rPr>
            </w:pPr>
            <w:r>
              <w:rPr>
                <w:sz w:val="19"/>
                <w:szCs w:val="19"/>
                <w:lang w:val="en-US"/>
              </w:rPr>
              <w:t>социальных</w:t>
            </w:r>
            <w:r>
              <w:rPr>
                <w:spacing w:val="1"/>
                <w:sz w:val="19"/>
                <w:szCs w:val="19"/>
                <w:lang w:val="en-US"/>
              </w:rPr>
              <w:t xml:space="preserve"> </w:t>
            </w:r>
            <w:r>
              <w:rPr>
                <w:spacing w:val="-1"/>
                <w:sz w:val="19"/>
                <w:szCs w:val="19"/>
                <w:lang w:val="en-US"/>
              </w:rPr>
              <w:t>компетенций</w:t>
            </w:r>
          </w:p>
        </w:tc>
      </w:tr>
      <w:tr w14:paraId="387757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68" w:hRule="atLeast"/>
        </w:trPr>
        <w:tc>
          <w:tcPr>
            <w:tcW w:w="723" w:type="dxa"/>
            <w:textDirection w:val="btLr"/>
          </w:tcPr>
          <w:p w14:paraId="684D1C50">
            <w:pPr>
              <w:pStyle w:val="8"/>
              <w:spacing w:before="13" w:line="310" w:lineRule="exact"/>
              <w:ind w:left="599" w:right="583" w:firstLine="36"/>
              <w:rPr>
                <w:sz w:val="19"/>
                <w:szCs w:val="19"/>
                <w:lang w:val="en-US"/>
              </w:rPr>
            </w:pPr>
            <w:r>
              <w:rPr>
                <w:sz w:val="19"/>
                <w:szCs w:val="19"/>
                <w:lang w:val="en-US"/>
              </w:rPr>
              <w:t>низкий</w:t>
            </w:r>
            <w:r>
              <w:rPr>
                <w:spacing w:val="-45"/>
                <w:sz w:val="19"/>
                <w:szCs w:val="19"/>
                <w:lang w:val="en-US"/>
              </w:rPr>
              <w:t xml:space="preserve"> </w:t>
            </w:r>
            <w:r>
              <w:rPr>
                <w:sz w:val="19"/>
                <w:szCs w:val="19"/>
                <w:lang w:val="en-US"/>
              </w:rPr>
              <w:t>уровень</w:t>
            </w:r>
          </w:p>
        </w:tc>
        <w:tc>
          <w:tcPr>
            <w:tcW w:w="907" w:type="dxa"/>
          </w:tcPr>
          <w:p w14:paraId="1C35A7A4">
            <w:pPr>
              <w:pStyle w:val="8"/>
              <w:spacing w:line="197" w:lineRule="exact"/>
              <w:ind w:right="180"/>
              <w:jc w:val="right"/>
              <w:rPr>
                <w:sz w:val="19"/>
                <w:szCs w:val="19"/>
                <w:lang w:val="en-US"/>
              </w:rPr>
            </w:pPr>
            <w:r>
              <w:rPr>
                <w:sz w:val="19"/>
                <w:szCs w:val="19"/>
                <w:lang w:val="en-US"/>
              </w:rPr>
              <w:t>0 -</w:t>
            </w:r>
            <w:r>
              <w:rPr>
                <w:spacing w:val="-1"/>
                <w:sz w:val="19"/>
                <w:szCs w:val="19"/>
                <w:lang w:val="en-US"/>
              </w:rPr>
              <w:t xml:space="preserve"> </w:t>
            </w:r>
            <w:r>
              <w:rPr>
                <w:sz w:val="19"/>
                <w:szCs w:val="19"/>
                <w:lang w:val="en-US"/>
              </w:rPr>
              <w:t>4</w:t>
            </w:r>
          </w:p>
        </w:tc>
        <w:tc>
          <w:tcPr>
            <w:tcW w:w="924" w:type="dxa"/>
          </w:tcPr>
          <w:p w14:paraId="1A46AE0C">
            <w:pPr>
              <w:pStyle w:val="8"/>
              <w:spacing w:before="1" w:line="208" w:lineRule="auto"/>
              <w:ind w:left="340" w:right="175" w:hanging="140"/>
              <w:rPr>
                <w:sz w:val="19"/>
                <w:szCs w:val="19"/>
                <w:lang w:val="en-US"/>
              </w:rPr>
            </w:pPr>
            <w:r>
              <w:rPr>
                <w:spacing w:val="-1"/>
                <w:sz w:val="19"/>
                <w:szCs w:val="19"/>
                <w:lang w:val="en-US"/>
              </w:rPr>
              <w:t>Менее</w:t>
            </w:r>
            <w:r>
              <w:rPr>
                <w:spacing w:val="-45"/>
                <w:sz w:val="19"/>
                <w:szCs w:val="19"/>
                <w:lang w:val="en-US"/>
              </w:rPr>
              <w:t xml:space="preserve"> </w:t>
            </w:r>
            <w:r>
              <w:rPr>
                <w:sz w:val="19"/>
                <w:szCs w:val="19"/>
                <w:lang w:val="en-US"/>
              </w:rPr>
              <w:t>1/3</w:t>
            </w:r>
          </w:p>
        </w:tc>
        <w:tc>
          <w:tcPr>
            <w:tcW w:w="1892" w:type="dxa"/>
          </w:tcPr>
          <w:p w14:paraId="7183443C">
            <w:pPr>
              <w:pStyle w:val="8"/>
              <w:spacing w:before="3"/>
              <w:rPr>
                <w:b/>
                <w:sz w:val="19"/>
                <w:szCs w:val="19"/>
                <w:lang w:val="ru-RU"/>
              </w:rPr>
            </w:pPr>
          </w:p>
          <w:p w14:paraId="7E73A3AE">
            <w:pPr>
              <w:pStyle w:val="8"/>
              <w:spacing w:line="260" w:lineRule="atLeast"/>
              <w:ind w:left="107" w:right="89"/>
              <w:rPr>
                <w:sz w:val="19"/>
                <w:szCs w:val="19"/>
                <w:lang w:val="ru-RU"/>
              </w:rPr>
            </w:pPr>
            <w:r>
              <w:rPr>
                <w:sz w:val="19"/>
                <w:szCs w:val="19"/>
                <w:lang w:val="ru-RU"/>
              </w:rPr>
              <w:t>Знание (воспроизво-</w:t>
            </w:r>
            <w:r>
              <w:rPr>
                <w:spacing w:val="-45"/>
                <w:sz w:val="19"/>
                <w:szCs w:val="19"/>
                <w:lang w:val="ru-RU"/>
              </w:rPr>
              <w:t xml:space="preserve"> </w:t>
            </w:r>
            <w:r>
              <w:rPr>
                <w:sz w:val="19"/>
                <w:szCs w:val="19"/>
                <w:lang w:val="ru-RU"/>
              </w:rPr>
              <w:t>дит термины, поня-</w:t>
            </w:r>
            <w:r>
              <w:rPr>
                <w:spacing w:val="1"/>
                <w:sz w:val="19"/>
                <w:szCs w:val="19"/>
                <w:lang w:val="ru-RU"/>
              </w:rPr>
              <w:t xml:space="preserve"> </w:t>
            </w:r>
            <w:r>
              <w:rPr>
                <w:sz w:val="19"/>
                <w:szCs w:val="19"/>
                <w:lang w:val="ru-RU"/>
              </w:rPr>
              <w:t>тия, представления,</w:t>
            </w:r>
            <w:r>
              <w:rPr>
                <w:spacing w:val="1"/>
                <w:sz w:val="19"/>
                <w:szCs w:val="19"/>
                <w:lang w:val="ru-RU"/>
              </w:rPr>
              <w:t xml:space="preserve"> </w:t>
            </w:r>
            <w:r>
              <w:rPr>
                <w:sz w:val="19"/>
                <w:szCs w:val="19"/>
                <w:lang w:val="ru-RU"/>
              </w:rPr>
              <w:t>суждения,</w:t>
            </w:r>
            <w:r>
              <w:rPr>
                <w:spacing w:val="-8"/>
                <w:sz w:val="19"/>
                <w:szCs w:val="19"/>
                <w:lang w:val="ru-RU"/>
              </w:rPr>
              <w:t xml:space="preserve"> </w:t>
            </w:r>
            <w:r>
              <w:rPr>
                <w:sz w:val="19"/>
                <w:szCs w:val="19"/>
                <w:lang w:val="ru-RU"/>
              </w:rPr>
              <w:t>гипотезы,</w:t>
            </w:r>
            <w:r>
              <w:rPr>
                <w:spacing w:val="-45"/>
                <w:sz w:val="19"/>
                <w:szCs w:val="19"/>
                <w:lang w:val="ru-RU"/>
              </w:rPr>
              <w:t xml:space="preserve"> </w:t>
            </w:r>
            <w:r>
              <w:rPr>
                <w:sz w:val="19"/>
                <w:szCs w:val="19"/>
                <w:lang w:val="ru-RU"/>
              </w:rPr>
              <w:t>теории, концепции,</w:t>
            </w:r>
            <w:r>
              <w:rPr>
                <w:spacing w:val="1"/>
                <w:sz w:val="19"/>
                <w:szCs w:val="19"/>
                <w:lang w:val="ru-RU"/>
              </w:rPr>
              <w:t xml:space="preserve"> </w:t>
            </w:r>
            <w:r>
              <w:rPr>
                <w:sz w:val="19"/>
                <w:szCs w:val="19"/>
                <w:lang w:val="ru-RU"/>
              </w:rPr>
              <w:t>законы</w:t>
            </w:r>
            <w:r>
              <w:rPr>
                <w:spacing w:val="-2"/>
                <w:sz w:val="19"/>
                <w:szCs w:val="19"/>
                <w:lang w:val="ru-RU"/>
              </w:rPr>
              <w:t xml:space="preserve"> </w:t>
            </w:r>
            <w:r>
              <w:rPr>
                <w:sz w:val="19"/>
                <w:szCs w:val="19"/>
                <w:lang w:val="ru-RU"/>
              </w:rPr>
              <w:t>и</w:t>
            </w:r>
            <w:r>
              <w:rPr>
                <w:spacing w:val="-1"/>
                <w:sz w:val="19"/>
                <w:szCs w:val="19"/>
                <w:lang w:val="ru-RU"/>
              </w:rPr>
              <w:t xml:space="preserve"> </w:t>
            </w:r>
            <w:r>
              <w:rPr>
                <w:sz w:val="19"/>
                <w:szCs w:val="19"/>
                <w:lang w:val="ru-RU"/>
              </w:rPr>
              <w:t>т. д.)</w:t>
            </w:r>
          </w:p>
        </w:tc>
        <w:tc>
          <w:tcPr>
            <w:tcW w:w="1623" w:type="dxa"/>
          </w:tcPr>
          <w:p w14:paraId="3CA1D71D">
            <w:pPr>
              <w:pStyle w:val="8"/>
              <w:spacing w:before="33" w:line="290" w:lineRule="auto"/>
              <w:ind w:left="110" w:right="109" w:firstLine="1"/>
              <w:jc w:val="center"/>
              <w:rPr>
                <w:sz w:val="19"/>
                <w:szCs w:val="19"/>
                <w:lang w:val="ru-RU"/>
              </w:rPr>
            </w:pPr>
            <w:r>
              <w:rPr>
                <w:sz w:val="19"/>
                <w:szCs w:val="19"/>
                <w:lang w:val="ru-RU"/>
              </w:rPr>
              <w:t>Выполнение со</w:t>
            </w:r>
            <w:r>
              <w:rPr>
                <w:spacing w:val="1"/>
                <w:sz w:val="19"/>
                <w:szCs w:val="19"/>
                <w:lang w:val="ru-RU"/>
              </w:rPr>
              <w:t xml:space="preserve"> </w:t>
            </w:r>
            <w:r>
              <w:rPr>
                <w:sz w:val="19"/>
                <w:szCs w:val="19"/>
                <w:lang w:val="ru-RU"/>
              </w:rPr>
              <w:t>значительной</w:t>
            </w:r>
            <w:r>
              <w:rPr>
                <w:spacing w:val="1"/>
                <w:sz w:val="19"/>
                <w:szCs w:val="19"/>
                <w:lang w:val="ru-RU"/>
              </w:rPr>
              <w:t xml:space="preserve"> </w:t>
            </w:r>
            <w:r>
              <w:rPr>
                <w:sz w:val="19"/>
                <w:szCs w:val="19"/>
                <w:lang w:val="ru-RU"/>
              </w:rPr>
              <w:t>помощью кого-</w:t>
            </w:r>
            <w:r>
              <w:rPr>
                <w:spacing w:val="1"/>
                <w:sz w:val="19"/>
                <w:szCs w:val="19"/>
                <w:lang w:val="ru-RU"/>
              </w:rPr>
              <w:t xml:space="preserve"> </w:t>
            </w:r>
            <w:r>
              <w:rPr>
                <w:sz w:val="19"/>
                <w:szCs w:val="19"/>
                <w:lang w:val="ru-RU"/>
              </w:rPr>
              <w:t>либо (педагога,</w:t>
            </w:r>
            <w:r>
              <w:rPr>
                <w:spacing w:val="1"/>
                <w:sz w:val="19"/>
                <w:szCs w:val="19"/>
                <w:lang w:val="ru-RU"/>
              </w:rPr>
              <w:t xml:space="preserve"> </w:t>
            </w:r>
            <w:r>
              <w:rPr>
                <w:sz w:val="19"/>
                <w:szCs w:val="19"/>
                <w:lang w:val="ru-RU"/>
              </w:rPr>
              <w:t>родителя, более</w:t>
            </w:r>
            <w:r>
              <w:rPr>
                <w:spacing w:val="1"/>
                <w:sz w:val="19"/>
                <w:szCs w:val="19"/>
                <w:lang w:val="ru-RU"/>
              </w:rPr>
              <w:t xml:space="preserve"> </w:t>
            </w:r>
            <w:r>
              <w:rPr>
                <w:spacing w:val="-1"/>
                <w:sz w:val="19"/>
                <w:szCs w:val="19"/>
                <w:lang w:val="ru-RU"/>
              </w:rPr>
              <w:t>опытного</w:t>
            </w:r>
            <w:r>
              <w:rPr>
                <w:spacing w:val="-8"/>
                <w:sz w:val="19"/>
                <w:szCs w:val="19"/>
                <w:lang w:val="ru-RU"/>
              </w:rPr>
              <w:t xml:space="preserve"> </w:t>
            </w:r>
            <w:r>
              <w:rPr>
                <w:sz w:val="19"/>
                <w:szCs w:val="19"/>
                <w:lang w:val="ru-RU"/>
              </w:rPr>
              <w:t>учаще-</w:t>
            </w:r>
          </w:p>
          <w:p w14:paraId="2050C738">
            <w:pPr>
              <w:pStyle w:val="8"/>
              <w:spacing w:line="211" w:lineRule="exact"/>
              <w:ind w:left="199" w:right="198"/>
              <w:jc w:val="center"/>
              <w:rPr>
                <w:sz w:val="19"/>
                <w:szCs w:val="19"/>
                <w:lang w:val="en-US"/>
              </w:rPr>
            </w:pPr>
            <w:r>
              <w:rPr>
                <w:sz w:val="19"/>
                <w:szCs w:val="19"/>
                <w:lang w:val="en-US"/>
              </w:rPr>
              <w:t>гося)</w:t>
            </w:r>
          </w:p>
        </w:tc>
        <w:tc>
          <w:tcPr>
            <w:tcW w:w="1438" w:type="dxa"/>
          </w:tcPr>
          <w:p w14:paraId="1F3A8DC8">
            <w:pPr>
              <w:pStyle w:val="8"/>
              <w:spacing w:before="33" w:line="290" w:lineRule="auto"/>
              <w:ind w:left="128" w:right="124"/>
              <w:jc w:val="center"/>
              <w:rPr>
                <w:sz w:val="19"/>
                <w:szCs w:val="19"/>
                <w:lang w:val="ru-RU"/>
              </w:rPr>
            </w:pPr>
            <w:r>
              <w:rPr>
                <w:spacing w:val="-1"/>
                <w:sz w:val="19"/>
                <w:szCs w:val="19"/>
                <w:lang w:val="ru-RU"/>
              </w:rPr>
              <w:t xml:space="preserve">Ниже </w:t>
            </w:r>
            <w:r>
              <w:rPr>
                <w:sz w:val="19"/>
                <w:szCs w:val="19"/>
                <w:lang w:val="ru-RU"/>
              </w:rPr>
              <w:t>возраст-</w:t>
            </w:r>
            <w:r>
              <w:rPr>
                <w:spacing w:val="-45"/>
                <w:sz w:val="19"/>
                <w:szCs w:val="19"/>
                <w:lang w:val="ru-RU"/>
              </w:rPr>
              <w:t xml:space="preserve"> </w:t>
            </w:r>
            <w:r>
              <w:rPr>
                <w:sz w:val="19"/>
                <w:szCs w:val="19"/>
                <w:lang w:val="ru-RU"/>
              </w:rPr>
              <w:t>ных, социаль-</w:t>
            </w:r>
            <w:r>
              <w:rPr>
                <w:spacing w:val="-45"/>
                <w:sz w:val="19"/>
                <w:szCs w:val="19"/>
                <w:lang w:val="ru-RU"/>
              </w:rPr>
              <w:t xml:space="preserve"> </w:t>
            </w:r>
            <w:r>
              <w:rPr>
                <w:sz w:val="19"/>
                <w:szCs w:val="19"/>
                <w:lang w:val="ru-RU"/>
              </w:rPr>
              <w:t>ных, индиви-</w:t>
            </w:r>
            <w:r>
              <w:rPr>
                <w:spacing w:val="1"/>
                <w:sz w:val="19"/>
                <w:szCs w:val="19"/>
                <w:lang w:val="ru-RU"/>
              </w:rPr>
              <w:t xml:space="preserve"> </w:t>
            </w:r>
            <w:r>
              <w:rPr>
                <w:sz w:val="19"/>
                <w:szCs w:val="19"/>
                <w:lang w:val="ru-RU"/>
              </w:rPr>
              <w:t>дуальных</w:t>
            </w:r>
            <w:r>
              <w:rPr>
                <w:spacing w:val="1"/>
                <w:sz w:val="19"/>
                <w:szCs w:val="19"/>
                <w:lang w:val="ru-RU"/>
              </w:rPr>
              <w:t xml:space="preserve"> </w:t>
            </w:r>
            <w:r>
              <w:rPr>
                <w:sz w:val="19"/>
                <w:szCs w:val="19"/>
                <w:lang w:val="ru-RU"/>
              </w:rPr>
              <w:t>норм.</w:t>
            </w:r>
          </w:p>
        </w:tc>
        <w:tc>
          <w:tcPr>
            <w:tcW w:w="1393" w:type="dxa"/>
          </w:tcPr>
          <w:p w14:paraId="5B847276">
            <w:pPr>
              <w:pStyle w:val="8"/>
              <w:spacing w:before="41" w:line="295" w:lineRule="auto"/>
              <w:ind w:left="131" w:right="130" w:firstLine="2"/>
              <w:jc w:val="center"/>
              <w:rPr>
                <w:sz w:val="19"/>
                <w:szCs w:val="19"/>
                <w:lang w:val="ru-RU"/>
              </w:rPr>
            </w:pPr>
            <w:r>
              <w:rPr>
                <w:sz w:val="19"/>
                <w:szCs w:val="19"/>
                <w:lang w:val="ru-RU"/>
              </w:rPr>
              <w:t>Знание эле-</w:t>
            </w:r>
            <w:r>
              <w:rPr>
                <w:spacing w:val="1"/>
                <w:sz w:val="19"/>
                <w:szCs w:val="19"/>
                <w:lang w:val="ru-RU"/>
              </w:rPr>
              <w:t xml:space="preserve"> </w:t>
            </w:r>
            <w:r>
              <w:rPr>
                <w:sz w:val="19"/>
                <w:szCs w:val="19"/>
                <w:lang w:val="ru-RU"/>
              </w:rPr>
              <w:t>ментарных</w:t>
            </w:r>
            <w:r>
              <w:rPr>
                <w:spacing w:val="1"/>
                <w:sz w:val="19"/>
                <w:szCs w:val="19"/>
                <w:lang w:val="ru-RU"/>
              </w:rPr>
              <w:t xml:space="preserve"> </w:t>
            </w:r>
            <w:r>
              <w:rPr>
                <w:spacing w:val="-1"/>
                <w:sz w:val="19"/>
                <w:szCs w:val="19"/>
                <w:lang w:val="ru-RU"/>
              </w:rPr>
              <w:t xml:space="preserve">норм, </w:t>
            </w:r>
            <w:r>
              <w:rPr>
                <w:sz w:val="19"/>
                <w:szCs w:val="19"/>
                <w:lang w:val="ru-RU"/>
              </w:rPr>
              <w:t>правил,</w:t>
            </w:r>
            <w:r>
              <w:rPr>
                <w:spacing w:val="-45"/>
                <w:sz w:val="19"/>
                <w:szCs w:val="19"/>
                <w:lang w:val="ru-RU"/>
              </w:rPr>
              <w:t xml:space="preserve"> </w:t>
            </w:r>
            <w:r>
              <w:rPr>
                <w:sz w:val="19"/>
                <w:szCs w:val="19"/>
                <w:lang w:val="ru-RU"/>
              </w:rPr>
              <w:t>принципов</w:t>
            </w:r>
          </w:p>
        </w:tc>
        <w:tc>
          <w:tcPr>
            <w:tcW w:w="1306" w:type="dxa"/>
          </w:tcPr>
          <w:p w14:paraId="166146E2">
            <w:pPr>
              <w:pStyle w:val="8"/>
              <w:tabs>
                <w:tab w:val="left" w:pos="886"/>
              </w:tabs>
              <w:spacing w:before="43" w:line="307" w:lineRule="auto"/>
              <w:ind w:left="104" w:right="101"/>
              <w:rPr>
                <w:sz w:val="19"/>
                <w:szCs w:val="19"/>
                <w:lang w:val="ru-RU"/>
              </w:rPr>
            </w:pPr>
            <w:r>
              <w:rPr>
                <w:sz w:val="19"/>
                <w:szCs w:val="19"/>
                <w:lang w:val="ru-RU"/>
              </w:rPr>
              <w:t>Знание</w:t>
            </w:r>
            <w:r>
              <w:rPr>
                <w:sz w:val="19"/>
                <w:szCs w:val="19"/>
                <w:lang w:val="ru-RU"/>
              </w:rPr>
              <w:tab/>
            </w:r>
            <w:r>
              <w:rPr>
                <w:spacing w:val="-2"/>
                <w:sz w:val="19"/>
                <w:szCs w:val="19"/>
                <w:lang w:val="ru-RU"/>
              </w:rPr>
              <w:t>эле-</w:t>
            </w:r>
            <w:r>
              <w:rPr>
                <w:spacing w:val="-42"/>
                <w:sz w:val="19"/>
                <w:szCs w:val="19"/>
                <w:lang w:val="ru-RU"/>
              </w:rPr>
              <w:t xml:space="preserve"> </w:t>
            </w:r>
            <w:r>
              <w:rPr>
                <w:sz w:val="19"/>
                <w:szCs w:val="19"/>
                <w:lang w:val="ru-RU"/>
              </w:rPr>
              <w:t>ментарных</w:t>
            </w:r>
            <w:r>
              <w:rPr>
                <w:spacing w:val="1"/>
                <w:sz w:val="19"/>
                <w:szCs w:val="19"/>
                <w:lang w:val="ru-RU"/>
              </w:rPr>
              <w:t xml:space="preserve"> </w:t>
            </w:r>
            <w:r>
              <w:rPr>
                <w:sz w:val="19"/>
                <w:szCs w:val="19"/>
                <w:lang w:val="ru-RU"/>
              </w:rPr>
              <w:t>норм,</w:t>
            </w:r>
            <w:r>
              <w:rPr>
                <w:spacing w:val="12"/>
                <w:sz w:val="19"/>
                <w:szCs w:val="19"/>
                <w:lang w:val="ru-RU"/>
              </w:rPr>
              <w:t xml:space="preserve"> </w:t>
            </w:r>
            <w:r>
              <w:rPr>
                <w:sz w:val="19"/>
                <w:szCs w:val="19"/>
                <w:lang w:val="ru-RU"/>
              </w:rPr>
              <w:t>правил,</w:t>
            </w:r>
            <w:r>
              <w:rPr>
                <w:spacing w:val="-42"/>
                <w:sz w:val="19"/>
                <w:szCs w:val="19"/>
                <w:lang w:val="ru-RU"/>
              </w:rPr>
              <w:t xml:space="preserve"> </w:t>
            </w:r>
            <w:r>
              <w:rPr>
                <w:sz w:val="19"/>
                <w:szCs w:val="19"/>
                <w:lang w:val="ru-RU"/>
              </w:rPr>
              <w:t>принципов.</w:t>
            </w:r>
          </w:p>
        </w:tc>
      </w:tr>
      <w:tr w14:paraId="340EA8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723" w:type="dxa"/>
            <w:vMerge w:val="restart"/>
            <w:textDirection w:val="btLr"/>
          </w:tcPr>
          <w:p w14:paraId="5DB1DED2">
            <w:pPr>
              <w:pStyle w:val="8"/>
              <w:spacing w:before="84"/>
              <w:ind w:left="902"/>
              <w:rPr>
                <w:sz w:val="19"/>
                <w:szCs w:val="19"/>
                <w:lang w:val="en-US"/>
              </w:rPr>
            </w:pPr>
            <w:r>
              <w:rPr>
                <w:sz w:val="19"/>
                <w:szCs w:val="19"/>
                <w:lang w:val="en-US"/>
              </w:rPr>
              <w:t>средний</w:t>
            </w:r>
            <w:r>
              <w:rPr>
                <w:spacing w:val="-5"/>
                <w:sz w:val="19"/>
                <w:szCs w:val="19"/>
                <w:lang w:val="en-US"/>
              </w:rPr>
              <w:t xml:space="preserve"> </w:t>
            </w:r>
            <w:r>
              <w:rPr>
                <w:sz w:val="19"/>
                <w:szCs w:val="19"/>
                <w:lang w:val="en-US"/>
              </w:rPr>
              <w:t>уровень</w:t>
            </w:r>
          </w:p>
        </w:tc>
        <w:tc>
          <w:tcPr>
            <w:tcW w:w="907" w:type="dxa"/>
            <w:tcBorders>
              <w:bottom w:val="nil"/>
            </w:tcBorders>
          </w:tcPr>
          <w:p w14:paraId="11E606D3">
            <w:pPr>
              <w:pStyle w:val="8"/>
              <w:spacing w:line="194" w:lineRule="exact"/>
              <w:ind w:right="180"/>
              <w:jc w:val="right"/>
              <w:rPr>
                <w:sz w:val="19"/>
                <w:szCs w:val="19"/>
                <w:lang w:val="ru-RU"/>
              </w:rPr>
            </w:pPr>
          </w:p>
          <w:p w14:paraId="5A301204">
            <w:pPr>
              <w:pStyle w:val="8"/>
              <w:spacing w:line="194" w:lineRule="exact"/>
              <w:ind w:right="180"/>
              <w:jc w:val="right"/>
              <w:rPr>
                <w:sz w:val="19"/>
                <w:szCs w:val="19"/>
                <w:lang w:val="en-US"/>
              </w:rPr>
            </w:pPr>
            <w:r>
              <w:rPr>
                <w:sz w:val="19"/>
                <w:szCs w:val="19"/>
                <w:lang w:val="ru-RU"/>
              </w:rPr>
              <w:t>5</w:t>
            </w:r>
            <w:r>
              <w:rPr>
                <w:sz w:val="19"/>
                <w:szCs w:val="19"/>
                <w:lang w:val="en-US"/>
              </w:rPr>
              <w:t xml:space="preserve"> -</w:t>
            </w:r>
            <w:r>
              <w:rPr>
                <w:spacing w:val="-1"/>
                <w:sz w:val="19"/>
                <w:szCs w:val="19"/>
                <w:lang w:val="en-US"/>
              </w:rPr>
              <w:t xml:space="preserve"> </w:t>
            </w:r>
            <w:r>
              <w:rPr>
                <w:sz w:val="19"/>
                <w:szCs w:val="19"/>
                <w:lang w:val="en-US"/>
              </w:rPr>
              <w:t>8</w:t>
            </w:r>
          </w:p>
        </w:tc>
        <w:tc>
          <w:tcPr>
            <w:tcW w:w="924" w:type="dxa"/>
            <w:tcBorders>
              <w:bottom w:val="nil"/>
            </w:tcBorders>
          </w:tcPr>
          <w:p w14:paraId="7F710A69">
            <w:pPr>
              <w:pStyle w:val="8"/>
              <w:spacing w:line="194" w:lineRule="exact"/>
              <w:ind w:left="186"/>
              <w:rPr>
                <w:sz w:val="19"/>
                <w:szCs w:val="19"/>
                <w:lang w:val="en-US"/>
              </w:rPr>
            </w:pPr>
            <w:r>
              <w:rPr>
                <w:sz w:val="19"/>
                <w:szCs w:val="19"/>
                <w:lang w:val="en-US"/>
              </w:rPr>
              <w:t>1/3-2/3</w:t>
            </w:r>
          </w:p>
        </w:tc>
        <w:tc>
          <w:tcPr>
            <w:tcW w:w="1892" w:type="dxa"/>
            <w:tcBorders>
              <w:bottom w:val="nil"/>
            </w:tcBorders>
          </w:tcPr>
          <w:p w14:paraId="2C7557BC">
            <w:pPr>
              <w:pStyle w:val="8"/>
              <w:tabs>
                <w:tab w:val="left" w:pos="1254"/>
              </w:tabs>
              <w:spacing w:before="31"/>
              <w:ind w:left="107"/>
              <w:rPr>
                <w:sz w:val="19"/>
                <w:szCs w:val="19"/>
                <w:lang w:val="en-US"/>
              </w:rPr>
            </w:pPr>
            <w:r>
              <w:rPr>
                <w:sz w:val="19"/>
                <w:szCs w:val="19"/>
                <w:lang w:val="en-US"/>
              </w:rPr>
              <w:t>Понимание</w:t>
            </w:r>
            <w:r>
              <w:rPr>
                <w:sz w:val="19"/>
                <w:szCs w:val="19"/>
                <w:lang w:val="en-US"/>
              </w:rPr>
              <w:tab/>
            </w:r>
            <w:r>
              <w:rPr>
                <w:sz w:val="19"/>
                <w:szCs w:val="19"/>
                <w:lang w:val="en-US"/>
              </w:rPr>
              <w:t>(пони-</w:t>
            </w:r>
          </w:p>
        </w:tc>
        <w:tc>
          <w:tcPr>
            <w:tcW w:w="1623" w:type="dxa"/>
            <w:tcBorders>
              <w:bottom w:val="nil"/>
            </w:tcBorders>
          </w:tcPr>
          <w:p w14:paraId="01AA5AB2">
            <w:pPr>
              <w:pStyle w:val="8"/>
              <w:spacing w:before="31"/>
              <w:ind w:left="105"/>
              <w:rPr>
                <w:sz w:val="19"/>
                <w:szCs w:val="19"/>
                <w:lang w:val="en-US"/>
              </w:rPr>
            </w:pPr>
            <w:r>
              <w:rPr>
                <w:sz w:val="19"/>
                <w:szCs w:val="19"/>
                <w:lang w:val="en-US"/>
              </w:rPr>
              <w:t>Выполнение</w:t>
            </w:r>
            <w:r>
              <w:rPr>
                <w:spacing w:val="36"/>
                <w:sz w:val="19"/>
                <w:szCs w:val="19"/>
                <w:lang w:val="en-US"/>
              </w:rPr>
              <w:t xml:space="preserve"> </w:t>
            </w:r>
            <w:r>
              <w:rPr>
                <w:sz w:val="19"/>
                <w:szCs w:val="19"/>
                <w:lang w:val="en-US"/>
              </w:rPr>
              <w:t>при</w:t>
            </w:r>
          </w:p>
        </w:tc>
        <w:tc>
          <w:tcPr>
            <w:tcW w:w="1438" w:type="dxa"/>
            <w:tcBorders>
              <w:bottom w:val="nil"/>
            </w:tcBorders>
          </w:tcPr>
          <w:p w14:paraId="1040DAD3">
            <w:pPr>
              <w:pStyle w:val="8"/>
              <w:spacing w:before="31"/>
              <w:ind w:left="128" w:right="123"/>
              <w:jc w:val="center"/>
              <w:rPr>
                <w:sz w:val="19"/>
                <w:szCs w:val="19"/>
                <w:lang w:val="en-US"/>
              </w:rPr>
            </w:pPr>
            <w:r>
              <w:rPr>
                <w:sz w:val="19"/>
                <w:szCs w:val="19"/>
                <w:lang w:val="en-US"/>
              </w:rPr>
              <w:t>В</w:t>
            </w:r>
            <w:r>
              <w:rPr>
                <w:spacing w:val="-2"/>
                <w:sz w:val="19"/>
                <w:szCs w:val="19"/>
                <w:lang w:val="en-US"/>
              </w:rPr>
              <w:t xml:space="preserve"> </w:t>
            </w:r>
            <w:r>
              <w:rPr>
                <w:sz w:val="19"/>
                <w:szCs w:val="19"/>
                <w:lang w:val="en-US"/>
              </w:rPr>
              <w:t>соответ-</w:t>
            </w:r>
          </w:p>
        </w:tc>
        <w:tc>
          <w:tcPr>
            <w:tcW w:w="1393" w:type="dxa"/>
            <w:vMerge w:val="restart"/>
          </w:tcPr>
          <w:p w14:paraId="454E9265">
            <w:pPr>
              <w:pStyle w:val="8"/>
              <w:spacing w:before="31" w:line="290" w:lineRule="auto"/>
              <w:ind w:left="105" w:right="104" w:firstLine="259"/>
              <w:rPr>
                <w:sz w:val="19"/>
                <w:szCs w:val="19"/>
                <w:lang w:val="ru-RU"/>
              </w:rPr>
            </w:pPr>
            <w:r>
              <w:rPr>
                <w:sz w:val="19"/>
                <w:szCs w:val="19"/>
                <w:lang w:val="ru-RU"/>
              </w:rPr>
              <w:t>Усвоение,</w:t>
            </w:r>
            <w:r>
              <w:rPr>
                <w:spacing w:val="1"/>
                <w:sz w:val="19"/>
                <w:szCs w:val="19"/>
                <w:lang w:val="ru-RU"/>
              </w:rPr>
              <w:t xml:space="preserve"> </w:t>
            </w:r>
            <w:r>
              <w:rPr>
                <w:sz w:val="19"/>
                <w:szCs w:val="19"/>
                <w:lang w:val="ru-RU"/>
              </w:rPr>
              <w:t>применение</w:t>
            </w:r>
            <w:r>
              <w:rPr>
                <w:spacing w:val="1"/>
                <w:sz w:val="19"/>
                <w:szCs w:val="19"/>
                <w:lang w:val="ru-RU"/>
              </w:rPr>
              <w:t xml:space="preserve"> </w:t>
            </w:r>
            <w:r>
              <w:rPr>
                <w:sz w:val="19"/>
                <w:szCs w:val="19"/>
                <w:lang w:val="ru-RU"/>
              </w:rPr>
              <w:t>элементарных</w:t>
            </w:r>
            <w:r>
              <w:rPr>
                <w:spacing w:val="-46"/>
                <w:sz w:val="19"/>
                <w:szCs w:val="19"/>
                <w:lang w:val="ru-RU"/>
              </w:rPr>
              <w:t xml:space="preserve"> </w:t>
            </w:r>
            <w:r>
              <w:rPr>
                <w:sz w:val="19"/>
                <w:szCs w:val="19"/>
                <w:lang w:val="ru-RU"/>
              </w:rPr>
              <w:t>норм, правил.</w:t>
            </w:r>
            <w:r>
              <w:rPr>
                <w:spacing w:val="-45"/>
                <w:sz w:val="19"/>
                <w:szCs w:val="19"/>
                <w:lang w:val="ru-RU"/>
              </w:rPr>
              <w:t xml:space="preserve"> </w:t>
            </w:r>
            <w:r>
              <w:rPr>
                <w:sz w:val="19"/>
                <w:szCs w:val="19"/>
                <w:lang w:val="ru-RU"/>
              </w:rPr>
              <w:t>принципов по</w:t>
            </w:r>
            <w:r>
              <w:rPr>
                <w:spacing w:val="-45"/>
                <w:sz w:val="19"/>
                <w:szCs w:val="19"/>
                <w:lang w:val="ru-RU"/>
              </w:rPr>
              <w:t xml:space="preserve"> </w:t>
            </w:r>
            <w:r>
              <w:rPr>
                <w:sz w:val="19"/>
                <w:szCs w:val="19"/>
                <w:lang w:val="ru-RU"/>
              </w:rPr>
              <w:t>инициативе</w:t>
            </w:r>
          </w:p>
          <w:p w14:paraId="5D45B2A7">
            <w:pPr>
              <w:pStyle w:val="8"/>
              <w:spacing w:line="290" w:lineRule="auto"/>
              <w:ind w:left="105" w:right="172"/>
              <w:rPr>
                <w:sz w:val="19"/>
                <w:szCs w:val="19"/>
                <w:lang w:val="ru-RU"/>
              </w:rPr>
            </w:pPr>
            <w:r>
              <w:rPr>
                <w:spacing w:val="-1"/>
                <w:sz w:val="19"/>
                <w:szCs w:val="19"/>
                <w:lang w:val="ru-RU"/>
              </w:rPr>
              <w:t xml:space="preserve">«извне» </w:t>
            </w:r>
            <w:r>
              <w:rPr>
                <w:sz w:val="19"/>
                <w:szCs w:val="19"/>
                <w:lang w:val="ru-RU"/>
              </w:rPr>
              <w:t>Эмо-</w:t>
            </w:r>
            <w:r>
              <w:rPr>
                <w:spacing w:val="-45"/>
                <w:sz w:val="19"/>
                <w:szCs w:val="19"/>
                <w:lang w:val="ru-RU"/>
              </w:rPr>
              <w:t xml:space="preserve"> </w:t>
            </w:r>
            <w:r>
              <w:rPr>
                <w:sz w:val="19"/>
                <w:szCs w:val="19"/>
                <w:lang w:val="ru-RU"/>
              </w:rPr>
              <w:t>циональная</w:t>
            </w:r>
            <w:r>
              <w:rPr>
                <w:spacing w:val="1"/>
                <w:sz w:val="19"/>
                <w:szCs w:val="19"/>
                <w:lang w:val="ru-RU"/>
              </w:rPr>
              <w:t xml:space="preserve"> </w:t>
            </w:r>
            <w:r>
              <w:rPr>
                <w:sz w:val="19"/>
                <w:szCs w:val="19"/>
                <w:lang w:val="ru-RU"/>
              </w:rPr>
              <w:t>значимость</w:t>
            </w:r>
            <w:r>
              <w:rPr>
                <w:spacing w:val="1"/>
                <w:sz w:val="19"/>
                <w:szCs w:val="19"/>
                <w:lang w:val="ru-RU"/>
              </w:rPr>
              <w:t xml:space="preserve"> </w:t>
            </w:r>
            <w:r>
              <w:rPr>
                <w:sz w:val="19"/>
                <w:szCs w:val="19"/>
                <w:lang w:val="ru-RU"/>
              </w:rPr>
              <w:t>(ситуативное</w:t>
            </w:r>
            <w:r>
              <w:rPr>
                <w:spacing w:val="-45"/>
                <w:sz w:val="19"/>
                <w:szCs w:val="19"/>
                <w:lang w:val="ru-RU"/>
              </w:rPr>
              <w:t xml:space="preserve"> </w:t>
            </w:r>
            <w:r>
              <w:rPr>
                <w:sz w:val="19"/>
                <w:szCs w:val="19"/>
                <w:lang w:val="ru-RU"/>
              </w:rPr>
              <w:t>проявление).</w:t>
            </w:r>
          </w:p>
        </w:tc>
        <w:tc>
          <w:tcPr>
            <w:tcW w:w="1306" w:type="dxa"/>
            <w:vMerge w:val="restart"/>
          </w:tcPr>
          <w:p w14:paraId="3368383A">
            <w:pPr>
              <w:pStyle w:val="8"/>
              <w:spacing w:before="172"/>
              <w:ind w:right="85"/>
              <w:rPr>
                <w:sz w:val="19"/>
                <w:szCs w:val="19"/>
                <w:lang w:val="ru-RU"/>
              </w:rPr>
            </w:pPr>
            <w:r>
              <w:rPr>
                <w:color w:val="171717"/>
                <w:sz w:val="19"/>
                <w:szCs w:val="19"/>
                <w:lang w:val="ru-RU"/>
              </w:rPr>
              <w:t>Усвоение эле-</w:t>
            </w:r>
            <w:r>
              <w:rPr>
                <w:color w:val="171717"/>
                <w:spacing w:val="-42"/>
                <w:sz w:val="19"/>
                <w:szCs w:val="19"/>
                <w:lang w:val="ru-RU"/>
              </w:rPr>
              <w:t xml:space="preserve"> </w:t>
            </w:r>
            <w:r>
              <w:rPr>
                <w:color w:val="171717"/>
                <w:sz w:val="19"/>
                <w:szCs w:val="19"/>
                <w:lang w:val="ru-RU"/>
              </w:rPr>
              <w:t>ментарных</w:t>
            </w:r>
            <w:r>
              <w:rPr>
                <w:color w:val="171717"/>
                <w:spacing w:val="1"/>
                <w:sz w:val="19"/>
                <w:szCs w:val="19"/>
                <w:lang w:val="ru-RU"/>
              </w:rPr>
              <w:t xml:space="preserve"> </w:t>
            </w:r>
            <w:r>
              <w:rPr>
                <w:color w:val="171717"/>
                <w:sz w:val="19"/>
                <w:szCs w:val="19"/>
                <w:lang w:val="ru-RU"/>
              </w:rPr>
              <w:t>норм,</w:t>
            </w:r>
            <w:r>
              <w:rPr>
                <w:color w:val="171717"/>
                <w:spacing w:val="12"/>
                <w:sz w:val="19"/>
                <w:szCs w:val="19"/>
                <w:lang w:val="ru-RU"/>
              </w:rPr>
              <w:t xml:space="preserve"> </w:t>
            </w:r>
            <w:r>
              <w:rPr>
                <w:color w:val="171717"/>
                <w:sz w:val="19"/>
                <w:szCs w:val="19"/>
                <w:lang w:val="ru-RU"/>
              </w:rPr>
              <w:t>правил,</w:t>
            </w:r>
            <w:r>
              <w:rPr>
                <w:color w:val="171717"/>
                <w:spacing w:val="-42"/>
                <w:sz w:val="19"/>
                <w:szCs w:val="19"/>
                <w:lang w:val="ru-RU"/>
              </w:rPr>
              <w:t xml:space="preserve"> </w:t>
            </w:r>
            <w:r>
              <w:rPr>
                <w:color w:val="171717"/>
                <w:sz w:val="19"/>
                <w:szCs w:val="19"/>
                <w:lang w:val="ru-RU"/>
              </w:rPr>
              <w:t>принципов</w:t>
            </w:r>
            <w:r>
              <w:rPr>
                <w:color w:val="171717"/>
                <w:spacing w:val="6"/>
                <w:sz w:val="19"/>
                <w:szCs w:val="19"/>
                <w:lang w:val="ru-RU"/>
              </w:rPr>
              <w:t xml:space="preserve"> </w:t>
            </w:r>
            <w:r>
              <w:rPr>
                <w:color w:val="171717"/>
                <w:sz w:val="19"/>
                <w:szCs w:val="19"/>
                <w:lang w:val="ru-RU"/>
              </w:rPr>
              <w:t>по</w:t>
            </w:r>
            <w:r>
              <w:rPr>
                <w:color w:val="171717"/>
                <w:spacing w:val="-42"/>
                <w:sz w:val="19"/>
                <w:szCs w:val="19"/>
                <w:lang w:val="ru-RU"/>
              </w:rPr>
              <w:t xml:space="preserve"> </w:t>
            </w:r>
            <w:r>
              <w:rPr>
                <w:color w:val="171717"/>
                <w:sz w:val="19"/>
                <w:szCs w:val="19"/>
                <w:lang w:val="ru-RU"/>
              </w:rPr>
              <w:t>инициативе</w:t>
            </w:r>
          </w:p>
          <w:p w14:paraId="133204B7">
            <w:pPr>
              <w:pStyle w:val="8"/>
              <w:spacing w:before="2"/>
              <w:ind w:left="104" w:right="101"/>
              <w:rPr>
                <w:sz w:val="19"/>
                <w:szCs w:val="19"/>
                <w:lang w:val="ru-RU"/>
              </w:rPr>
            </w:pPr>
            <w:r>
              <w:rPr>
                <w:color w:val="171717"/>
                <w:sz w:val="19"/>
                <w:szCs w:val="19"/>
                <w:lang w:val="ru-RU"/>
              </w:rPr>
              <w:t>«извне»</w:t>
            </w:r>
            <w:r>
              <w:rPr>
                <w:color w:val="171717"/>
                <w:spacing w:val="1"/>
                <w:sz w:val="19"/>
                <w:szCs w:val="19"/>
                <w:lang w:val="ru-RU"/>
              </w:rPr>
              <w:t xml:space="preserve"> </w:t>
            </w:r>
            <w:r>
              <w:rPr>
                <w:color w:val="171717"/>
                <w:sz w:val="19"/>
                <w:szCs w:val="19"/>
                <w:lang w:val="ru-RU"/>
              </w:rPr>
              <w:t>Эмо-</w:t>
            </w:r>
            <w:r>
              <w:rPr>
                <w:color w:val="171717"/>
                <w:spacing w:val="-42"/>
                <w:sz w:val="19"/>
                <w:szCs w:val="19"/>
                <w:lang w:val="ru-RU"/>
              </w:rPr>
              <w:t xml:space="preserve"> </w:t>
            </w:r>
            <w:r>
              <w:rPr>
                <w:color w:val="171717"/>
                <w:sz w:val="19"/>
                <w:szCs w:val="19"/>
                <w:lang w:val="ru-RU"/>
              </w:rPr>
              <w:t>циональная</w:t>
            </w:r>
            <w:r>
              <w:rPr>
                <w:color w:val="171717"/>
                <w:spacing w:val="1"/>
                <w:sz w:val="19"/>
                <w:szCs w:val="19"/>
                <w:lang w:val="ru-RU"/>
              </w:rPr>
              <w:t xml:space="preserve"> </w:t>
            </w:r>
            <w:r>
              <w:rPr>
                <w:color w:val="171717"/>
                <w:sz w:val="19"/>
                <w:szCs w:val="19"/>
                <w:lang w:val="ru-RU"/>
              </w:rPr>
              <w:t>значимость</w:t>
            </w:r>
            <w:r>
              <w:rPr>
                <w:color w:val="171717"/>
                <w:spacing w:val="1"/>
                <w:sz w:val="19"/>
                <w:szCs w:val="19"/>
                <w:lang w:val="ru-RU"/>
              </w:rPr>
              <w:t xml:space="preserve"> </w:t>
            </w:r>
            <w:r>
              <w:rPr>
                <w:color w:val="171717"/>
                <w:sz w:val="19"/>
                <w:szCs w:val="19"/>
                <w:lang w:val="ru-RU"/>
              </w:rPr>
              <w:t>(ситуативное</w:t>
            </w:r>
          </w:p>
          <w:p w14:paraId="1E9B548F">
            <w:pPr>
              <w:pStyle w:val="8"/>
              <w:spacing w:line="191" w:lineRule="exact"/>
              <w:ind w:left="104"/>
              <w:rPr>
                <w:sz w:val="19"/>
                <w:szCs w:val="19"/>
                <w:lang w:val="ru-RU"/>
              </w:rPr>
            </w:pPr>
            <w:r>
              <w:rPr>
                <w:color w:val="171717"/>
                <w:sz w:val="19"/>
                <w:szCs w:val="19"/>
                <w:lang w:val="ru-RU"/>
              </w:rPr>
              <w:t>проявление).</w:t>
            </w:r>
          </w:p>
        </w:tc>
      </w:tr>
      <w:tr w14:paraId="2DB096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723" w:type="dxa"/>
            <w:vMerge w:val="continue"/>
            <w:tcBorders>
              <w:top w:val="nil"/>
            </w:tcBorders>
            <w:textDirection w:val="btLr"/>
          </w:tcPr>
          <w:p w14:paraId="490B0948">
            <w:pPr>
              <w:widowControl w:val="0"/>
              <w:autoSpaceDE w:val="0"/>
              <w:autoSpaceDN w:val="0"/>
              <w:spacing w:after="0" w:line="240" w:lineRule="auto"/>
              <w:rPr>
                <w:rFonts w:ascii="Times New Roman" w:hAnsi="Times New Roman" w:cs="Times New Roman"/>
                <w:sz w:val="19"/>
                <w:szCs w:val="19"/>
                <w:lang w:val="ru-RU"/>
              </w:rPr>
            </w:pPr>
          </w:p>
        </w:tc>
        <w:tc>
          <w:tcPr>
            <w:tcW w:w="907" w:type="dxa"/>
            <w:tcBorders>
              <w:top w:val="nil"/>
              <w:bottom w:val="nil"/>
            </w:tcBorders>
          </w:tcPr>
          <w:p w14:paraId="69636CF1">
            <w:pPr>
              <w:pStyle w:val="8"/>
              <w:rPr>
                <w:sz w:val="19"/>
                <w:szCs w:val="19"/>
                <w:lang w:val="ru-RU"/>
              </w:rPr>
            </w:pPr>
          </w:p>
        </w:tc>
        <w:tc>
          <w:tcPr>
            <w:tcW w:w="924" w:type="dxa"/>
            <w:tcBorders>
              <w:top w:val="nil"/>
              <w:bottom w:val="nil"/>
            </w:tcBorders>
          </w:tcPr>
          <w:p w14:paraId="581AF0E8">
            <w:pPr>
              <w:pStyle w:val="8"/>
              <w:rPr>
                <w:sz w:val="19"/>
                <w:szCs w:val="19"/>
                <w:lang w:val="ru-RU"/>
              </w:rPr>
            </w:pPr>
          </w:p>
        </w:tc>
        <w:tc>
          <w:tcPr>
            <w:tcW w:w="1892" w:type="dxa"/>
            <w:tcBorders>
              <w:top w:val="nil"/>
              <w:bottom w:val="nil"/>
            </w:tcBorders>
          </w:tcPr>
          <w:p w14:paraId="70386834">
            <w:pPr>
              <w:pStyle w:val="8"/>
              <w:spacing w:before="13"/>
              <w:ind w:left="107"/>
              <w:rPr>
                <w:sz w:val="19"/>
                <w:szCs w:val="19"/>
                <w:lang w:val="en-US"/>
              </w:rPr>
            </w:pPr>
            <w:r>
              <w:rPr>
                <w:sz w:val="19"/>
                <w:szCs w:val="19"/>
                <w:lang w:val="en-US"/>
              </w:rPr>
              <w:t>мает</w:t>
            </w:r>
            <w:r>
              <w:rPr>
                <w:spacing w:val="13"/>
                <w:sz w:val="19"/>
                <w:szCs w:val="19"/>
                <w:lang w:val="en-US"/>
              </w:rPr>
              <w:t xml:space="preserve"> </w:t>
            </w:r>
            <w:r>
              <w:rPr>
                <w:sz w:val="19"/>
                <w:szCs w:val="19"/>
                <w:lang w:val="en-US"/>
              </w:rPr>
              <w:t>смысл</w:t>
            </w:r>
            <w:r>
              <w:rPr>
                <w:spacing w:val="12"/>
                <w:sz w:val="19"/>
                <w:szCs w:val="19"/>
                <w:lang w:val="en-US"/>
              </w:rPr>
              <w:t xml:space="preserve"> </w:t>
            </w:r>
            <w:r>
              <w:rPr>
                <w:sz w:val="19"/>
                <w:szCs w:val="19"/>
                <w:lang w:val="en-US"/>
              </w:rPr>
              <w:t>и</w:t>
            </w:r>
            <w:r>
              <w:rPr>
                <w:spacing w:val="13"/>
                <w:sz w:val="19"/>
                <w:szCs w:val="19"/>
                <w:lang w:val="en-US"/>
              </w:rPr>
              <w:t xml:space="preserve"> </w:t>
            </w:r>
            <w:r>
              <w:rPr>
                <w:sz w:val="19"/>
                <w:szCs w:val="19"/>
                <w:lang w:val="en-US"/>
              </w:rPr>
              <w:t>значе-</w:t>
            </w:r>
          </w:p>
        </w:tc>
        <w:tc>
          <w:tcPr>
            <w:tcW w:w="1623" w:type="dxa"/>
            <w:tcBorders>
              <w:top w:val="nil"/>
              <w:bottom w:val="nil"/>
            </w:tcBorders>
          </w:tcPr>
          <w:p w14:paraId="5912E281">
            <w:pPr>
              <w:pStyle w:val="8"/>
              <w:spacing w:before="13"/>
              <w:ind w:left="105"/>
              <w:rPr>
                <w:sz w:val="19"/>
                <w:szCs w:val="19"/>
                <w:lang w:val="en-US"/>
              </w:rPr>
            </w:pPr>
            <w:r>
              <w:rPr>
                <w:sz w:val="19"/>
                <w:szCs w:val="19"/>
                <w:lang w:val="en-US"/>
              </w:rPr>
              <w:t>поддержке.</w:t>
            </w:r>
            <w:r>
              <w:rPr>
                <w:spacing w:val="5"/>
                <w:sz w:val="19"/>
                <w:szCs w:val="19"/>
                <w:lang w:val="en-US"/>
              </w:rPr>
              <w:t xml:space="preserve"> </w:t>
            </w:r>
            <w:r>
              <w:rPr>
                <w:sz w:val="19"/>
                <w:szCs w:val="19"/>
                <w:lang w:val="en-US"/>
              </w:rPr>
              <w:t>Разо-</w:t>
            </w:r>
          </w:p>
        </w:tc>
        <w:tc>
          <w:tcPr>
            <w:tcW w:w="1438" w:type="dxa"/>
            <w:tcBorders>
              <w:top w:val="nil"/>
              <w:bottom w:val="nil"/>
            </w:tcBorders>
          </w:tcPr>
          <w:p w14:paraId="1AF86CB4">
            <w:pPr>
              <w:pStyle w:val="8"/>
              <w:spacing w:before="13"/>
              <w:ind w:left="126" w:right="125"/>
              <w:jc w:val="center"/>
              <w:rPr>
                <w:sz w:val="19"/>
                <w:szCs w:val="19"/>
                <w:lang w:val="en-US"/>
              </w:rPr>
            </w:pPr>
            <w:r>
              <w:rPr>
                <w:sz w:val="19"/>
                <w:szCs w:val="19"/>
                <w:lang w:val="en-US"/>
              </w:rPr>
              <w:t>ствии</w:t>
            </w:r>
            <w:r>
              <w:rPr>
                <w:spacing w:val="-3"/>
                <w:sz w:val="19"/>
                <w:szCs w:val="19"/>
                <w:lang w:val="en-US"/>
              </w:rPr>
              <w:t xml:space="preserve"> </w:t>
            </w:r>
            <w:r>
              <w:rPr>
                <w:sz w:val="19"/>
                <w:szCs w:val="19"/>
                <w:lang w:val="en-US"/>
              </w:rPr>
              <w:t>с</w:t>
            </w:r>
            <w:r>
              <w:rPr>
                <w:spacing w:val="-2"/>
                <w:sz w:val="19"/>
                <w:szCs w:val="19"/>
                <w:lang w:val="en-US"/>
              </w:rPr>
              <w:t xml:space="preserve"> </w:t>
            </w:r>
            <w:r>
              <w:rPr>
                <w:sz w:val="19"/>
                <w:szCs w:val="19"/>
                <w:lang w:val="en-US"/>
              </w:rPr>
              <w:t>воз-</w:t>
            </w:r>
          </w:p>
        </w:tc>
        <w:tc>
          <w:tcPr>
            <w:tcW w:w="1393" w:type="dxa"/>
            <w:vMerge w:val="continue"/>
            <w:tcBorders>
              <w:top w:val="nil"/>
            </w:tcBorders>
          </w:tcPr>
          <w:p w14:paraId="1C3E17FB">
            <w:pPr>
              <w:widowControl w:val="0"/>
              <w:autoSpaceDE w:val="0"/>
              <w:autoSpaceDN w:val="0"/>
              <w:spacing w:after="0" w:line="240" w:lineRule="auto"/>
              <w:rPr>
                <w:rFonts w:ascii="Times New Roman" w:hAnsi="Times New Roman" w:cs="Times New Roman"/>
                <w:sz w:val="19"/>
                <w:szCs w:val="19"/>
                <w:lang w:val="en-US"/>
              </w:rPr>
            </w:pPr>
          </w:p>
        </w:tc>
        <w:tc>
          <w:tcPr>
            <w:tcW w:w="1306" w:type="dxa"/>
            <w:vMerge w:val="continue"/>
            <w:tcBorders>
              <w:top w:val="nil"/>
            </w:tcBorders>
          </w:tcPr>
          <w:p w14:paraId="78369242">
            <w:pPr>
              <w:widowControl w:val="0"/>
              <w:autoSpaceDE w:val="0"/>
              <w:autoSpaceDN w:val="0"/>
              <w:spacing w:after="0" w:line="240" w:lineRule="auto"/>
              <w:rPr>
                <w:rFonts w:ascii="Times New Roman" w:hAnsi="Times New Roman" w:cs="Times New Roman"/>
                <w:sz w:val="19"/>
                <w:szCs w:val="19"/>
                <w:lang w:val="en-US"/>
              </w:rPr>
            </w:pPr>
          </w:p>
        </w:tc>
      </w:tr>
      <w:tr w14:paraId="4354D5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723" w:type="dxa"/>
            <w:vMerge w:val="continue"/>
            <w:tcBorders>
              <w:top w:val="nil"/>
            </w:tcBorders>
            <w:textDirection w:val="btLr"/>
          </w:tcPr>
          <w:p w14:paraId="52B224C9">
            <w:pPr>
              <w:widowControl w:val="0"/>
              <w:autoSpaceDE w:val="0"/>
              <w:autoSpaceDN w:val="0"/>
              <w:spacing w:after="0" w:line="240" w:lineRule="auto"/>
              <w:rPr>
                <w:rFonts w:ascii="Times New Roman" w:hAnsi="Times New Roman" w:cs="Times New Roman"/>
                <w:sz w:val="19"/>
                <w:szCs w:val="19"/>
                <w:lang w:val="en-US"/>
              </w:rPr>
            </w:pPr>
          </w:p>
        </w:tc>
        <w:tc>
          <w:tcPr>
            <w:tcW w:w="907" w:type="dxa"/>
            <w:tcBorders>
              <w:top w:val="nil"/>
              <w:bottom w:val="nil"/>
            </w:tcBorders>
          </w:tcPr>
          <w:p w14:paraId="4B726D2A">
            <w:pPr>
              <w:pStyle w:val="8"/>
              <w:rPr>
                <w:sz w:val="19"/>
                <w:szCs w:val="19"/>
                <w:lang w:val="en-US"/>
              </w:rPr>
            </w:pPr>
          </w:p>
        </w:tc>
        <w:tc>
          <w:tcPr>
            <w:tcW w:w="924" w:type="dxa"/>
            <w:tcBorders>
              <w:top w:val="nil"/>
              <w:bottom w:val="nil"/>
            </w:tcBorders>
          </w:tcPr>
          <w:p w14:paraId="245CF052">
            <w:pPr>
              <w:pStyle w:val="8"/>
              <w:rPr>
                <w:sz w:val="19"/>
                <w:szCs w:val="19"/>
                <w:lang w:val="en-US"/>
              </w:rPr>
            </w:pPr>
          </w:p>
        </w:tc>
        <w:tc>
          <w:tcPr>
            <w:tcW w:w="1892" w:type="dxa"/>
            <w:tcBorders>
              <w:top w:val="nil"/>
              <w:bottom w:val="nil"/>
            </w:tcBorders>
          </w:tcPr>
          <w:p w14:paraId="154775A6">
            <w:pPr>
              <w:pStyle w:val="8"/>
              <w:spacing w:before="13"/>
              <w:ind w:left="107"/>
              <w:rPr>
                <w:sz w:val="19"/>
                <w:szCs w:val="19"/>
                <w:lang w:val="en-US"/>
              </w:rPr>
            </w:pPr>
            <w:r>
              <w:rPr>
                <w:sz w:val="19"/>
                <w:szCs w:val="19"/>
                <w:lang w:val="en-US"/>
              </w:rPr>
              <w:t>ние</w:t>
            </w:r>
            <w:r>
              <w:rPr>
                <w:spacing w:val="8"/>
                <w:sz w:val="19"/>
                <w:szCs w:val="19"/>
                <w:lang w:val="en-US"/>
              </w:rPr>
              <w:t xml:space="preserve"> </w:t>
            </w:r>
            <w:r>
              <w:rPr>
                <w:sz w:val="19"/>
                <w:szCs w:val="19"/>
                <w:lang w:val="en-US"/>
              </w:rPr>
              <w:t>терминов,</w:t>
            </w:r>
            <w:r>
              <w:rPr>
                <w:spacing w:val="9"/>
                <w:sz w:val="19"/>
                <w:szCs w:val="19"/>
                <w:lang w:val="en-US"/>
              </w:rPr>
              <w:t xml:space="preserve"> </w:t>
            </w:r>
            <w:r>
              <w:rPr>
                <w:sz w:val="19"/>
                <w:szCs w:val="19"/>
                <w:lang w:val="en-US"/>
              </w:rPr>
              <w:t>поня-</w:t>
            </w:r>
          </w:p>
        </w:tc>
        <w:tc>
          <w:tcPr>
            <w:tcW w:w="1623" w:type="dxa"/>
            <w:tcBorders>
              <w:top w:val="nil"/>
              <w:bottom w:val="nil"/>
            </w:tcBorders>
          </w:tcPr>
          <w:p w14:paraId="2D493926">
            <w:pPr>
              <w:pStyle w:val="8"/>
              <w:tabs>
                <w:tab w:val="left" w:pos="803"/>
              </w:tabs>
              <w:spacing w:before="13"/>
              <w:ind w:left="105"/>
              <w:rPr>
                <w:sz w:val="19"/>
                <w:szCs w:val="19"/>
                <w:lang w:val="en-US"/>
              </w:rPr>
            </w:pPr>
            <w:r>
              <w:rPr>
                <w:sz w:val="19"/>
                <w:szCs w:val="19"/>
                <w:lang w:val="en-US"/>
              </w:rPr>
              <w:t>вой</w:t>
            </w:r>
            <w:r>
              <w:rPr>
                <w:sz w:val="19"/>
                <w:szCs w:val="19"/>
                <w:lang w:val="en-US"/>
              </w:rPr>
              <w:tab/>
            </w:r>
            <w:r>
              <w:rPr>
                <w:sz w:val="19"/>
                <w:szCs w:val="19"/>
                <w:lang w:val="en-US"/>
              </w:rPr>
              <w:t>помощи.</w:t>
            </w:r>
          </w:p>
        </w:tc>
        <w:tc>
          <w:tcPr>
            <w:tcW w:w="1438" w:type="dxa"/>
            <w:tcBorders>
              <w:top w:val="nil"/>
              <w:bottom w:val="nil"/>
            </w:tcBorders>
          </w:tcPr>
          <w:p w14:paraId="7EF1D2B8">
            <w:pPr>
              <w:pStyle w:val="8"/>
              <w:spacing w:before="13"/>
              <w:ind w:left="128" w:right="125"/>
              <w:jc w:val="center"/>
              <w:rPr>
                <w:sz w:val="19"/>
                <w:szCs w:val="19"/>
                <w:lang w:val="en-US"/>
              </w:rPr>
            </w:pPr>
            <w:r>
              <w:rPr>
                <w:sz w:val="19"/>
                <w:szCs w:val="19"/>
                <w:lang w:val="en-US"/>
              </w:rPr>
              <w:t>растными,</w:t>
            </w:r>
            <w:r>
              <w:rPr>
                <w:spacing w:val="-2"/>
                <w:sz w:val="19"/>
                <w:szCs w:val="19"/>
                <w:lang w:val="en-US"/>
              </w:rPr>
              <w:t xml:space="preserve"> </w:t>
            </w:r>
            <w:r>
              <w:rPr>
                <w:sz w:val="19"/>
                <w:szCs w:val="19"/>
                <w:lang w:val="en-US"/>
              </w:rPr>
              <w:t>со-</w:t>
            </w:r>
          </w:p>
        </w:tc>
        <w:tc>
          <w:tcPr>
            <w:tcW w:w="1393" w:type="dxa"/>
            <w:vMerge w:val="continue"/>
            <w:tcBorders>
              <w:top w:val="nil"/>
            </w:tcBorders>
          </w:tcPr>
          <w:p w14:paraId="294F16C4">
            <w:pPr>
              <w:widowControl w:val="0"/>
              <w:autoSpaceDE w:val="0"/>
              <w:autoSpaceDN w:val="0"/>
              <w:spacing w:after="0" w:line="240" w:lineRule="auto"/>
              <w:rPr>
                <w:rFonts w:ascii="Times New Roman" w:hAnsi="Times New Roman" w:cs="Times New Roman"/>
                <w:sz w:val="19"/>
                <w:szCs w:val="19"/>
                <w:lang w:val="en-US"/>
              </w:rPr>
            </w:pPr>
          </w:p>
        </w:tc>
        <w:tc>
          <w:tcPr>
            <w:tcW w:w="1306" w:type="dxa"/>
            <w:vMerge w:val="continue"/>
            <w:tcBorders>
              <w:top w:val="nil"/>
            </w:tcBorders>
          </w:tcPr>
          <w:p w14:paraId="36EC8D49">
            <w:pPr>
              <w:widowControl w:val="0"/>
              <w:autoSpaceDE w:val="0"/>
              <w:autoSpaceDN w:val="0"/>
              <w:spacing w:after="0" w:line="240" w:lineRule="auto"/>
              <w:rPr>
                <w:rFonts w:ascii="Times New Roman" w:hAnsi="Times New Roman" w:cs="Times New Roman"/>
                <w:sz w:val="19"/>
                <w:szCs w:val="19"/>
                <w:lang w:val="en-US"/>
              </w:rPr>
            </w:pPr>
          </w:p>
        </w:tc>
      </w:tr>
      <w:tr w14:paraId="0B8761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723" w:type="dxa"/>
            <w:vMerge w:val="continue"/>
            <w:tcBorders>
              <w:top w:val="nil"/>
            </w:tcBorders>
            <w:textDirection w:val="btLr"/>
          </w:tcPr>
          <w:p w14:paraId="0E45C218">
            <w:pPr>
              <w:widowControl w:val="0"/>
              <w:autoSpaceDE w:val="0"/>
              <w:autoSpaceDN w:val="0"/>
              <w:spacing w:after="0" w:line="240" w:lineRule="auto"/>
              <w:rPr>
                <w:rFonts w:ascii="Times New Roman" w:hAnsi="Times New Roman" w:cs="Times New Roman"/>
                <w:sz w:val="19"/>
                <w:szCs w:val="19"/>
                <w:lang w:val="en-US"/>
              </w:rPr>
            </w:pPr>
          </w:p>
        </w:tc>
        <w:tc>
          <w:tcPr>
            <w:tcW w:w="907" w:type="dxa"/>
            <w:tcBorders>
              <w:top w:val="nil"/>
              <w:bottom w:val="nil"/>
            </w:tcBorders>
          </w:tcPr>
          <w:p w14:paraId="78FBA5AB">
            <w:pPr>
              <w:pStyle w:val="8"/>
              <w:rPr>
                <w:sz w:val="19"/>
                <w:szCs w:val="19"/>
                <w:lang w:val="en-US"/>
              </w:rPr>
            </w:pPr>
          </w:p>
        </w:tc>
        <w:tc>
          <w:tcPr>
            <w:tcW w:w="924" w:type="dxa"/>
            <w:tcBorders>
              <w:top w:val="nil"/>
              <w:bottom w:val="nil"/>
            </w:tcBorders>
          </w:tcPr>
          <w:p w14:paraId="439DD745">
            <w:pPr>
              <w:pStyle w:val="8"/>
              <w:rPr>
                <w:sz w:val="19"/>
                <w:szCs w:val="19"/>
                <w:lang w:val="en-US"/>
              </w:rPr>
            </w:pPr>
          </w:p>
        </w:tc>
        <w:tc>
          <w:tcPr>
            <w:tcW w:w="1892" w:type="dxa"/>
            <w:tcBorders>
              <w:top w:val="nil"/>
              <w:bottom w:val="nil"/>
            </w:tcBorders>
          </w:tcPr>
          <w:p w14:paraId="5F4807F7">
            <w:pPr>
              <w:pStyle w:val="8"/>
              <w:spacing w:before="13"/>
              <w:ind w:left="107"/>
              <w:rPr>
                <w:sz w:val="19"/>
                <w:szCs w:val="19"/>
                <w:lang w:val="ru-RU"/>
              </w:rPr>
            </w:pPr>
            <w:r>
              <w:rPr>
                <w:sz w:val="19"/>
                <w:szCs w:val="19"/>
                <w:lang w:val="ru-RU"/>
              </w:rPr>
              <w:t>тий,</w:t>
            </w:r>
            <w:r>
              <w:rPr>
                <w:spacing w:val="24"/>
                <w:sz w:val="19"/>
                <w:szCs w:val="19"/>
                <w:lang w:val="ru-RU"/>
              </w:rPr>
              <w:t xml:space="preserve"> </w:t>
            </w:r>
            <w:r>
              <w:rPr>
                <w:sz w:val="19"/>
                <w:szCs w:val="19"/>
                <w:lang w:val="ru-RU"/>
              </w:rPr>
              <w:t>гипотез</w:t>
            </w:r>
            <w:r>
              <w:rPr>
                <w:spacing w:val="24"/>
                <w:sz w:val="19"/>
                <w:szCs w:val="19"/>
                <w:lang w:val="ru-RU"/>
              </w:rPr>
              <w:t xml:space="preserve"> </w:t>
            </w:r>
            <w:r>
              <w:rPr>
                <w:sz w:val="19"/>
                <w:szCs w:val="19"/>
                <w:lang w:val="ru-RU"/>
              </w:rPr>
              <w:t>и</w:t>
            </w:r>
            <w:r>
              <w:rPr>
                <w:spacing w:val="24"/>
                <w:sz w:val="19"/>
                <w:szCs w:val="19"/>
                <w:lang w:val="ru-RU"/>
              </w:rPr>
              <w:t xml:space="preserve"> </w:t>
            </w:r>
            <w:r>
              <w:rPr>
                <w:sz w:val="19"/>
                <w:szCs w:val="19"/>
                <w:lang w:val="ru-RU"/>
              </w:rPr>
              <w:t>т.</w:t>
            </w:r>
            <w:r>
              <w:rPr>
                <w:spacing w:val="25"/>
                <w:sz w:val="19"/>
                <w:szCs w:val="19"/>
                <w:lang w:val="ru-RU"/>
              </w:rPr>
              <w:t xml:space="preserve"> </w:t>
            </w:r>
            <w:r>
              <w:rPr>
                <w:sz w:val="19"/>
                <w:szCs w:val="19"/>
                <w:lang w:val="ru-RU"/>
              </w:rPr>
              <w:t>д.,</w:t>
            </w:r>
          </w:p>
        </w:tc>
        <w:tc>
          <w:tcPr>
            <w:tcW w:w="1623" w:type="dxa"/>
            <w:tcBorders>
              <w:top w:val="nil"/>
              <w:bottom w:val="nil"/>
            </w:tcBorders>
          </w:tcPr>
          <w:p w14:paraId="24794580">
            <w:pPr>
              <w:pStyle w:val="8"/>
              <w:spacing w:before="13"/>
              <w:ind w:left="105"/>
              <w:rPr>
                <w:sz w:val="19"/>
                <w:szCs w:val="19"/>
                <w:lang w:val="en-US"/>
              </w:rPr>
            </w:pPr>
            <w:r>
              <w:rPr>
                <w:sz w:val="19"/>
                <w:szCs w:val="19"/>
                <w:lang w:val="en-US"/>
              </w:rPr>
              <w:t>Консультации</w:t>
            </w:r>
          </w:p>
        </w:tc>
        <w:tc>
          <w:tcPr>
            <w:tcW w:w="1438" w:type="dxa"/>
            <w:tcBorders>
              <w:top w:val="nil"/>
              <w:bottom w:val="nil"/>
            </w:tcBorders>
          </w:tcPr>
          <w:p w14:paraId="6466853D">
            <w:pPr>
              <w:pStyle w:val="8"/>
              <w:spacing w:before="13"/>
              <w:ind w:left="127" w:right="125"/>
              <w:jc w:val="center"/>
              <w:rPr>
                <w:sz w:val="19"/>
                <w:szCs w:val="19"/>
                <w:lang w:val="en-US"/>
              </w:rPr>
            </w:pPr>
            <w:r>
              <w:rPr>
                <w:sz w:val="19"/>
                <w:szCs w:val="19"/>
                <w:lang w:val="en-US"/>
              </w:rPr>
              <w:t>циальными,</w:t>
            </w:r>
          </w:p>
        </w:tc>
        <w:tc>
          <w:tcPr>
            <w:tcW w:w="1393" w:type="dxa"/>
            <w:vMerge w:val="continue"/>
            <w:tcBorders>
              <w:top w:val="nil"/>
            </w:tcBorders>
          </w:tcPr>
          <w:p w14:paraId="376370AB">
            <w:pPr>
              <w:widowControl w:val="0"/>
              <w:autoSpaceDE w:val="0"/>
              <w:autoSpaceDN w:val="0"/>
              <w:spacing w:after="0" w:line="240" w:lineRule="auto"/>
              <w:rPr>
                <w:rFonts w:ascii="Times New Roman" w:hAnsi="Times New Roman" w:cs="Times New Roman"/>
                <w:sz w:val="19"/>
                <w:szCs w:val="19"/>
                <w:lang w:val="en-US"/>
              </w:rPr>
            </w:pPr>
          </w:p>
        </w:tc>
        <w:tc>
          <w:tcPr>
            <w:tcW w:w="1306" w:type="dxa"/>
            <w:vMerge w:val="continue"/>
            <w:tcBorders>
              <w:top w:val="nil"/>
            </w:tcBorders>
          </w:tcPr>
          <w:p w14:paraId="31E349F1">
            <w:pPr>
              <w:widowControl w:val="0"/>
              <w:autoSpaceDE w:val="0"/>
              <w:autoSpaceDN w:val="0"/>
              <w:spacing w:after="0" w:line="240" w:lineRule="auto"/>
              <w:rPr>
                <w:rFonts w:ascii="Times New Roman" w:hAnsi="Times New Roman" w:cs="Times New Roman"/>
                <w:sz w:val="19"/>
                <w:szCs w:val="19"/>
                <w:lang w:val="en-US"/>
              </w:rPr>
            </w:pPr>
          </w:p>
        </w:tc>
      </w:tr>
      <w:tr w14:paraId="78BE35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723" w:type="dxa"/>
            <w:vMerge w:val="continue"/>
            <w:tcBorders>
              <w:top w:val="nil"/>
            </w:tcBorders>
            <w:textDirection w:val="btLr"/>
          </w:tcPr>
          <w:p w14:paraId="60276788">
            <w:pPr>
              <w:widowControl w:val="0"/>
              <w:autoSpaceDE w:val="0"/>
              <w:autoSpaceDN w:val="0"/>
              <w:spacing w:after="0" w:line="240" w:lineRule="auto"/>
              <w:rPr>
                <w:rFonts w:ascii="Times New Roman" w:hAnsi="Times New Roman" w:cs="Times New Roman"/>
                <w:sz w:val="19"/>
                <w:szCs w:val="19"/>
                <w:lang w:val="en-US"/>
              </w:rPr>
            </w:pPr>
          </w:p>
        </w:tc>
        <w:tc>
          <w:tcPr>
            <w:tcW w:w="907" w:type="dxa"/>
            <w:tcBorders>
              <w:top w:val="nil"/>
              <w:bottom w:val="nil"/>
            </w:tcBorders>
          </w:tcPr>
          <w:p w14:paraId="088F8B72">
            <w:pPr>
              <w:pStyle w:val="8"/>
              <w:rPr>
                <w:sz w:val="19"/>
                <w:szCs w:val="19"/>
                <w:lang w:val="en-US"/>
              </w:rPr>
            </w:pPr>
          </w:p>
        </w:tc>
        <w:tc>
          <w:tcPr>
            <w:tcW w:w="924" w:type="dxa"/>
            <w:tcBorders>
              <w:top w:val="nil"/>
              <w:bottom w:val="nil"/>
            </w:tcBorders>
          </w:tcPr>
          <w:p w14:paraId="1A5C9B73">
            <w:pPr>
              <w:pStyle w:val="8"/>
              <w:rPr>
                <w:sz w:val="19"/>
                <w:szCs w:val="19"/>
                <w:lang w:val="en-US"/>
              </w:rPr>
            </w:pPr>
          </w:p>
        </w:tc>
        <w:tc>
          <w:tcPr>
            <w:tcW w:w="1892" w:type="dxa"/>
            <w:tcBorders>
              <w:top w:val="nil"/>
              <w:bottom w:val="nil"/>
            </w:tcBorders>
          </w:tcPr>
          <w:p w14:paraId="760561AE">
            <w:pPr>
              <w:pStyle w:val="8"/>
              <w:tabs>
                <w:tab w:val="left" w:pos="946"/>
              </w:tabs>
              <w:spacing w:before="13"/>
              <w:ind w:left="107"/>
              <w:rPr>
                <w:sz w:val="19"/>
                <w:szCs w:val="19"/>
                <w:lang w:val="en-US"/>
              </w:rPr>
            </w:pPr>
            <w:r>
              <w:rPr>
                <w:sz w:val="19"/>
                <w:szCs w:val="19"/>
                <w:lang w:val="en-US"/>
              </w:rPr>
              <w:t>может</w:t>
            </w:r>
            <w:r>
              <w:rPr>
                <w:sz w:val="19"/>
                <w:szCs w:val="19"/>
                <w:lang w:val="en-US"/>
              </w:rPr>
              <w:tab/>
            </w:r>
            <w:r>
              <w:rPr>
                <w:sz w:val="19"/>
                <w:szCs w:val="19"/>
                <w:lang w:val="en-US"/>
              </w:rPr>
              <w:t>объяснить</w:t>
            </w:r>
          </w:p>
        </w:tc>
        <w:tc>
          <w:tcPr>
            <w:tcW w:w="1623" w:type="dxa"/>
            <w:tcBorders>
              <w:top w:val="nil"/>
              <w:bottom w:val="nil"/>
            </w:tcBorders>
          </w:tcPr>
          <w:p w14:paraId="66CE5ADF">
            <w:pPr>
              <w:pStyle w:val="8"/>
              <w:spacing w:before="13"/>
              <w:ind w:left="105"/>
              <w:rPr>
                <w:sz w:val="19"/>
                <w:szCs w:val="19"/>
                <w:lang w:val="en-US"/>
              </w:rPr>
            </w:pPr>
            <w:r>
              <w:rPr>
                <w:sz w:val="19"/>
                <w:szCs w:val="19"/>
                <w:lang w:val="en-US"/>
              </w:rPr>
              <w:t>кого-либо.</w:t>
            </w:r>
          </w:p>
        </w:tc>
        <w:tc>
          <w:tcPr>
            <w:tcW w:w="1438" w:type="dxa"/>
            <w:tcBorders>
              <w:top w:val="nil"/>
              <w:bottom w:val="nil"/>
            </w:tcBorders>
          </w:tcPr>
          <w:p w14:paraId="3638001E">
            <w:pPr>
              <w:pStyle w:val="8"/>
              <w:spacing w:before="13"/>
              <w:ind w:left="125" w:right="125"/>
              <w:jc w:val="center"/>
              <w:rPr>
                <w:sz w:val="19"/>
                <w:szCs w:val="19"/>
                <w:lang w:val="en-US"/>
              </w:rPr>
            </w:pPr>
            <w:r>
              <w:rPr>
                <w:sz w:val="19"/>
                <w:szCs w:val="19"/>
                <w:lang w:val="en-US"/>
              </w:rPr>
              <w:t>индивидуаль-</w:t>
            </w:r>
          </w:p>
        </w:tc>
        <w:tc>
          <w:tcPr>
            <w:tcW w:w="1393" w:type="dxa"/>
            <w:vMerge w:val="continue"/>
            <w:tcBorders>
              <w:top w:val="nil"/>
            </w:tcBorders>
          </w:tcPr>
          <w:p w14:paraId="06030466">
            <w:pPr>
              <w:widowControl w:val="0"/>
              <w:autoSpaceDE w:val="0"/>
              <w:autoSpaceDN w:val="0"/>
              <w:spacing w:after="0" w:line="240" w:lineRule="auto"/>
              <w:rPr>
                <w:rFonts w:ascii="Times New Roman" w:hAnsi="Times New Roman" w:cs="Times New Roman"/>
                <w:sz w:val="19"/>
                <w:szCs w:val="19"/>
                <w:lang w:val="en-US"/>
              </w:rPr>
            </w:pPr>
          </w:p>
        </w:tc>
        <w:tc>
          <w:tcPr>
            <w:tcW w:w="1306" w:type="dxa"/>
            <w:vMerge w:val="continue"/>
            <w:tcBorders>
              <w:top w:val="nil"/>
            </w:tcBorders>
          </w:tcPr>
          <w:p w14:paraId="305A7EE9">
            <w:pPr>
              <w:widowControl w:val="0"/>
              <w:autoSpaceDE w:val="0"/>
              <w:autoSpaceDN w:val="0"/>
              <w:spacing w:after="0" w:line="240" w:lineRule="auto"/>
              <w:rPr>
                <w:rFonts w:ascii="Times New Roman" w:hAnsi="Times New Roman" w:cs="Times New Roman"/>
                <w:sz w:val="19"/>
                <w:szCs w:val="19"/>
                <w:lang w:val="en-US"/>
              </w:rPr>
            </w:pPr>
          </w:p>
        </w:tc>
      </w:tr>
      <w:tr w14:paraId="2C53DC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723" w:type="dxa"/>
            <w:vMerge w:val="continue"/>
            <w:tcBorders>
              <w:top w:val="nil"/>
            </w:tcBorders>
            <w:textDirection w:val="btLr"/>
          </w:tcPr>
          <w:p w14:paraId="53EB1DD4">
            <w:pPr>
              <w:widowControl w:val="0"/>
              <w:autoSpaceDE w:val="0"/>
              <w:autoSpaceDN w:val="0"/>
              <w:spacing w:after="0" w:line="240" w:lineRule="auto"/>
              <w:rPr>
                <w:rFonts w:ascii="Times New Roman" w:hAnsi="Times New Roman" w:cs="Times New Roman"/>
                <w:sz w:val="19"/>
                <w:szCs w:val="19"/>
                <w:lang w:val="en-US"/>
              </w:rPr>
            </w:pPr>
          </w:p>
        </w:tc>
        <w:tc>
          <w:tcPr>
            <w:tcW w:w="907" w:type="dxa"/>
            <w:tcBorders>
              <w:top w:val="nil"/>
              <w:bottom w:val="nil"/>
            </w:tcBorders>
          </w:tcPr>
          <w:p w14:paraId="45BB5FE4">
            <w:pPr>
              <w:pStyle w:val="8"/>
              <w:rPr>
                <w:sz w:val="19"/>
                <w:szCs w:val="19"/>
                <w:lang w:val="en-US"/>
              </w:rPr>
            </w:pPr>
          </w:p>
        </w:tc>
        <w:tc>
          <w:tcPr>
            <w:tcW w:w="924" w:type="dxa"/>
            <w:tcBorders>
              <w:top w:val="nil"/>
              <w:bottom w:val="nil"/>
            </w:tcBorders>
          </w:tcPr>
          <w:p w14:paraId="589AC977">
            <w:pPr>
              <w:pStyle w:val="8"/>
              <w:rPr>
                <w:sz w:val="19"/>
                <w:szCs w:val="19"/>
                <w:lang w:val="en-US"/>
              </w:rPr>
            </w:pPr>
          </w:p>
        </w:tc>
        <w:tc>
          <w:tcPr>
            <w:tcW w:w="1892" w:type="dxa"/>
            <w:tcBorders>
              <w:top w:val="nil"/>
              <w:bottom w:val="nil"/>
            </w:tcBorders>
          </w:tcPr>
          <w:p w14:paraId="5B8192B4">
            <w:pPr>
              <w:pStyle w:val="8"/>
              <w:tabs>
                <w:tab w:val="left" w:pos="1062"/>
              </w:tabs>
              <w:spacing w:before="13"/>
              <w:ind w:left="107"/>
              <w:rPr>
                <w:sz w:val="19"/>
                <w:szCs w:val="19"/>
                <w:lang w:val="en-US"/>
              </w:rPr>
            </w:pPr>
            <w:r>
              <w:rPr>
                <w:sz w:val="19"/>
                <w:szCs w:val="19"/>
                <w:lang w:val="en-US"/>
              </w:rPr>
              <w:t>своими</w:t>
            </w:r>
            <w:r>
              <w:rPr>
                <w:sz w:val="19"/>
                <w:szCs w:val="19"/>
                <w:lang w:val="en-US"/>
              </w:rPr>
              <w:tab/>
            </w:r>
            <w:r>
              <w:rPr>
                <w:sz w:val="19"/>
                <w:szCs w:val="19"/>
                <w:lang w:val="en-US"/>
              </w:rPr>
              <w:t>словами,</w:t>
            </w:r>
          </w:p>
        </w:tc>
        <w:tc>
          <w:tcPr>
            <w:tcW w:w="1623" w:type="dxa"/>
            <w:tcBorders>
              <w:top w:val="nil"/>
              <w:bottom w:val="nil"/>
            </w:tcBorders>
          </w:tcPr>
          <w:p w14:paraId="4774797F">
            <w:pPr>
              <w:pStyle w:val="8"/>
              <w:rPr>
                <w:sz w:val="19"/>
                <w:szCs w:val="19"/>
                <w:lang w:val="en-US"/>
              </w:rPr>
            </w:pPr>
          </w:p>
        </w:tc>
        <w:tc>
          <w:tcPr>
            <w:tcW w:w="1438" w:type="dxa"/>
            <w:tcBorders>
              <w:top w:val="nil"/>
              <w:bottom w:val="nil"/>
            </w:tcBorders>
          </w:tcPr>
          <w:p w14:paraId="4B22CE58">
            <w:pPr>
              <w:pStyle w:val="8"/>
              <w:spacing w:before="13"/>
              <w:ind w:left="124" w:right="125"/>
              <w:jc w:val="center"/>
              <w:rPr>
                <w:sz w:val="19"/>
                <w:szCs w:val="19"/>
                <w:lang w:val="en-US"/>
              </w:rPr>
            </w:pPr>
            <w:r>
              <w:rPr>
                <w:sz w:val="19"/>
                <w:szCs w:val="19"/>
                <w:lang w:val="en-US"/>
              </w:rPr>
              <w:t>ными</w:t>
            </w:r>
            <w:r>
              <w:rPr>
                <w:spacing w:val="-3"/>
                <w:sz w:val="19"/>
                <w:szCs w:val="19"/>
                <w:lang w:val="en-US"/>
              </w:rPr>
              <w:t xml:space="preserve"> </w:t>
            </w:r>
            <w:r>
              <w:rPr>
                <w:sz w:val="19"/>
                <w:szCs w:val="19"/>
                <w:lang w:val="en-US"/>
              </w:rPr>
              <w:t>нор-</w:t>
            </w:r>
          </w:p>
        </w:tc>
        <w:tc>
          <w:tcPr>
            <w:tcW w:w="1393" w:type="dxa"/>
            <w:vMerge w:val="continue"/>
            <w:tcBorders>
              <w:top w:val="nil"/>
            </w:tcBorders>
          </w:tcPr>
          <w:p w14:paraId="6E806B9F">
            <w:pPr>
              <w:widowControl w:val="0"/>
              <w:autoSpaceDE w:val="0"/>
              <w:autoSpaceDN w:val="0"/>
              <w:spacing w:after="0" w:line="240" w:lineRule="auto"/>
              <w:rPr>
                <w:rFonts w:ascii="Times New Roman" w:hAnsi="Times New Roman" w:cs="Times New Roman"/>
                <w:sz w:val="19"/>
                <w:szCs w:val="19"/>
                <w:lang w:val="en-US"/>
              </w:rPr>
            </w:pPr>
          </w:p>
        </w:tc>
        <w:tc>
          <w:tcPr>
            <w:tcW w:w="1306" w:type="dxa"/>
            <w:vMerge w:val="continue"/>
            <w:tcBorders>
              <w:top w:val="nil"/>
            </w:tcBorders>
          </w:tcPr>
          <w:p w14:paraId="5661E517">
            <w:pPr>
              <w:widowControl w:val="0"/>
              <w:autoSpaceDE w:val="0"/>
              <w:autoSpaceDN w:val="0"/>
              <w:spacing w:after="0" w:line="240" w:lineRule="auto"/>
              <w:rPr>
                <w:rFonts w:ascii="Times New Roman" w:hAnsi="Times New Roman" w:cs="Times New Roman"/>
                <w:sz w:val="19"/>
                <w:szCs w:val="19"/>
                <w:lang w:val="en-US"/>
              </w:rPr>
            </w:pPr>
          </w:p>
        </w:tc>
      </w:tr>
      <w:tr w14:paraId="6542FA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723" w:type="dxa"/>
            <w:vMerge w:val="continue"/>
            <w:tcBorders>
              <w:top w:val="nil"/>
            </w:tcBorders>
            <w:textDirection w:val="btLr"/>
          </w:tcPr>
          <w:p w14:paraId="4D114665">
            <w:pPr>
              <w:widowControl w:val="0"/>
              <w:autoSpaceDE w:val="0"/>
              <w:autoSpaceDN w:val="0"/>
              <w:spacing w:after="0" w:line="240" w:lineRule="auto"/>
              <w:rPr>
                <w:rFonts w:ascii="Times New Roman" w:hAnsi="Times New Roman" w:cs="Times New Roman"/>
                <w:sz w:val="19"/>
                <w:szCs w:val="19"/>
                <w:lang w:val="en-US"/>
              </w:rPr>
            </w:pPr>
          </w:p>
        </w:tc>
        <w:tc>
          <w:tcPr>
            <w:tcW w:w="907" w:type="dxa"/>
            <w:tcBorders>
              <w:top w:val="nil"/>
              <w:bottom w:val="nil"/>
            </w:tcBorders>
          </w:tcPr>
          <w:p w14:paraId="5574310C">
            <w:pPr>
              <w:pStyle w:val="8"/>
              <w:rPr>
                <w:sz w:val="19"/>
                <w:szCs w:val="19"/>
                <w:lang w:val="en-US"/>
              </w:rPr>
            </w:pPr>
          </w:p>
        </w:tc>
        <w:tc>
          <w:tcPr>
            <w:tcW w:w="924" w:type="dxa"/>
            <w:tcBorders>
              <w:top w:val="nil"/>
              <w:bottom w:val="nil"/>
            </w:tcBorders>
          </w:tcPr>
          <w:p w14:paraId="41EAD03E">
            <w:pPr>
              <w:pStyle w:val="8"/>
              <w:rPr>
                <w:sz w:val="19"/>
                <w:szCs w:val="19"/>
                <w:lang w:val="en-US"/>
              </w:rPr>
            </w:pPr>
          </w:p>
        </w:tc>
        <w:tc>
          <w:tcPr>
            <w:tcW w:w="1892" w:type="dxa"/>
            <w:tcBorders>
              <w:top w:val="nil"/>
              <w:bottom w:val="nil"/>
            </w:tcBorders>
          </w:tcPr>
          <w:p w14:paraId="0C56F71C">
            <w:pPr>
              <w:pStyle w:val="8"/>
              <w:spacing w:before="13"/>
              <w:ind w:left="107"/>
              <w:rPr>
                <w:sz w:val="19"/>
                <w:szCs w:val="19"/>
                <w:lang w:val="en-US"/>
              </w:rPr>
            </w:pPr>
            <w:r>
              <w:rPr>
                <w:sz w:val="19"/>
                <w:szCs w:val="19"/>
                <w:lang w:val="en-US"/>
              </w:rPr>
              <w:t>привести</w:t>
            </w:r>
            <w:r>
              <w:rPr>
                <w:spacing w:val="4"/>
                <w:sz w:val="19"/>
                <w:szCs w:val="19"/>
                <w:lang w:val="en-US"/>
              </w:rPr>
              <w:t xml:space="preserve"> </w:t>
            </w:r>
            <w:r>
              <w:rPr>
                <w:sz w:val="19"/>
                <w:szCs w:val="19"/>
                <w:lang w:val="en-US"/>
              </w:rPr>
              <w:t>свои</w:t>
            </w:r>
            <w:r>
              <w:rPr>
                <w:spacing w:val="49"/>
                <w:sz w:val="19"/>
                <w:szCs w:val="19"/>
                <w:lang w:val="en-US"/>
              </w:rPr>
              <w:t xml:space="preserve"> </w:t>
            </w:r>
            <w:r>
              <w:rPr>
                <w:sz w:val="19"/>
                <w:szCs w:val="19"/>
                <w:lang w:val="en-US"/>
              </w:rPr>
              <w:t>при-</w:t>
            </w:r>
          </w:p>
        </w:tc>
        <w:tc>
          <w:tcPr>
            <w:tcW w:w="1623" w:type="dxa"/>
            <w:tcBorders>
              <w:top w:val="nil"/>
              <w:bottom w:val="nil"/>
            </w:tcBorders>
          </w:tcPr>
          <w:p w14:paraId="461972B6">
            <w:pPr>
              <w:pStyle w:val="8"/>
              <w:rPr>
                <w:sz w:val="19"/>
                <w:szCs w:val="19"/>
                <w:lang w:val="en-US"/>
              </w:rPr>
            </w:pPr>
          </w:p>
        </w:tc>
        <w:tc>
          <w:tcPr>
            <w:tcW w:w="1438" w:type="dxa"/>
            <w:tcBorders>
              <w:top w:val="nil"/>
              <w:bottom w:val="nil"/>
            </w:tcBorders>
          </w:tcPr>
          <w:p w14:paraId="2F6B3FE0">
            <w:pPr>
              <w:pStyle w:val="8"/>
              <w:spacing w:before="13"/>
              <w:ind w:left="124" w:right="125"/>
              <w:jc w:val="center"/>
              <w:rPr>
                <w:sz w:val="19"/>
                <w:szCs w:val="19"/>
                <w:lang w:val="en-US"/>
              </w:rPr>
            </w:pPr>
            <w:r>
              <w:rPr>
                <w:sz w:val="19"/>
                <w:szCs w:val="19"/>
                <w:lang w:val="en-US"/>
              </w:rPr>
              <w:t>мами.</w:t>
            </w:r>
          </w:p>
        </w:tc>
        <w:tc>
          <w:tcPr>
            <w:tcW w:w="1393" w:type="dxa"/>
            <w:vMerge w:val="continue"/>
            <w:tcBorders>
              <w:top w:val="nil"/>
            </w:tcBorders>
          </w:tcPr>
          <w:p w14:paraId="684C236A">
            <w:pPr>
              <w:widowControl w:val="0"/>
              <w:autoSpaceDE w:val="0"/>
              <w:autoSpaceDN w:val="0"/>
              <w:spacing w:after="0" w:line="240" w:lineRule="auto"/>
              <w:rPr>
                <w:rFonts w:ascii="Times New Roman" w:hAnsi="Times New Roman" w:cs="Times New Roman"/>
                <w:sz w:val="19"/>
                <w:szCs w:val="19"/>
                <w:lang w:val="en-US"/>
              </w:rPr>
            </w:pPr>
          </w:p>
        </w:tc>
        <w:tc>
          <w:tcPr>
            <w:tcW w:w="1306" w:type="dxa"/>
            <w:vMerge w:val="continue"/>
            <w:tcBorders>
              <w:top w:val="nil"/>
            </w:tcBorders>
          </w:tcPr>
          <w:p w14:paraId="3BC44E21">
            <w:pPr>
              <w:widowControl w:val="0"/>
              <w:autoSpaceDE w:val="0"/>
              <w:autoSpaceDN w:val="0"/>
              <w:spacing w:after="0" w:line="240" w:lineRule="auto"/>
              <w:rPr>
                <w:rFonts w:ascii="Times New Roman" w:hAnsi="Times New Roman" w:cs="Times New Roman"/>
                <w:sz w:val="19"/>
                <w:szCs w:val="19"/>
                <w:lang w:val="en-US"/>
              </w:rPr>
            </w:pPr>
          </w:p>
        </w:tc>
      </w:tr>
      <w:tr w14:paraId="17DAE3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723" w:type="dxa"/>
            <w:vMerge w:val="continue"/>
            <w:tcBorders>
              <w:top w:val="nil"/>
            </w:tcBorders>
            <w:textDirection w:val="btLr"/>
          </w:tcPr>
          <w:p w14:paraId="1211EA97">
            <w:pPr>
              <w:widowControl w:val="0"/>
              <w:autoSpaceDE w:val="0"/>
              <w:autoSpaceDN w:val="0"/>
              <w:spacing w:after="0" w:line="240" w:lineRule="auto"/>
              <w:rPr>
                <w:rFonts w:ascii="Times New Roman" w:hAnsi="Times New Roman" w:cs="Times New Roman"/>
                <w:sz w:val="19"/>
                <w:szCs w:val="19"/>
                <w:lang w:val="en-US"/>
              </w:rPr>
            </w:pPr>
          </w:p>
        </w:tc>
        <w:tc>
          <w:tcPr>
            <w:tcW w:w="907" w:type="dxa"/>
            <w:tcBorders>
              <w:top w:val="nil"/>
              <w:bottom w:val="nil"/>
            </w:tcBorders>
          </w:tcPr>
          <w:p w14:paraId="359D66D5">
            <w:pPr>
              <w:pStyle w:val="8"/>
              <w:rPr>
                <w:sz w:val="19"/>
                <w:szCs w:val="19"/>
                <w:lang w:val="en-US"/>
              </w:rPr>
            </w:pPr>
          </w:p>
        </w:tc>
        <w:tc>
          <w:tcPr>
            <w:tcW w:w="924" w:type="dxa"/>
            <w:tcBorders>
              <w:top w:val="nil"/>
              <w:bottom w:val="nil"/>
            </w:tcBorders>
          </w:tcPr>
          <w:p w14:paraId="42D28B69">
            <w:pPr>
              <w:pStyle w:val="8"/>
              <w:rPr>
                <w:sz w:val="19"/>
                <w:szCs w:val="19"/>
                <w:lang w:val="en-US"/>
              </w:rPr>
            </w:pPr>
          </w:p>
        </w:tc>
        <w:tc>
          <w:tcPr>
            <w:tcW w:w="1892" w:type="dxa"/>
            <w:tcBorders>
              <w:top w:val="nil"/>
              <w:bottom w:val="nil"/>
            </w:tcBorders>
          </w:tcPr>
          <w:p w14:paraId="3E6E345F">
            <w:pPr>
              <w:pStyle w:val="8"/>
              <w:spacing w:before="13"/>
              <w:ind w:left="107"/>
              <w:rPr>
                <w:sz w:val="19"/>
                <w:szCs w:val="19"/>
                <w:lang w:val="en-US"/>
              </w:rPr>
            </w:pPr>
            <w:r>
              <w:rPr>
                <w:sz w:val="19"/>
                <w:szCs w:val="19"/>
                <w:lang w:val="en-US"/>
              </w:rPr>
              <w:t>меры,</w:t>
            </w:r>
            <w:r>
              <w:rPr>
                <w:spacing w:val="-4"/>
                <w:sz w:val="19"/>
                <w:szCs w:val="19"/>
                <w:lang w:val="en-US"/>
              </w:rPr>
              <w:t xml:space="preserve"> </w:t>
            </w:r>
            <w:r>
              <w:rPr>
                <w:sz w:val="19"/>
                <w:szCs w:val="19"/>
                <w:lang w:val="en-US"/>
              </w:rPr>
              <w:t>аналогии).</w:t>
            </w:r>
          </w:p>
        </w:tc>
        <w:tc>
          <w:tcPr>
            <w:tcW w:w="1623" w:type="dxa"/>
            <w:tcBorders>
              <w:top w:val="nil"/>
              <w:bottom w:val="nil"/>
            </w:tcBorders>
          </w:tcPr>
          <w:p w14:paraId="326BCE51">
            <w:pPr>
              <w:pStyle w:val="8"/>
              <w:rPr>
                <w:sz w:val="19"/>
                <w:szCs w:val="19"/>
                <w:lang w:val="en-US"/>
              </w:rPr>
            </w:pPr>
          </w:p>
        </w:tc>
        <w:tc>
          <w:tcPr>
            <w:tcW w:w="1438" w:type="dxa"/>
            <w:tcBorders>
              <w:top w:val="nil"/>
              <w:bottom w:val="nil"/>
            </w:tcBorders>
          </w:tcPr>
          <w:p w14:paraId="533E9666">
            <w:pPr>
              <w:pStyle w:val="8"/>
              <w:rPr>
                <w:sz w:val="19"/>
                <w:szCs w:val="19"/>
                <w:lang w:val="en-US"/>
              </w:rPr>
            </w:pPr>
          </w:p>
        </w:tc>
        <w:tc>
          <w:tcPr>
            <w:tcW w:w="1393" w:type="dxa"/>
            <w:vMerge w:val="continue"/>
            <w:tcBorders>
              <w:top w:val="nil"/>
            </w:tcBorders>
          </w:tcPr>
          <w:p w14:paraId="522C3AA2">
            <w:pPr>
              <w:widowControl w:val="0"/>
              <w:autoSpaceDE w:val="0"/>
              <w:autoSpaceDN w:val="0"/>
              <w:spacing w:after="0" w:line="240" w:lineRule="auto"/>
              <w:rPr>
                <w:rFonts w:ascii="Times New Roman" w:hAnsi="Times New Roman" w:cs="Times New Roman"/>
                <w:sz w:val="19"/>
                <w:szCs w:val="19"/>
                <w:lang w:val="en-US"/>
              </w:rPr>
            </w:pPr>
          </w:p>
        </w:tc>
        <w:tc>
          <w:tcPr>
            <w:tcW w:w="1306" w:type="dxa"/>
            <w:vMerge w:val="continue"/>
            <w:tcBorders>
              <w:top w:val="nil"/>
            </w:tcBorders>
          </w:tcPr>
          <w:p w14:paraId="2615E2A0">
            <w:pPr>
              <w:widowControl w:val="0"/>
              <w:autoSpaceDE w:val="0"/>
              <w:autoSpaceDN w:val="0"/>
              <w:spacing w:after="0" w:line="240" w:lineRule="auto"/>
              <w:rPr>
                <w:rFonts w:ascii="Times New Roman" w:hAnsi="Times New Roman" w:cs="Times New Roman"/>
                <w:sz w:val="19"/>
                <w:szCs w:val="19"/>
                <w:lang w:val="en-US"/>
              </w:rPr>
            </w:pPr>
          </w:p>
        </w:tc>
      </w:tr>
      <w:tr w14:paraId="1C4500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723" w:type="dxa"/>
            <w:vMerge w:val="continue"/>
            <w:tcBorders>
              <w:top w:val="nil"/>
            </w:tcBorders>
            <w:textDirection w:val="btLr"/>
          </w:tcPr>
          <w:p w14:paraId="65F480DE">
            <w:pPr>
              <w:widowControl w:val="0"/>
              <w:autoSpaceDE w:val="0"/>
              <w:autoSpaceDN w:val="0"/>
              <w:spacing w:after="0" w:line="240" w:lineRule="auto"/>
              <w:rPr>
                <w:rFonts w:ascii="Times New Roman" w:hAnsi="Times New Roman" w:cs="Times New Roman"/>
                <w:sz w:val="19"/>
                <w:szCs w:val="19"/>
                <w:lang w:val="en-US"/>
              </w:rPr>
            </w:pPr>
          </w:p>
        </w:tc>
        <w:tc>
          <w:tcPr>
            <w:tcW w:w="907" w:type="dxa"/>
            <w:tcBorders>
              <w:top w:val="nil"/>
              <w:bottom w:val="nil"/>
            </w:tcBorders>
          </w:tcPr>
          <w:p w14:paraId="71718D22">
            <w:pPr>
              <w:pStyle w:val="8"/>
              <w:rPr>
                <w:sz w:val="19"/>
                <w:szCs w:val="19"/>
                <w:lang w:val="en-US"/>
              </w:rPr>
            </w:pPr>
          </w:p>
        </w:tc>
        <w:tc>
          <w:tcPr>
            <w:tcW w:w="924" w:type="dxa"/>
            <w:tcBorders>
              <w:top w:val="nil"/>
              <w:bottom w:val="nil"/>
            </w:tcBorders>
          </w:tcPr>
          <w:p w14:paraId="63742E91">
            <w:pPr>
              <w:pStyle w:val="8"/>
              <w:rPr>
                <w:sz w:val="19"/>
                <w:szCs w:val="19"/>
                <w:lang w:val="en-US"/>
              </w:rPr>
            </w:pPr>
          </w:p>
        </w:tc>
        <w:tc>
          <w:tcPr>
            <w:tcW w:w="1892" w:type="dxa"/>
            <w:tcBorders>
              <w:top w:val="nil"/>
              <w:bottom w:val="nil"/>
            </w:tcBorders>
          </w:tcPr>
          <w:p w14:paraId="566426D6">
            <w:pPr>
              <w:pStyle w:val="8"/>
              <w:spacing w:before="13"/>
              <w:ind w:left="107"/>
              <w:rPr>
                <w:sz w:val="19"/>
                <w:szCs w:val="19"/>
                <w:lang w:val="en-US"/>
              </w:rPr>
            </w:pPr>
            <w:r>
              <w:rPr>
                <w:sz w:val="19"/>
                <w:szCs w:val="19"/>
                <w:lang w:val="en-US"/>
              </w:rPr>
              <w:t>(использует</w:t>
            </w:r>
            <w:r>
              <w:rPr>
                <w:spacing w:val="58"/>
                <w:sz w:val="19"/>
                <w:szCs w:val="19"/>
                <w:lang w:val="en-US"/>
              </w:rPr>
              <w:t xml:space="preserve"> </w:t>
            </w:r>
            <w:r>
              <w:rPr>
                <w:sz w:val="19"/>
                <w:szCs w:val="19"/>
                <w:lang w:val="en-US"/>
              </w:rPr>
              <w:t>знания</w:t>
            </w:r>
          </w:p>
        </w:tc>
        <w:tc>
          <w:tcPr>
            <w:tcW w:w="1623" w:type="dxa"/>
            <w:tcBorders>
              <w:top w:val="nil"/>
              <w:bottom w:val="nil"/>
            </w:tcBorders>
          </w:tcPr>
          <w:p w14:paraId="3B0BB11D">
            <w:pPr>
              <w:pStyle w:val="8"/>
              <w:rPr>
                <w:sz w:val="19"/>
                <w:szCs w:val="19"/>
                <w:lang w:val="en-US"/>
              </w:rPr>
            </w:pPr>
          </w:p>
        </w:tc>
        <w:tc>
          <w:tcPr>
            <w:tcW w:w="1438" w:type="dxa"/>
            <w:tcBorders>
              <w:top w:val="nil"/>
              <w:bottom w:val="nil"/>
            </w:tcBorders>
          </w:tcPr>
          <w:p w14:paraId="00AE2641">
            <w:pPr>
              <w:pStyle w:val="8"/>
              <w:rPr>
                <w:sz w:val="19"/>
                <w:szCs w:val="19"/>
                <w:lang w:val="en-US"/>
              </w:rPr>
            </w:pPr>
          </w:p>
        </w:tc>
        <w:tc>
          <w:tcPr>
            <w:tcW w:w="1393" w:type="dxa"/>
            <w:vMerge w:val="continue"/>
            <w:tcBorders>
              <w:top w:val="nil"/>
            </w:tcBorders>
          </w:tcPr>
          <w:p w14:paraId="5F7CF536">
            <w:pPr>
              <w:widowControl w:val="0"/>
              <w:autoSpaceDE w:val="0"/>
              <w:autoSpaceDN w:val="0"/>
              <w:spacing w:after="0" w:line="240" w:lineRule="auto"/>
              <w:rPr>
                <w:rFonts w:ascii="Times New Roman" w:hAnsi="Times New Roman" w:cs="Times New Roman"/>
                <w:sz w:val="19"/>
                <w:szCs w:val="19"/>
                <w:lang w:val="en-US"/>
              </w:rPr>
            </w:pPr>
          </w:p>
        </w:tc>
        <w:tc>
          <w:tcPr>
            <w:tcW w:w="1306" w:type="dxa"/>
            <w:vMerge w:val="continue"/>
            <w:tcBorders>
              <w:top w:val="nil"/>
            </w:tcBorders>
          </w:tcPr>
          <w:p w14:paraId="580C15E8">
            <w:pPr>
              <w:widowControl w:val="0"/>
              <w:autoSpaceDE w:val="0"/>
              <w:autoSpaceDN w:val="0"/>
              <w:spacing w:after="0" w:line="240" w:lineRule="auto"/>
              <w:rPr>
                <w:rFonts w:ascii="Times New Roman" w:hAnsi="Times New Roman" w:cs="Times New Roman"/>
                <w:sz w:val="19"/>
                <w:szCs w:val="19"/>
                <w:lang w:val="en-US"/>
              </w:rPr>
            </w:pPr>
          </w:p>
        </w:tc>
      </w:tr>
      <w:tr w14:paraId="3ACA00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723" w:type="dxa"/>
            <w:vMerge w:val="continue"/>
            <w:tcBorders>
              <w:top w:val="nil"/>
            </w:tcBorders>
            <w:textDirection w:val="btLr"/>
          </w:tcPr>
          <w:p w14:paraId="11C44DB3">
            <w:pPr>
              <w:widowControl w:val="0"/>
              <w:autoSpaceDE w:val="0"/>
              <w:autoSpaceDN w:val="0"/>
              <w:spacing w:after="0" w:line="240" w:lineRule="auto"/>
              <w:rPr>
                <w:rFonts w:ascii="Times New Roman" w:hAnsi="Times New Roman" w:cs="Times New Roman"/>
                <w:sz w:val="19"/>
                <w:szCs w:val="19"/>
                <w:lang w:val="en-US"/>
              </w:rPr>
            </w:pPr>
          </w:p>
        </w:tc>
        <w:tc>
          <w:tcPr>
            <w:tcW w:w="907" w:type="dxa"/>
            <w:tcBorders>
              <w:top w:val="nil"/>
              <w:bottom w:val="nil"/>
            </w:tcBorders>
          </w:tcPr>
          <w:p w14:paraId="25BA2632">
            <w:pPr>
              <w:pStyle w:val="8"/>
              <w:rPr>
                <w:sz w:val="19"/>
                <w:szCs w:val="19"/>
                <w:lang w:val="en-US"/>
              </w:rPr>
            </w:pPr>
          </w:p>
        </w:tc>
        <w:tc>
          <w:tcPr>
            <w:tcW w:w="924" w:type="dxa"/>
            <w:tcBorders>
              <w:top w:val="nil"/>
              <w:bottom w:val="nil"/>
            </w:tcBorders>
          </w:tcPr>
          <w:p w14:paraId="415FBDEA">
            <w:pPr>
              <w:pStyle w:val="8"/>
              <w:rPr>
                <w:sz w:val="19"/>
                <w:szCs w:val="19"/>
                <w:lang w:val="en-US"/>
              </w:rPr>
            </w:pPr>
          </w:p>
        </w:tc>
        <w:tc>
          <w:tcPr>
            <w:tcW w:w="1892" w:type="dxa"/>
            <w:tcBorders>
              <w:top w:val="nil"/>
              <w:bottom w:val="nil"/>
            </w:tcBorders>
          </w:tcPr>
          <w:p w14:paraId="41E03E83">
            <w:pPr>
              <w:pStyle w:val="8"/>
              <w:spacing w:before="13"/>
              <w:ind w:left="107"/>
              <w:rPr>
                <w:sz w:val="19"/>
                <w:szCs w:val="19"/>
                <w:lang w:val="en-US"/>
              </w:rPr>
            </w:pPr>
            <w:r>
              <w:rPr>
                <w:sz w:val="19"/>
                <w:szCs w:val="19"/>
                <w:lang w:val="en-US"/>
              </w:rPr>
              <w:t>и</w:t>
            </w:r>
            <w:r>
              <w:rPr>
                <w:spacing w:val="18"/>
                <w:sz w:val="19"/>
                <w:szCs w:val="19"/>
                <w:lang w:val="en-US"/>
              </w:rPr>
              <w:t xml:space="preserve"> </w:t>
            </w:r>
            <w:r>
              <w:rPr>
                <w:sz w:val="19"/>
                <w:szCs w:val="19"/>
                <w:lang w:val="en-US"/>
              </w:rPr>
              <w:t>умения</w:t>
            </w:r>
            <w:r>
              <w:rPr>
                <w:spacing w:val="15"/>
                <w:sz w:val="19"/>
                <w:szCs w:val="19"/>
                <w:lang w:val="en-US"/>
              </w:rPr>
              <w:t xml:space="preserve"> </w:t>
            </w:r>
            <w:r>
              <w:rPr>
                <w:sz w:val="19"/>
                <w:szCs w:val="19"/>
                <w:lang w:val="en-US"/>
              </w:rPr>
              <w:t>в</w:t>
            </w:r>
            <w:r>
              <w:rPr>
                <w:spacing w:val="16"/>
                <w:sz w:val="19"/>
                <w:szCs w:val="19"/>
                <w:lang w:val="en-US"/>
              </w:rPr>
              <w:t xml:space="preserve"> </w:t>
            </w:r>
            <w:r>
              <w:rPr>
                <w:sz w:val="19"/>
                <w:szCs w:val="19"/>
                <w:lang w:val="en-US"/>
              </w:rPr>
              <w:t>сходных</w:t>
            </w:r>
          </w:p>
        </w:tc>
        <w:tc>
          <w:tcPr>
            <w:tcW w:w="1623" w:type="dxa"/>
            <w:tcBorders>
              <w:top w:val="nil"/>
              <w:bottom w:val="nil"/>
            </w:tcBorders>
          </w:tcPr>
          <w:p w14:paraId="5431D868">
            <w:pPr>
              <w:pStyle w:val="8"/>
              <w:rPr>
                <w:sz w:val="19"/>
                <w:szCs w:val="19"/>
                <w:lang w:val="en-US"/>
              </w:rPr>
            </w:pPr>
          </w:p>
        </w:tc>
        <w:tc>
          <w:tcPr>
            <w:tcW w:w="1438" w:type="dxa"/>
            <w:tcBorders>
              <w:top w:val="nil"/>
              <w:bottom w:val="nil"/>
            </w:tcBorders>
          </w:tcPr>
          <w:p w14:paraId="1A8CA701">
            <w:pPr>
              <w:pStyle w:val="8"/>
              <w:rPr>
                <w:sz w:val="19"/>
                <w:szCs w:val="19"/>
                <w:lang w:val="en-US"/>
              </w:rPr>
            </w:pPr>
          </w:p>
        </w:tc>
        <w:tc>
          <w:tcPr>
            <w:tcW w:w="1393" w:type="dxa"/>
            <w:vMerge w:val="continue"/>
            <w:tcBorders>
              <w:top w:val="nil"/>
            </w:tcBorders>
          </w:tcPr>
          <w:p w14:paraId="012B1665">
            <w:pPr>
              <w:widowControl w:val="0"/>
              <w:autoSpaceDE w:val="0"/>
              <w:autoSpaceDN w:val="0"/>
              <w:spacing w:after="0" w:line="240" w:lineRule="auto"/>
              <w:rPr>
                <w:rFonts w:ascii="Times New Roman" w:hAnsi="Times New Roman" w:cs="Times New Roman"/>
                <w:sz w:val="19"/>
                <w:szCs w:val="19"/>
                <w:lang w:val="en-US"/>
              </w:rPr>
            </w:pPr>
          </w:p>
        </w:tc>
        <w:tc>
          <w:tcPr>
            <w:tcW w:w="1306" w:type="dxa"/>
            <w:vMerge w:val="continue"/>
            <w:tcBorders>
              <w:top w:val="nil"/>
            </w:tcBorders>
          </w:tcPr>
          <w:p w14:paraId="48E8C37C">
            <w:pPr>
              <w:widowControl w:val="0"/>
              <w:autoSpaceDE w:val="0"/>
              <w:autoSpaceDN w:val="0"/>
              <w:spacing w:after="0" w:line="240" w:lineRule="auto"/>
              <w:rPr>
                <w:rFonts w:ascii="Times New Roman" w:hAnsi="Times New Roman" w:cs="Times New Roman"/>
                <w:sz w:val="19"/>
                <w:szCs w:val="19"/>
                <w:lang w:val="en-US"/>
              </w:rPr>
            </w:pPr>
          </w:p>
        </w:tc>
      </w:tr>
      <w:tr w14:paraId="574F01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723" w:type="dxa"/>
            <w:vMerge w:val="continue"/>
            <w:tcBorders>
              <w:top w:val="nil"/>
            </w:tcBorders>
            <w:textDirection w:val="btLr"/>
          </w:tcPr>
          <w:p w14:paraId="6FB02511">
            <w:pPr>
              <w:widowControl w:val="0"/>
              <w:autoSpaceDE w:val="0"/>
              <w:autoSpaceDN w:val="0"/>
              <w:spacing w:after="0" w:line="240" w:lineRule="auto"/>
              <w:rPr>
                <w:rFonts w:ascii="Times New Roman" w:hAnsi="Times New Roman" w:cs="Times New Roman"/>
                <w:sz w:val="19"/>
                <w:szCs w:val="19"/>
                <w:lang w:val="en-US"/>
              </w:rPr>
            </w:pPr>
          </w:p>
        </w:tc>
        <w:tc>
          <w:tcPr>
            <w:tcW w:w="907" w:type="dxa"/>
            <w:tcBorders>
              <w:top w:val="nil"/>
              <w:bottom w:val="nil"/>
            </w:tcBorders>
          </w:tcPr>
          <w:p w14:paraId="00F8C496">
            <w:pPr>
              <w:pStyle w:val="8"/>
              <w:rPr>
                <w:sz w:val="19"/>
                <w:szCs w:val="19"/>
                <w:lang w:val="en-US"/>
              </w:rPr>
            </w:pPr>
          </w:p>
        </w:tc>
        <w:tc>
          <w:tcPr>
            <w:tcW w:w="924" w:type="dxa"/>
            <w:tcBorders>
              <w:top w:val="nil"/>
              <w:bottom w:val="nil"/>
            </w:tcBorders>
          </w:tcPr>
          <w:p w14:paraId="133C912B">
            <w:pPr>
              <w:pStyle w:val="8"/>
              <w:rPr>
                <w:sz w:val="19"/>
                <w:szCs w:val="19"/>
                <w:lang w:val="en-US"/>
              </w:rPr>
            </w:pPr>
          </w:p>
        </w:tc>
        <w:tc>
          <w:tcPr>
            <w:tcW w:w="1892" w:type="dxa"/>
            <w:tcBorders>
              <w:top w:val="nil"/>
              <w:bottom w:val="nil"/>
            </w:tcBorders>
          </w:tcPr>
          <w:p w14:paraId="6582E1ED">
            <w:pPr>
              <w:pStyle w:val="8"/>
              <w:tabs>
                <w:tab w:val="left" w:pos="1268"/>
              </w:tabs>
              <w:spacing w:before="13"/>
              <w:ind w:left="107"/>
              <w:rPr>
                <w:sz w:val="19"/>
                <w:szCs w:val="19"/>
                <w:lang w:val="en-US"/>
              </w:rPr>
            </w:pPr>
            <w:r>
              <w:rPr>
                <w:sz w:val="19"/>
                <w:szCs w:val="19"/>
                <w:lang w:val="en-US"/>
              </w:rPr>
              <w:t>учебных</w:t>
            </w:r>
            <w:r>
              <w:rPr>
                <w:sz w:val="19"/>
                <w:szCs w:val="19"/>
                <w:lang w:val="en-US"/>
              </w:rPr>
              <w:tab/>
            </w:r>
            <w:r>
              <w:rPr>
                <w:sz w:val="19"/>
                <w:szCs w:val="19"/>
                <w:lang w:val="en-US"/>
              </w:rPr>
              <w:t>ситуа-</w:t>
            </w:r>
          </w:p>
        </w:tc>
        <w:tc>
          <w:tcPr>
            <w:tcW w:w="1623" w:type="dxa"/>
            <w:tcBorders>
              <w:top w:val="nil"/>
              <w:bottom w:val="nil"/>
            </w:tcBorders>
          </w:tcPr>
          <w:p w14:paraId="351121F7">
            <w:pPr>
              <w:pStyle w:val="8"/>
              <w:rPr>
                <w:sz w:val="19"/>
                <w:szCs w:val="19"/>
                <w:lang w:val="en-US"/>
              </w:rPr>
            </w:pPr>
          </w:p>
        </w:tc>
        <w:tc>
          <w:tcPr>
            <w:tcW w:w="1438" w:type="dxa"/>
            <w:tcBorders>
              <w:top w:val="nil"/>
              <w:bottom w:val="nil"/>
            </w:tcBorders>
          </w:tcPr>
          <w:p w14:paraId="3C4B6BDB">
            <w:pPr>
              <w:pStyle w:val="8"/>
              <w:rPr>
                <w:sz w:val="19"/>
                <w:szCs w:val="19"/>
                <w:lang w:val="en-US"/>
              </w:rPr>
            </w:pPr>
          </w:p>
        </w:tc>
        <w:tc>
          <w:tcPr>
            <w:tcW w:w="1393" w:type="dxa"/>
            <w:vMerge w:val="continue"/>
            <w:tcBorders>
              <w:top w:val="nil"/>
            </w:tcBorders>
          </w:tcPr>
          <w:p w14:paraId="05165A3D">
            <w:pPr>
              <w:widowControl w:val="0"/>
              <w:autoSpaceDE w:val="0"/>
              <w:autoSpaceDN w:val="0"/>
              <w:spacing w:after="0" w:line="240" w:lineRule="auto"/>
              <w:rPr>
                <w:rFonts w:ascii="Times New Roman" w:hAnsi="Times New Roman" w:cs="Times New Roman"/>
                <w:sz w:val="19"/>
                <w:szCs w:val="19"/>
                <w:lang w:val="en-US"/>
              </w:rPr>
            </w:pPr>
          </w:p>
        </w:tc>
        <w:tc>
          <w:tcPr>
            <w:tcW w:w="1306" w:type="dxa"/>
            <w:vMerge w:val="continue"/>
            <w:tcBorders>
              <w:top w:val="nil"/>
            </w:tcBorders>
          </w:tcPr>
          <w:p w14:paraId="020DB114">
            <w:pPr>
              <w:widowControl w:val="0"/>
              <w:autoSpaceDE w:val="0"/>
              <w:autoSpaceDN w:val="0"/>
              <w:spacing w:after="0" w:line="240" w:lineRule="auto"/>
              <w:rPr>
                <w:rFonts w:ascii="Times New Roman" w:hAnsi="Times New Roman" w:cs="Times New Roman"/>
                <w:sz w:val="19"/>
                <w:szCs w:val="19"/>
                <w:lang w:val="en-US"/>
              </w:rPr>
            </w:pPr>
          </w:p>
        </w:tc>
      </w:tr>
      <w:tr w14:paraId="2C9CA9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trPr>
        <w:tc>
          <w:tcPr>
            <w:tcW w:w="723" w:type="dxa"/>
            <w:vMerge w:val="continue"/>
            <w:tcBorders>
              <w:top w:val="nil"/>
            </w:tcBorders>
            <w:textDirection w:val="btLr"/>
          </w:tcPr>
          <w:p w14:paraId="2FD66C21">
            <w:pPr>
              <w:widowControl w:val="0"/>
              <w:autoSpaceDE w:val="0"/>
              <w:autoSpaceDN w:val="0"/>
              <w:spacing w:after="0" w:line="240" w:lineRule="auto"/>
              <w:rPr>
                <w:rFonts w:ascii="Times New Roman" w:hAnsi="Times New Roman" w:cs="Times New Roman"/>
                <w:sz w:val="19"/>
                <w:szCs w:val="19"/>
                <w:lang w:val="en-US"/>
              </w:rPr>
            </w:pPr>
          </w:p>
        </w:tc>
        <w:tc>
          <w:tcPr>
            <w:tcW w:w="907" w:type="dxa"/>
            <w:tcBorders>
              <w:top w:val="nil"/>
            </w:tcBorders>
          </w:tcPr>
          <w:p w14:paraId="446EC1A0">
            <w:pPr>
              <w:pStyle w:val="8"/>
              <w:rPr>
                <w:sz w:val="19"/>
                <w:szCs w:val="19"/>
                <w:lang w:val="en-US"/>
              </w:rPr>
            </w:pPr>
          </w:p>
        </w:tc>
        <w:tc>
          <w:tcPr>
            <w:tcW w:w="924" w:type="dxa"/>
            <w:tcBorders>
              <w:top w:val="nil"/>
            </w:tcBorders>
          </w:tcPr>
          <w:p w14:paraId="0B87364A">
            <w:pPr>
              <w:pStyle w:val="8"/>
              <w:rPr>
                <w:sz w:val="19"/>
                <w:szCs w:val="19"/>
                <w:lang w:val="en-US"/>
              </w:rPr>
            </w:pPr>
          </w:p>
        </w:tc>
        <w:tc>
          <w:tcPr>
            <w:tcW w:w="1892" w:type="dxa"/>
            <w:tcBorders>
              <w:top w:val="nil"/>
            </w:tcBorders>
          </w:tcPr>
          <w:p w14:paraId="442006B2">
            <w:pPr>
              <w:pStyle w:val="8"/>
              <w:spacing w:before="13" w:line="212" w:lineRule="exact"/>
              <w:ind w:left="107"/>
              <w:rPr>
                <w:sz w:val="19"/>
                <w:szCs w:val="19"/>
                <w:lang w:val="en-US"/>
              </w:rPr>
            </w:pPr>
            <w:r>
              <w:rPr>
                <w:sz w:val="19"/>
                <w:szCs w:val="19"/>
                <w:lang w:val="en-US"/>
              </w:rPr>
              <w:t>циях).</w:t>
            </w:r>
          </w:p>
        </w:tc>
        <w:tc>
          <w:tcPr>
            <w:tcW w:w="1623" w:type="dxa"/>
            <w:tcBorders>
              <w:top w:val="nil"/>
            </w:tcBorders>
          </w:tcPr>
          <w:p w14:paraId="6074C6F8">
            <w:pPr>
              <w:pStyle w:val="8"/>
              <w:rPr>
                <w:sz w:val="19"/>
                <w:szCs w:val="19"/>
                <w:lang w:val="en-US"/>
              </w:rPr>
            </w:pPr>
          </w:p>
        </w:tc>
        <w:tc>
          <w:tcPr>
            <w:tcW w:w="1438" w:type="dxa"/>
            <w:tcBorders>
              <w:top w:val="nil"/>
            </w:tcBorders>
          </w:tcPr>
          <w:p w14:paraId="2FAC04E5">
            <w:pPr>
              <w:pStyle w:val="8"/>
              <w:rPr>
                <w:sz w:val="19"/>
                <w:szCs w:val="19"/>
                <w:lang w:val="en-US"/>
              </w:rPr>
            </w:pPr>
          </w:p>
        </w:tc>
        <w:tc>
          <w:tcPr>
            <w:tcW w:w="1393" w:type="dxa"/>
            <w:vMerge w:val="continue"/>
            <w:tcBorders>
              <w:top w:val="nil"/>
            </w:tcBorders>
          </w:tcPr>
          <w:p w14:paraId="0D00C092">
            <w:pPr>
              <w:widowControl w:val="0"/>
              <w:autoSpaceDE w:val="0"/>
              <w:autoSpaceDN w:val="0"/>
              <w:spacing w:after="0" w:line="240" w:lineRule="auto"/>
              <w:rPr>
                <w:rFonts w:ascii="Times New Roman" w:hAnsi="Times New Roman" w:cs="Times New Roman"/>
                <w:sz w:val="19"/>
                <w:szCs w:val="19"/>
                <w:lang w:val="en-US"/>
              </w:rPr>
            </w:pPr>
          </w:p>
        </w:tc>
        <w:tc>
          <w:tcPr>
            <w:tcW w:w="1306" w:type="dxa"/>
            <w:vMerge w:val="continue"/>
            <w:tcBorders>
              <w:top w:val="nil"/>
            </w:tcBorders>
          </w:tcPr>
          <w:p w14:paraId="776DCB81">
            <w:pPr>
              <w:widowControl w:val="0"/>
              <w:autoSpaceDE w:val="0"/>
              <w:autoSpaceDN w:val="0"/>
              <w:spacing w:after="0" w:line="240" w:lineRule="auto"/>
              <w:rPr>
                <w:rFonts w:ascii="Times New Roman" w:hAnsi="Times New Roman" w:cs="Times New Roman"/>
                <w:sz w:val="19"/>
                <w:szCs w:val="19"/>
                <w:lang w:val="en-US"/>
              </w:rPr>
            </w:pPr>
          </w:p>
        </w:tc>
      </w:tr>
      <w:tr w14:paraId="7C5BA9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9" w:hRule="atLeast"/>
        </w:trPr>
        <w:tc>
          <w:tcPr>
            <w:tcW w:w="723" w:type="dxa"/>
            <w:vMerge w:val="restart"/>
            <w:textDirection w:val="btLr"/>
          </w:tcPr>
          <w:p w14:paraId="57D43F7D">
            <w:pPr>
              <w:pStyle w:val="8"/>
              <w:spacing w:before="84"/>
              <w:ind w:left="1226"/>
              <w:rPr>
                <w:sz w:val="19"/>
                <w:szCs w:val="19"/>
                <w:lang w:val="en-US"/>
              </w:rPr>
            </w:pPr>
            <w:r>
              <w:rPr>
                <w:sz w:val="19"/>
                <w:szCs w:val="19"/>
                <w:lang w:val="en-US"/>
              </w:rPr>
              <w:t>Высокий</w:t>
            </w:r>
            <w:r>
              <w:rPr>
                <w:spacing w:val="-4"/>
                <w:sz w:val="19"/>
                <w:szCs w:val="19"/>
                <w:lang w:val="en-US"/>
              </w:rPr>
              <w:t xml:space="preserve"> </w:t>
            </w:r>
            <w:r>
              <w:rPr>
                <w:sz w:val="19"/>
                <w:szCs w:val="19"/>
                <w:lang w:val="en-US"/>
              </w:rPr>
              <w:t>уровень</w:t>
            </w:r>
          </w:p>
        </w:tc>
        <w:tc>
          <w:tcPr>
            <w:tcW w:w="907" w:type="dxa"/>
            <w:tcBorders>
              <w:bottom w:val="nil"/>
            </w:tcBorders>
          </w:tcPr>
          <w:p w14:paraId="414CA8CF">
            <w:pPr>
              <w:pStyle w:val="8"/>
              <w:spacing w:line="194" w:lineRule="exact"/>
              <w:ind w:right="177"/>
              <w:jc w:val="right"/>
              <w:rPr>
                <w:sz w:val="19"/>
                <w:szCs w:val="19"/>
                <w:lang w:val="en-US"/>
              </w:rPr>
            </w:pPr>
            <w:r>
              <w:rPr>
                <w:sz w:val="19"/>
                <w:szCs w:val="19"/>
                <w:lang w:val="en-US"/>
              </w:rPr>
              <w:t>9-12</w:t>
            </w:r>
          </w:p>
        </w:tc>
        <w:tc>
          <w:tcPr>
            <w:tcW w:w="924" w:type="dxa"/>
            <w:tcBorders>
              <w:bottom w:val="nil"/>
            </w:tcBorders>
          </w:tcPr>
          <w:p w14:paraId="2B4C26AF">
            <w:pPr>
              <w:pStyle w:val="8"/>
              <w:spacing w:line="208" w:lineRule="auto"/>
              <w:ind w:left="150" w:right="141" w:firstLine="189"/>
              <w:rPr>
                <w:sz w:val="19"/>
                <w:szCs w:val="19"/>
                <w:lang w:val="en-US"/>
              </w:rPr>
            </w:pPr>
            <w:r>
              <w:rPr>
                <w:sz w:val="19"/>
                <w:szCs w:val="19"/>
                <w:lang w:val="en-US"/>
              </w:rPr>
              <w:t>2/3</w:t>
            </w:r>
            <w:r>
              <w:rPr>
                <w:spacing w:val="1"/>
                <w:sz w:val="19"/>
                <w:szCs w:val="19"/>
                <w:lang w:val="en-US"/>
              </w:rPr>
              <w:t xml:space="preserve"> </w:t>
            </w:r>
            <w:r>
              <w:rPr>
                <w:spacing w:val="-1"/>
                <w:sz w:val="19"/>
                <w:szCs w:val="19"/>
                <w:lang w:val="en-US"/>
              </w:rPr>
              <w:t>практи-</w:t>
            </w:r>
            <w:r>
              <w:rPr>
                <w:spacing w:val="-45"/>
                <w:sz w:val="19"/>
                <w:szCs w:val="19"/>
                <w:lang w:val="en-US"/>
              </w:rPr>
              <w:t xml:space="preserve"> </w:t>
            </w:r>
            <w:r>
              <w:rPr>
                <w:sz w:val="19"/>
                <w:szCs w:val="19"/>
                <w:lang w:val="en-US"/>
              </w:rPr>
              <w:t>чески</w:t>
            </w:r>
            <w:r>
              <w:rPr>
                <w:spacing w:val="1"/>
                <w:sz w:val="19"/>
                <w:szCs w:val="19"/>
                <w:lang w:val="en-US"/>
              </w:rPr>
              <w:t xml:space="preserve"> </w:t>
            </w:r>
            <w:r>
              <w:rPr>
                <w:sz w:val="19"/>
                <w:szCs w:val="19"/>
                <w:lang w:val="en-US"/>
              </w:rPr>
              <w:t>полно-</w:t>
            </w:r>
          </w:p>
          <w:p w14:paraId="268ABAF0">
            <w:pPr>
              <w:pStyle w:val="8"/>
              <w:spacing w:line="196" w:lineRule="exact"/>
              <w:ind w:left="263"/>
              <w:rPr>
                <w:sz w:val="19"/>
                <w:szCs w:val="19"/>
                <w:lang w:val="en-US"/>
              </w:rPr>
            </w:pPr>
            <w:r>
              <w:rPr>
                <w:sz w:val="19"/>
                <w:szCs w:val="19"/>
                <w:lang w:val="en-US"/>
              </w:rPr>
              <w:t>стью</w:t>
            </w:r>
          </w:p>
        </w:tc>
        <w:tc>
          <w:tcPr>
            <w:tcW w:w="1892" w:type="dxa"/>
            <w:tcBorders>
              <w:bottom w:val="nil"/>
            </w:tcBorders>
          </w:tcPr>
          <w:p w14:paraId="637E5BD6">
            <w:pPr>
              <w:pStyle w:val="8"/>
              <w:spacing w:before="169" w:line="260" w:lineRule="atLeast"/>
              <w:ind w:left="107" w:right="96"/>
              <w:jc w:val="both"/>
              <w:rPr>
                <w:sz w:val="19"/>
                <w:szCs w:val="19"/>
                <w:lang w:val="ru-RU"/>
              </w:rPr>
            </w:pPr>
            <w:r>
              <w:rPr>
                <w:spacing w:val="-1"/>
                <w:sz w:val="19"/>
                <w:szCs w:val="19"/>
                <w:lang w:val="ru-RU"/>
              </w:rPr>
              <w:t xml:space="preserve">Овладение, </w:t>
            </w:r>
            <w:r>
              <w:rPr>
                <w:sz w:val="19"/>
                <w:szCs w:val="19"/>
                <w:lang w:val="ru-RU"/>
              </w:rPr>
              <w:t>самосто-</w:t>
            </w:r>
            <w:r>
              <w:rPr>
                <w:spacing w:val="-45"/>
                <w:sz w:val="19"/>
                <w:szCs w:val="19"/>
                <w:lang w:val="ru-RU"/>
              </w:rPr>
              <w:t xml:space="preserve"> </w:t>
            </w:r>
            <w:r>
              <w:rPr>
                <w:spacing w:val="-1"/>
                <w:sz w:val="19"/>
                <w:szCs w:val="19"/>
                <w:lang w:val="ru-RU"/>
              </w:rPr>
              <w:t>ятельный</w:t>
            </w:r>
            <w:r>
              <w:rPr>
                <w:spacing w:val="-11"/>
                <w:sz w:val="19"/>
                <w:szCs w:val="19"/>
                <w:lang w:val="ru-RU"/>
              </w:rPr>
              <w:t xml:space="preserve"> </w:t>
            </w:r>
            <w:r>
              <w:rPr>
                <w:sz w:val="19"/>
                <w:szCs w:val="19"/>
                <w:lang w:val="ru-RU"/>
              </w:rPr>
              <w:t>перенос</w:t>
            </w:r>
            <w:r>
              <w:rPr>
                <w:spacing w:val="-11"/>
                <w:sz w:val="19"/>
                <w:szCs w:val="19"/>
                <w:lang w:val="ru-RU"/>
              </w:rPr>
              <w:t xml:space="preserve"> </w:t>
            </w:r>
            <w:r>
              <w:rPr>
                <w:sz w:val="19"/>
                <w:szCs w:val="19"/>
                <w:lang w:val="ru-RU"/>
              </w:rPr>
              <w:t>на</w:t>
            </w:r>
            <w:r>
              <w:rPr>
                <w:spacing w:val="-45"/>
                <w:sz w:val="19"/>
                <w:szCs w:val="19"/>
                <w:lang w:val="ru-RU"/>
              </w:rPr>
              <w:t xml:space="preserve"> </w:t>
            </w:r>
            <w:r>
              <w:rPr>
                <w:sz w:val="19"/>
                <w:szCs w:val="19"/>
                <w:lang w:val="ru-RU"/>
              </w:rPr>
              <w:t>другие</w:t>
            </w:r>
            <w:r>
              <w:rPr>
                <w:spacing w:val="16"/>
                <w:sz w:val="19"/>
                <w:szCs w:val="19"/>
                <w:lang w:val="ru-RU"/>
              </w:rPr>
              <w:t xml:space="preserve"> </w:t>
            </w:r>
            <w:r>
              <w:rPr>
                <w:sz w:val="19"/>
                <w:szCs w:val="19"/>
                <w:lang w:val="ru-RU"/>
              </w:rPr>
              <w:t>предметы</w:t>
            </w:r>
            <w:r>
              <w:rPr>
                <w:spacing w:val="16"/>
                <w:sz w:val="19"/>
                <w:szCs w:val="19"/>
                <w:lang w:val="ru-RU"/>
              </w:rPr>
              <w:t xml:space="preserve"> </w:t>
            </w:r>
            <w:r>
              <w:rPr>
                <w:sz w:val="19"/>
                <w:szCs w:val="19"/>
                <w:lang w:val="ru-RU"/>
              </w:rPr>
              <w:t>и</w:t>
            </w:r>
          </w:p>
        </w:tc>
        <w:tc>
          <w:tcPr>
            <w:tcW w:w="1623" w:type="dxa"/>
            <w:tcBorders>
              <w:bottom w:val="nil"/>
            </w:tcBorders>
          </w:tcPr>
          <w:p w14:paraId="1450B9FD">
            <w:pPr>
              <w:pStyle w:val="8"/>
              <w:spacing w:before="169" w:line="260" w:lineRule="atLeast"/>
              <w:ind w:left="105" w:right="100"/>
              <w:jc w:val="both"/>
              <w:rPr>
                <w:sz w:val="19"/>
                <w:szCs w:val="19"/>
                <w:lang w:val="ru-RU"/>
              </w:rPr>
            </w:pPr>
            <w:r>
              <w:rPr>
                <w:spacing w:val="-1"/>
                <w:sz w:val="19"/>
                <w:szCs w:val="19"/>
                <w:lang w:val="ru-RU"/>
              </w:rPr>
              <w:t>Самостоятельное</w:t>
            </w:r>
            <w:r>
              <w:rPr>
                <w:spacing w:val="-46"/>
                <w:sz w:val="19"/>
                <w:szCs w:val="19"/>
                <w:lang w:val="ru-RU"/>
              </w:rPr>
              <w:t xml:space="preserve"> </w:t>
            </w:r>
            <w:r>
              <w:rPr>
                <w:sz w:val="19"/>
                <w:szCs w:val="19"/>
                <w:lang w:val="ru-RU"/>
              </w:rPr>
              <w:t>построение,</w:t>
            </w:r>
            <w:r>
              <w:rPr>
                <w:spacing w:val="1"/>
                <w:sz w:val="19"/>
                <w:szCs w:val="19"/>
                <w:lang w:val="ru-RU"/>
              </w:rPr>
              <w:t xml:space="preserve"> </w:t>
            </w:r>
            <w:r>
              <w:rPr>
                <w:sz w:val="19"/>
                <w:szCs w:val="19"/>
                <w:lang w:val="ru-RU"/>
              </w:rPr>
              <w:t>вы-</w:t>
            </w:r>
            <w:r>
              <w:rPr>
                <w:spacing w:val="1"/>
                <w:sz w:val="19"/>
                <w:szCs w:val="19"/>
                <w:lang w:val="ru-RU"/>
              </w:rPr>
              <w:t xml:space="preserve"> </w:t>
            </w:r>
            <w:r>
              <w:rPr>
                <w:sz w:val="19"/>
                <w:szCs w:val="19"/>
                <w:lang w:val="ru-RU"/>
              </w:rPr>
              <w:t>полнение</w:t>
            </w:r>
            <w:r>
              <w:rPr>
                <w:spacing w:val="41"/>
                <w:sz w:val="19"/>
                <w:szCs w:val="19"/>
                <w:lang w:val="ru-RU"/>
              </w:rPr>
              <w:t xml:space="preserve"> </w:t>
            </w:r>
            <w:r>
              <w:rPr>
                <w:sz w:val="19"/>
                <w:szCs w:val="19"/>
                <w:lang w:val="ru-RU"/>
              </w:rPr>
              <w:t>дей-</w:t>
            </w:r>
          </w:p>
        </w:tc>
        <w:tc>
          <w:tcPr>
            <w:tcW w:w="1438" w:type="dxa"/>
            <w:tcBorders>
              <w:bottom w:val="nil"/>
            </w:tcBorders>
          </w:tcPr>
          <w:p w14:paraId="54BED767">
            <w:pPr>
              <w:pStyle w:val="8"/>
              <w:spacing w:before="169" w:line="260" w:lineRule="atLeast"/>
              <w:ind w:left="150" w:right="109" w:hanging="36"/>
              <w:jc w:val="both"/>
              <w:rPr>
                <w:sz w:val="19"/>
                <w:szCs w:val="19"/>
                <w:lang w:val="ru-RU"/>
              </w:rPr>
            </w:pPr>
            <w:r>
              <w:rPr>
                <w:spacing w:val="-1"/>
                <w:sz w:val="19"/>
                <w:szCs w:val="19"/>
                <w:lang w:val="ru-RU"/>
              </w:rPr>
              <w:t xml:space="preserve">Выше </w:t>
            </w:r>
            <w:r>
              <w:rPr>
                <w:sz w:val="19"/>
                <w:szCs w:val="19"/>
                <w:lang w:val="ru-RU"/>
              </w:rPr>
              <w:t>возраст-</w:t>
            </w:r>
            <w:r>
              <w:rPr>
                <w:spacing w:val="-45"/>
                <w:sz w:val="19"/>
                <w:szCs w:val="19"/>
                <w:lang w:val="ru-RU"/>
              </w:rPr>
              <w:t xml:space="preserve"> </w:t>
            </w:r>
            <w:r>
              <w:rPr>
                <w:sz w:val="19"/>
                <w:szCs w:val="19"/>
                <w:lang w:val="ru-RU"/>
              </w:rPr>
              <w:t>ных, социаль-</w:t>
            </w:r>
            <w:r>
              <w:rPr>
                <w:spacing w:val="-45"/>
                <w:sz w:val="19"/>
                <w:szCs w:val="19"/>
                <w:lang w:val="ru-RU"/>
              </w:rPr>
              <w:t xml:space="preserve"> </w:t>
            </w:r>
            <w:r>
              <w:rPr>
                <w:sz w:val="19"/>
                <w:szCs w:val="19"/>
                <w:lang w:val="ru-RU"/>
              </w:rPr>
              <w:t>ных,</w:t>
            </w:r>
            <w:r>
              <w:rPr>
                <w:spacing w:val="-2"/>
                <w:sz w:val="19"/>
                <w:szCs w:val="19"/>
                <w:lang w:val="ru-RU"/>
              </w:rPr>
              <w:t xml:space="preserve"> </w:t>
            </w:r>
            <w:r>
              <w:rPr>
                <w:sz w:val="19"/>
                <w:szCs w:val="19"/>
                <w:lang w:val="ru-RU"/>
              </w:rPr>
              <w:t>индиви-</w:t>
            </w:r>
          </w:p>
        </w:tc>
        <w:tc>
          <w:tcPr>
            <w:tcW w:w="1393" w:type="dxa"/>
            <w:vMerge w:val="restart"/>
          </w:tcPr>
          <w:p w14:paraId="47B4C27F">
            <w:pPr>
              <w:pStyle w:val="8"/>
              <w:spacing w:before="31" w:line="290" w:lineRule="auto"/>
              <w:ind w:left="105" w:right="263" w:firstLine="259"/>
              <w:rPr>
                <w:sz w:val="19"/>
                <w:szCs w:val="19"/>
                <w:lang w:val="ru-RU"/>
              </w:rPr>
            </w:pPr>
            <w:r>
              <w:rPr>
                <w:sz w:val="19"/>
                <w:szCs w:val="19"/>
                <w:lang w:val="ru-RU"/>
              </w:rPr>
              <w:t>Поведе-</w:t>
            </w:r>
            <w:r>
              <w:rPr>
                <w:spacing w:val="1"/>
                <w:sz w:val="19"/>
                <w:szCs w:val="19"/>
                <w:lang w:val="ru-RU"/>
              </w:rPr>
              <w:t xml:space="preserve"> </w:t>
            </w:r>
            <w:r>
              <w:rPr>
                <w:spacing w:val="-1"/>
                <w:sz w:val="19"/>
                <w:szCs w:val="19"/>
                <w:lang w:val="ru-RU"/>
              </w:rPr>
              <w:t xml:space="preserve">ние, </w:t>
            </w:r>
            <w:r>
              <w:rPr>
                <w:sz w:val="19"/>
                <w:szCs w:val="19"/>
                <w:lang w:val="ru-RU"/>
              </w:rPr>
              <w:t>постро-</w:t>
            </w:r>
            <w:r>
              <w:rPr>
                <w:spacing w:val="-45"/>
                <w:sz w:val="19"/>
                <w:szCs w:val="19"/>
                <w:lang w:val="ru-RU"/>
              </w:rPr>
              <w:t xml:space="preserve"> </w:t>
            </w:r>
            <w:r>
              <w:rPr>
                <w:sz w:val="19"/>
                <w:szCs w:val="19"/>
                <w:lang w:val="ru-RU"/>
              </w:rPr>
              <w:t>енное на</w:t>
            </w:r>
            <w:r>
              <w:rPr>
                <w:spacing w:val="1"/>
                <w:sz w:val="19"/>
                <w:szCs w:val="19"/>
                <w:lang w:val="ru-RU"/>
              </w:rPr>
              <w:t xml:space="preserve"> </w:t>
            </w:r>
            <w:r>
              <w:rPr>
                <w:sz w:val="19"/>
                <w:szCs w:val="19"/>
                <w:lang w:val="ru-RU"/>
              </w:rPr>
              <w:t>убеждении;</w:t>
            </w:r>
            <w:r>
              <w:rPr>
                <w:spacing w:val="1"/>
                <w:sz w:val="19"/>
                <w:szCs w:val="19"/>
                <w:lang w:val="ru-RU"/>
              </w:rPr>
              <w:t xml:space="preserve"> </w:t>
            </w:r>
            <w:r>
              <w:rPr>
                <w:sz w:val="19"/>
                <w:szCs w:val="19"/>
                <w:lang w:val="ru-RU"/>
              </w:rPr>
              <w:t>осознание</w:t>
            </w:r>
            <w:r>
              <w:rPr>
                <w:spacing w:val="1"/>
                <w:sz w:val="19"/>
                <w:szCs w:val="19"/>
                <w:lang w:val="ru-RU"/>
              </w:rPr>
              <w:t xml:space="preserve"> </w:t>
            </w:r>
            <w:r>
              <w:rPr>
                <w:sz w:val="19"/>
                <w:szCs w:val="19"/>
                <w:lang w:val="ru-RU"/>
              </w:rPr>
              <w:t>назначения</w:t>
            </w:r>
            <w:r>
              <w:rPr>
                <w:spacing w:val="1"/>
                <w:sz w:val="19"/>
                <w:szCs w:val="19"/>
                <w:lang w:val="ru-RU"/>
              </w:rPr>
              <w:t xml:space="preserve"> </w:t>
            </w:r>
            <w:r>
              <w:rPr>
                <w:sz w:val="19"/>
                <w:szCs w:val="19"/>
                <w:lang w:val="ru-RU"/>
              </w:rPr>
              <w:t>смысла</w:t>
            </w:r>
            <w:r>
              <w:rPr>
                <w:spacing w:val="-2"/>
                <w:sz w:val="19"/>
                <w:szCs w:val="19"/>
                <w:lang w:val="ru-RU"/>
              </w:rPr>
              <w:t xml:space="preserve"> </w:t>
            </w:r>
            <w:r>
              <w:rPr>
                <w:sz w:val="19"/>
                <w:szCs w:val="19"/>
                <w:lang w:val="ru-RU"/>
              </w:rPr>
              <w:t>и</w:t>
            </w:r>
          </w:p>
          <w:p w14:paraId="4EA5024D">
            <w:pPr>
              <w:pStyle w:val="8"/>
              <w:spacing w:line="217" w:lineRule="exact"/>
              <w:ind w:left="105"/>
              <w:rPr>
                <w:sz w:val="19"/>
                <w:szCs w:val="19"/>
                <w:lang w:val="en-US"/>
              </w:rPr>
            </w:pPr>
            <w:r>
              <w:rPr>
                <w:sz w:val="19"/>
                <w:szCs w:val="19"/>
                <w:lang w:val="en-US"/>
              </w:rPr>
              <w:t>цели.</w:t>
            </w:r>
          </w:p>
        </w:tc>
        <w:tc>
          <w:tcPr>
            <w:tcW w:w="1306" w:type="dxa"/>
            <w:vMerge w:val="restart"/>
          </w:tcPr>
          <w:p w14:paraId="74CE5282">
            <w:pPr>
              <w:pStyle w:val="8"/>
              <w:tabs>
                <w:tab w:val="left" w:pos="576"/>
                <w:tab w:val="left" w:pos="1095"/>
              </w:tabs>
              <w:spacing w:before="122"/>
              <w:ind w:right="100"/>
              <w:rPr>
                <w:sz w:val="19"/>
                <w:szCs w:val="19"/>
                <w:lang w:val="ru-RU"/>
              </w:rPr>
            </w:pPr>
            <w:r>
              <w:rPr>
                <w:color w:val="171717"/>
                <w:sz w:val="19"/>
                <w:szCs w:val="19"/>
                <w:lang w:val="ru-RU"/>
              </w:rPr>
              <w:t>Поведение,</w:t>
            </w:r>
            <w:r>
              <w:rPr>
                <w:color w:val="171717"/>
                <w:spacing w:val="1"/>
                <w:sz w:val="19"/>
                <w:szCs w:val="19"/>
                <w:lang w:val="ru-RU"/>
              </w:rPr>
              <w:t xml:space="preserve"> </w:t>
            </w:r>
            <w:r>
              <w:rPr>
                <w:color w:val="171717"/>
                <w:sz w:val="19"/>
                <w:szCs w:val="19"/>
                <w:lang w:val="ru-RU"/>
              </w:rPr>
              <w:t>построенное</w:t>
            </w:r>
            <w:r>
              <w:rPr>
                <w:color w:val="171717"/>
                <w:spacing w:val="1"/>
                <w:sz w:val="19"/>
                <w:szCs w:val="19"/>
                <w:lang w:val="ru-RU"/>
              </w:rPr>
              <w:t xml:space="preserve"> </w:t>
            </w:r>
            <w:r>
              <w:rPr>
                <w:color w:val="171717"/>
                <w:sz w:val="19"/>
                <w:szCs w:val="19"/>
                <w:lang w:val="ru-RU"/>
              </w:rPr>
              <w:t>на</w:t>
            </w:r>
            <w:r>
              <w:rPr>
                <w:color w:val="171717"/>
                <w:sz w:val="19"/>
                <w:szCs w:val="19"/>
                <w:lang w:val="ru-RU"/>
              </w:rPr>
              <w:tab/>
            </w:r>
            <w:r>
              <w:rPr>
                <w:color w:val="171717"/>
                <w:spacing w:val="-1"/>
                <w:sz w:val="19"/>
                <w:szCs w:val="19"/>
                <w:lang w:val="ru-RU"/>
              </w:rPr>
              <w:t>убежде-</w:t>
            </w:r>
            <w:r>
              <w:rPr>
                <w:color w:val="171717"/>
                <w:spacing w:val="-42"/>
                <w:sz w:val="19"/>
                <w:szCs w:val="19"/>
                <w:lang w:val="ru-RU"/>
              </w:rPr>
              <w:t xml:space="preserve"> </w:t>
            </w:r>
            <w:r>
              <w:rPr>
                <w:color w:val="171717"/>
                <w:sz w:val="19"/>
                <w:szCs w:val="19"/>
                <w:lang w:val="ru-RU"/>
              </w:rPr>
              <w:t>нии;</w:t>
            </w:r>
            <w:r>
              <w:rPr>
                <w:color w:val="171717"/>
                <w:spacing w:val="1"/>
                <w:sz w:val="19"/>
                <w:szCs w:val="19"/>
                <w:lang w:val="ru-RU"/>
              </w:rPr>
              <w:t xml:space="preserve"> </w:t>
            </w:r>
            <w:r>
              <w:rPr>
                <w:color w:val="171717"/>
                <w:sz w:val="19"/>
                <w:szCs w:val="19"/>
                <w:lang w:val="ru-RU"/>
              </w:rPr>
              <w:t>осозна-</w:t>
            </w:r>
            <w:r>
              <w:rPr>
                <w:color w:val="171717"/>
                <w:spacing w:val="-42"/>
                <w:sz w:val="19"/>
                <w:szCs w:val="19"/>
                <w:lang w:val="ru-RU"/>
              </w:rPr>
              <w:t xml:space="preserve"> </w:t>
            </w:r>
            <w:r>
              <w:rPr>
                <w:color w:val="171717"/>
                <w:sz w:val="19"/>
                <w:szCs w:val="19"/>
                <w:lang w:val="ru-RU"/>
              </w:rPr>
              <w:t>ние</w:t>
            </w:r>
            <w:r>
              <w:rPr>
                <w:color w:val="171717"/>
                <w:spacing w:val="26"/>
                <w:sz w:val="19"/>
                <w:szCs w:val="19"/>
                <w:lang w:val="ru-RU"/>
              </w:rPr>
              <w:t xml:space="preserve"> </w:t>
            </w:r>
            <w:r>
              <w:rPr>
                <w:color w:val="171717"/>
                <w:sz w:val="19"/>
                <w:szCs w:val="19"/>
                <w:lang w:val="ru-RU"/>
              </w:rPr>
              <w:t>значения</w:t>
            </w:r>
            <w:r>
              <w:rPr>
                <w:color w:val="171717"/>
                <w:spacing w:val="-42"/>
                <w:sz w:val="19"/>
                <w:szCs w:val="19"/>
                <w:lang w:val="ru-RU"/>
              </w:rPr>
              <w:t xml:space="preserve"> </w:t>
            </w:r>
            <w:r>
              <w:rPr>
                <w:color w:val="171717"/>
                <w:sz w:val="19"/>
                <w:szCs w:val="19"/>
                <w:lang w:val="ru-RU"/>
              </w:rPr>
              <w:t>смысла</w:t>
            </w:r>
            <w:r>
              <w:rPr>
                <w:color w:val="171717"/>
                <w:sz w:val="19"/>
                <w:szCs w:val="19"/>
                <w:lang w:val="ru-RU"/>
              </w:rPr>
              <w:tab/>
            </w:r>
            <w:r>
              <w:rPr>
                <w:color w:val="171717"/>
                <w:spacing w:val="-2"/>
                <w:sz w:val="19"/>
                <w:szCs w:val="19"/>
                <w:lang w:val="ru-RU"/>
              </w:rPr>
              <w:t>и</w:t>
            </w:r>
          </w:p>
          <w:p w14:paraId="420E30AB">
            <w:pPr>
              <w:pStyle w:val="8"/>
              <w:spacing w:before="1" w:line="191" w:lineRule="exact"/>
              <w:ind w:left="104"/>
              <w:rPr>
                <w:sz w:val="19"/>
                <w:szCs w:val="19"/>
                <w:lang w:val="ru-RU"/>
              </w:rPr>
            </w:pPr>
            <w:r>
              <w:rPr>
                <w:color w:val="171717"/>
                <w:sz w:val="19"/>
                <w:szCs w:val="19"/>
                <w:lang w:val="ru-RU"/>
              </w:rPr>
              <w:t>цели</w:t>
            </w:r>
          </w:p>
        </w:tc>
      </w:tr>
      <w:tr w14:paraId="4F290E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723" w:type="dxa"/>
            <w:vMerge w:val="continue"/>
            <w:tcBorders>
              <w:top w:val="nil"/>
            </w:tcBorders>
            <w:textDirection w:val="btLr"/>
          </w:tcPr>
          <w:p w14:paraId="1C20411D">
            <w:pPr>
              <w:widowControl w:val="0"/>
              <w:autoSpaceDE w:val="0"/>
              <w:autoSpaceDN w:val="0"/>
              <w:spacing w:after="0" w:line="240" w:lineRule="auto"/>
              <w:rPr>
                <w:rFonts w:ascii="Times New Roman" w:hAnsi="Times New Roman" w:cs="Times New Roman"/>
                <w:sz w:val="19"/>
                <w:szCs w:val="19"/>
                <w:lang w:val="ru-RU"/>
              </w:rPr>
            </w:pPr>
          </w:p>
        </w:tc>
        <w:tc>
          <w:tcPr>
            <w:tcW w:w="907" w:type="dxa"/>
            <w:tcBorders>
              <w:top w:val="nil"/>
              <w:bottom w:val="nil"/>
            </w:tcBorders>
          </w:tcPr>
          <w:p w14:paraId="431FF618">
            <w:pPr>
              <w:pStyle w:val="8"/>
              <w:rPr>
                <w:sz w:val="19"/>
                <w:szCs w:val="19"/>
                <w:lang w:val="ru-RU"/>
              </w:rPr>
            </w:pPr>
          </w:p>
        </w:tc>
        <w:tc>
          <w:tcPr>
            <w:tcW w:w="924" w:type="dxa"/>
            <w:tcBorders>
              <w:top w:val="nil"/>
              <w:bottom w:val="nil"/>
            </w:tcBorders>
          </w:tcPr>
          <w:p w14:paraId="37B7822C">
            <w:pPr>
              <w:pStyle w:val="8"/>
              <w:rPr>
                <w:sz w:val="19"/>
                <w:szCs w:val="19"/>
                <w:lang w:val="ru-RU"/>
              </w:rPr>
            </w:pPr>
          </w:p>
        </w:tc>
        <w:tc>
          <w:tcPr>
            <w:tcW w:w="1892" w:type="dxa"/>
            <w:tcBorders>
              <w:top w:val="nil"/>
              <w:bottom w:val="nil"/>
            </w:tcBorders>
          </w:tcPr>
          <w:p w14:paraId="1B9579F2">
            <w:pPr>
              <w:pStyle w:val="8"/>
              <w:spacing w:before="13"/>
              <w:ind w:left="107"/>
              <w:rPr>
                <w:sz w:val="19"/>
                <w:szCs w:val="19"/>
                <w:lang w:val="en-US"/>
              </w:rPr>
            </w:pPr>
            <w:r>
              <w:rPr>
                <w:sz w:val="19"/>
                <w:szCs w:val="19"/>
                <w:lang w:val="en-US"/>
              </w:rPr>
              <w:t>виды</w:t>
            </w:r>
            <w:r>
              <w:rPr>
                <w:spacing w:val="76"/>
                <w:sz w:val="19"/>
                <w:szCs w:val="19"/>
                <w:lang w:val="en-US"/>
              </w:rPr>
              <w:t xml:space="preserve"> </w:t>
            </w:r>
            <w:r>
              <w:rPr>
                <w:sz w:val="19"/>
                <w:szCs w:val="19"/>
                <w:lang w:val="en-US"/>
              </w:rPr>
              <w:t>деятельности</w:t>
            </w:r>
          </w:p>
        </w:tc>
        <w:tc>
          <w:tcPr>
            <w:tcW w:w="1623" w:type="dxa"/>
            <w:tcBorders>
              <w:top w:val="nil"/>
              <w:bottom w:val="nil"/>
            </w:tcBorders>
          </w:tcPr>
          <w:p w14:paraId="5C6B1411">
            <w:pPr>
              <w:pStyle w:val="8"/>
              <w:spacing w:before="13"/>
              <w:ind w:left="105"/>
              <w:rPr>
                <w:sz w:val="19"/>
                <w:szCs w:val="19"/>
                <w:lang w:val="en-US"/>
              </w:rPr>
            </w:pPr>
            <w:r>
              <w:rPr>
                <w:sz w:val="19"/>
                <w:szCs w:val="19"/>
                <w:lang w:val="en-US"/>
              </w:rPr>
              <w:t>ствий,</w:t>
            </w:r>
            <w:r>
              <w:rPr>
                <w:spacing w:val="-5"/>
                <w:sz w:val="19"/>
                <w:szCs w:val="19"/>
                <w:lang w:val="en-US"/>
              </w:rPr>
              <w:t xml:space="preserve"> </w:t>
            </w:r>
            <w:r>
              <w:rPr>
                <w:sz w:val="19"/>
                <w:szCs w:val="19"/>
                <w:lang w:val="en-US"/>
              </w:rPr>
              <w:t>операций.</w:t>
            </w:r>
          </w:p>
        </w:tc>
        <w:tc>
          <w:tcPr>
            <w:tcW w:w="1438" w:type="dxa"/>
            <w:tcBorders>
              <w:top w:val="nil"/>
              <w:bottom w:val="nil"/>
            </w:tcBorders>
          </w:tcPr>
          <w:p w14:paraId="455A74B9">
            <w:pPr>
              <w:pStyle w:val="8"/>
              <w:spacing w:before="13"/>
              <w:ind w:left="128" w:right="124"/>
              <w:jc w:val="center"/>
              <w:rPr>
                <w:sz w:val="19"/>
                <w:szCs w:val="19"/>
                <w:lang w:val="en-US"/>
              </w:rPr>
            </w:pPr>
            <w:r>
              <w:rPr>
                <w:sz w:val="19"/>
                <w:szCs w:val="19"/>
                <w:lang w:val="en-US"/>
              </w:rPr>
              <w:t>дуальных</w:t>
            </w:r>
          </w:p>
        </w:tc>
        <w:tc>
          <w:tcPr>
            <w:tcW w:w="1393" w:type="dxa"/>
            <w:vMerge w:val="continue"/>
            <w:tcBorders>
              <w:top w:val="nil"/>
            </w:tcBorders>
          </w:tcPr>
          <w:p w14:paraId="0D68A34C">
            <w:pPr>
              <w:widowControl w:val="0"/>
              <w:autoSpaceDE w:val="0"/>
              <w:autoSpaceDN w:val="0"/>
              <w:spacing w:after="0" w:line="240" w:lineRule="auto"/>
              <w:rPr>
                <w:rFonts w:ascii="Times New Roman" w:hAnsi="Times New Roman" w:cs="Times New Roman"/>
                <w:sz w:val="19"/>
                <w:szCs w:val="19"/>
                <w:lang w:val="en-US"/>
              </w:rPr>
            </w:pPr>
          </w:p>
        </w:tc>
        <w:tc>
          <w:tcPr>
            <w:tcW w:w="1306" w:type="dxa"/>
            <w:vMerge w:val="continue"/>
            <w:tcBorders>
              <w:top w:val="nil"/>
            </w:tcBorders>
          </w:tcPr>
          <w:p w14:paraId="1935E276">
            <w:pPr>
              <w:widowControl w:val="0"/>
              <w:autoSpaceDE w:val="0"/>
              <w:autoSpaceDN w:val="0"/>
              <w:spacing w:after="0" w:line="240" w:lineRule="auto"/>
              <w:rPr>
                <w:rFonts w:ascii="Times New Roman" w:hAnsi="Times New Roman" w:cs="Times New Roman"/>
                <w:sz w:val="19"/>
                <w:szCs w:val="19"/>
                <w:lang w:val="en-US"/>
              </w:rPr>
            </w:pPr>
          </w:p>
        </w:tc>
      </w:tr>
      <w:tr w14:paraId="5C6AB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723" w:type="dxa"/>
            <w:vMerge w:val="continue"/>
            <w:tcBorders>
              <w:top w:val="nil"/>
            </w:tcBorders>
            <w:textDirection w:val="btLr"/>
          </w:tcPr>
          <w:p w14:paraId="66F1AD08">
            <w:pPr>
              <w:widowControl w:val="0"/>
              <w:autoSpaceDE w:val="0"/>
              <w:autoSpaceDN w:val="0"/>
              <w:spacing w:after="0" w:line="240" w:lineRule="auto"/>
              <w:rPr>
                <w:rFonts w:ascii="Times New Roman" w:hAnsi="Times New Roman" w:cs="Times New Roman"/>
                <w:sz w:val="19"/>
                <w:szCs w:val="19"/>
                <w:lang w:val="en-US"/>
              </w:rPr>
            </w:pPr>
          </w:p>
        </w:tc>
        <w:tc>
          <w:tcPr>
            <w:tcW w:w="907" w:type="dxa"/>
            <w:tcBorders>
              <w:top w:val="nil"/>
              <w:bottom w:val="nil"/>
            </w:tcBorders>
          </w:tcPr>
          <w:p w14:paraId="0EFDD8EC">
            <w:pPr>
              <w:pStyle w:val="8"/>
              <w:rPr>
                <w:sz w:val="19"/>
                <w:szCs w:val="19"/>
                <w:lang w:val="en-US"/>
              </w:rPr>
            </w:pPr>
          </w:p>
        </w:tc>
        <w:tc>
          <w:tcPr>
            <w:tcW w:w="924" w:type="dxa"/>
            <w:tcBorders>
              <w:top w:val="nil"/>
              <w:bottom w:val="nil"/>
            </w:tcBorders>
          </w:tcPr>
          <w:p w14:paraId="2142D33B">
            <w:pPr>
              <w:pStyle w:val="8"/>
              <w:rPr>
                <w:sz w:val="19"/>
                <w:szCs w:val="19"/>
                <w:lang w:val="en-US"/>
              </w:rPr>
            </w:pPr>
          </w:p>
        </w:tc>
        <w:tc>
          <w:tcPr>
            <w:tcW w:w="1892" w:type="dxa"/>
            <w:tcBorders>
              <w:top w:val="nil"/>
              <w:bottom w:val="nil"/>
            </w:tcBorders>
          </w:tcPr>
          <w:p w14:paraId="3773D371">
            <w:pPr>
              <w:pStyle w:val="8"/>
              <w:spacing w:before="13"/>
              <w:ind w:left="107"/>
              <w:rPr>
                <w:sz w:val="19"/>
                <w:szCs w:val="19"/>
                <w:lang w:val="en-US"/>
              </w:rPr>
            </w:pPr>
            <w:r>
              <w:rPr>
                <w:sz w:val="19"/>
                <w:szCs w:val="19"/>
                <w:lang w:val="en-US"/>
              </w:rPr>
              <w:t>(осуществляет</w:t>
            </w:r>
            <w:r>
              <w:rPr>
                <w:spacing w:val="34"/>
                <w:sz w:val="19"/>
                <w:szCs w:val="19"/>
                <w:lang w:val="en-US"/>
              </w:rPr>
              <w:t xml:space="preserve"> </w:t>
            </w:r>
            <w:r>
              <w:rPr>
                <w:sz w:val="19"/>
                <w:szCs w:val="19"/>
                <w:lang w:val="en-US"/>
              </w:rPr>
              <w:t>взаи-</w:t>
            </w:r>
          </w:p>
        </w:tc>
        <w:tc>
          <w:tcPr>
            <w:tcW w:w="1623" w:type="dxa"/>
            <w:tcBorders>
              <w:top w:val="nil"/>
              <w:bottom w:val="nil"/>
            </w:tcBorders>
          </w:tcPr>
          <w:p w14:paraId="51BB7AAF">
            <w:pPr>
              <w:pStyle w:val="8"/>
              <w:rPr>
                <w:sz w:val="19"/>
                <w:szCs w:val="19"/>
                <w:lang w:val="en-US"/>
              </w:rPr>
            </w:pPr>
          </w:p>
        </w:tc>
        <w:tc>
          <w:tcPr>
            <w:tcW w:w="1438" w:type="dxa"/>
            <w:tcBorders>
              <w:top w:val="nil"/>
              <w:bottom w:val="nil"/>
            </w:tcBorders>
          </w:tcPr>
          <w:p w14:paraId="3605CCAD">
            <w:pPr>
              <w:pStyle w:val="8"/>
              <w:spacing w:before="13"/>
              <w:ind w:left="128" w:right="123"/>
              <w:jc w:val="center"/>
              <w:rPr>
                <w:sz w:val="19"/>
                <w:szCs w:val="19"/>
                <w:lang w:val="en-US"/>
              </w:rPr>
            </w:pPr>
            <w:r>
              <w:rPr>
                <w:sz w:val="19"/>
                <w:szCs w:val="19"/>
                <w:lang w:val="en-US"/>
              </w:rPr>
              <w:t>норм.</w:t>
            </w:r>
          </w:p>
        </w:tc>
        <w:tc>
          <w:tcPr>
            <w:tcW w:w="1393" w:type="dxa"/>
            <w:vMerge w:val="continue"/>
            <w:tcBorders>
              <w:top w:val="nil"/>
            </w:tcBorders>
          </w:tcPr>
          <w:p w14:paraId="3193D296">
            <w:pPr>
              <w:widowControl w:val="0"/>
              <w:autoSpaceDE w:val="0"/>
              <w:autoSpaceDN w:val="0"/>
              <w:spacing w:after="0" w:line="240" w:lineRule="auto"/>
              <w:rPr>
                <w:rFonts w:ascii="Times New Roman" w:hAnsi="Times New Roman" w:cs="Times New Roman"/>
                <w:sz w:val="19"/>
                <w:szCs w:val="19"/>
                <w:lang w:val="en-US"/>
              </w:rPr>
            </w:pPr>
          </w:p>
        </w:tc>
        <w:tc>
          <w:tcPr>
            <w:tcW w:w="1306" w:type="dxa"/>
            <w:vMerge w:val="continue"/>
            <w:tcBorders>
              <w:top w:val="nil"/>
            </w:tcBorders>
          </w:tcPr>
          <w:p w14:paraId="21B2A1A9">
            <w:pPr>
              <w:widowControl w:val="0"/>
              <w:autoSpaceDE w:val="0"/>
              <w:autoSpaceDN w:val="0"/>
              <w:spacing w:after="0" w:line="240" w:lineRule="auto"/>
              <w:rPr>
                <w:rFonts w:ascii="Times New Roman" w:hAnsi="Times New Roman" w:cs="Times New Roman"/>
                <w:sz w:val="19"/>
                <w:szCs w:val="19"/>
                <w:lang w:val="en-US"/>
              </w:rPr>
            </w:pPr>
          </w:p>
        </w:tc>
      </w:tr>
      <w:tr w14:paraId="038043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723" w:type="dxa"/>
            <w:vMerge w:val="continue"/>
            <w:tcBorders>
              <w:top w:val="nil"/>
            </w:tcBorders>
            <w:textDirection w:val="btLr"/>
          </w:tcPr>
          <w:p w14:paraId="548020D8">
            <w:pPr>
              <w:widowControl w:val="0"/>
              <w:autoSpaceDE w:val="0"/>
              <w:autoSpaceDN w:val="0"/>
              <w:spacing w:after="0" w:line="240" w:lineRule="auto"/>
              <w:rPr>
                <w:rFonts w:ascii="Times New Roman" w:hAnsi="Times New Roman" w:cs="Times New Roman"/>
                <w:sz w:val="19"/>
                <w:szCs w:val="19"/>
                <w:lang w:val="en-US"/>
              </w:rPr>
            </w:pPr>
          </w:p>
        </w:tc>
        <w:tc>
          <w:tcPr>
            <w:tcW w:w="907" w:type="dxa"/>
            <w:tcBorders>
              <w:top w:val="nil"/>
              <w:bottom w:val="nil"/>
            </w:tcBorders>
          </w:tcPr>
          <w:p w14:paraId="69802001">
            <w:pPr>
              <w:pStyle w:val="8"/>
              <w:rPr>
                <w:sz w:val="19"/>
                <w:szCs w:val="19"/>
                <w:lang w:val="en-US"/>
              </w:rPr>
            </w:pPr>
          </w:p>
        </w:tc>
        <w:tc>
          <w:tcPr>
            <w:tcW w:w="924" w:type="dxa"/>
            <w:tcBorders>
              <w:top w:val="nil"/>
              <w:bottom w:val="nil"/>
            </w:tcBorders>
          </w:tcPr>
          <w:p w14:paraId="38EA6284">
            <w:pPr>
              <w:pStyle w:val="8"/>
              <w:rPr>
                <w:sz w:val="19"/>
                <w:szCs w:val="19"/>
                <w:lang w:val="en-US"/>
              </w:rPr>
            </w:pPr>
          </w:p>
        </w:tc>
        <w:tc>
          <w:tcPr>
            <w:tcW w:w="1892" w:type="dxa"/>
            <w:tcBorders>
              <w:top w:val="nil"/>
              <w:bottom w:val="nil"/>
            </w:tcBorders>
          </w:tcPr>
          <w:p w14:paraId="56B866A6">
            <w:pPr>
              <w:pStyle w:val="8"/>
              <w:tabs>
                <w:tab w:val="left" w:pos="1472"/>
              </w:tabs>
              <w:spacing w:before="14"/>
              <w:ind w:left="107"/>
              <w:rPr>
                <w:sz w:val="19"/>
                <w:szCs w:val="19"/>
                <w:lang w:val="en-US"/>
              </w:rPr>
            </w:pPr>
            <w:r>
              <w:rPr>
                <w:sz w:val="19"/>
                <w:szCs w:val="19"/>
                <w:lang w:val="en-US"/>
              </w:rPr>
              <w:t>модействие</w:t>
            </w:r>
            <w:r>
              <w:rPr>
                <w:sz w:val="19"/>
                <w:szCs w:val="19"/>
                <w:lang w:val="en-US"/>
              </w:rPr>
              <w:tab/>
            </w:r>
            <w:r>
              <w:rPr>
                <w:sz w:val="19"/>
                <w:szCs w:val="19"/>
                <w:lang w:val="en-US"/>
              </w:rPr>
              <w:t>уже</w:t>
            </w:r>
          </w:p>
        </w:tc>
        <w:tc>
          <w:tcPr>
            <w:tcW w:w="1623" w:type="dxa"/>
            <w:tcBorders>
              <w:top w:val="nil"/>
              <w:bottom w:val="nil"/>
            </w:tcBorders>
          </w:tcPr>
          <w:p w14:paraId="2CF27E82">
            <w:pPr>
              <w:pStyle w:val="8"/>
              <w:rPr>
                <w:sz w:val="19"/>
                <w:szCs w:val="19"/>
                <w:lang w:val="en-US"/>
              </w:rPr>
            </w:pPr>
          </w:p>
        </w:tc>
        <w:tc>
          <w:tcPr>
            <w:tcW w:w="1438" w:type="dxa"/>
            <w:tcBorders>
              <w:top w:val="nil"/>
              <w:bottom w:val="nil"/>
            </w:tcBorders>
          </w:tcPr>
          <w:p w14:paraId="649E0C1D">
            <w:pPr>
              <w:pStyle w:val="8"/>
              <w:rPr>
                <w:sz w:val="19"/>
                <w:szCs w:val="19"/>
                <w:lang w:val="en-US"/>
              </w:rPr>
            </w:pPr>
          </w:p>
        </w:tc>
        <w:tc>
          <w:tcPr>
            <w:tcW w:w="1393" w:type="dxa"/>
            <w:vMerge w:val="continue"/>
            <w:tcBorders>
              <w:top w:val="nil"/>
            </w:tcBorders>
          </w:tcPr>
          <w:p w14:paraId="6B41953E">
            <w:pPr>
              <w:widowControl w:val="0"/>
              <w:autoSpaceDE w:val="0"/>
              <w:autoSpaceDN w:val="0"/>
              <w:spacing w:after="0" w:line="240" w:lineRule="auto"/>
              <w:rPr>
                <w:rFonts w:ascii="Times New Roman" w:hAnsi="Times New Roman" w:cs="Times New Roman"/>
                <w:sz w:val="19"/>
                <w:szCs w:val="19"/>
                <w:lang w:val="en-US"/>
              </w:rPr>
            </w:pPr>
          </w:p>
        </w:tc>
        <w:tc>
          <w:tcPr>
            <w:tcW w:w="1306" w:type="dxa"/>
            <w:vMerge w:val="continue"/>
            <w:tcBorders>
              <w:top w:val="nil"/>
            </w:tcBorders>
          </w:tcPr>
          <w:p w14:paraId="102145A8">
            <w:pPr>
              <w:widowControl w:val="0"/>
              <w:autoSpaceDE w:val="0"/>
              <w:autoSpaceDN w:val="0"/>
              <w:spacing w:after="0" w:line="240" w:lineRule="auto"/>
              <w:rPr>
                <w:rFonts w:ascii="Times New Roman" w:hAnsi="Times New Roman" w:cs="Times New Roman"/>
                <w:sz w:val="19"/>
                <w:szCs w:val="19"/>
                <w:lang w:val="en-US"/>
              </w:rPr>
            </w:pPr>
          </w:p>
        </w:tc>
      </w:tr>
      <w:tr w14:paraId="2FF963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723" w:type="dxa"/>
            <w:vMerge w:val="continue"/>
            <w:tcBorders>
              <w:top w:val="nil"/>
            </w:tcBorders>
            <w:textDirection w:val="btLr"/>
          </w:tcPr>
          <w:p w14:paraId="6DD3DED7">
            <w:pPr>
              <w:widowControl w:val="0"/>
              <w:autoSpaceDE w:val="0"/>
              <w:autoSpaceDN w:val="0"/>
              <w:spacing w:after="0" w:line="240" w:lineRule="auto"/>
              <w:rPr>
                <w:rFonts w:ascii="Times New Roman" w:hAnsi="Times New Roman" w:cs="Times New Roman"/>
                <w:sz w:val="19"/>
                <w:szCs w:val="19"/>
                <w:lang w:val="en-US"/>
              </w:rPr>
            </w:pPr>
          </w:p>
        </w:tc>
        <w:tc>
          <w:tcPr>
            <w:tcW w:w="907" w:type="dxa"/>
            <w:tcBorders>
              <w:top w:val="nil"/>
              <w:bottom w:val="nil"/>
            </w:tcBorders>
          </w:tcPr>
          <w:p w14:paraId="3991C919">
            <w:pPr>
              <w:pStyle w:val="8"/>
              <w:rPr>
                <w:sz w:val="19"/>
                <w:szCs w:val="19"/>
                <w:lang w:val="en-US"/>
              </w:rPr>
            </w:pPr>
          </w:p>
        </w:tc>
        <w:tc>
          <w:tcPr>
            <w:tcW w:w="924" w:type="dxa"/>
            <w:tcBorders>
              <w:top w:val="nil"/>
              <w:bottom w:val="nil"/>
            </w:tcBorders>
          </w:tcPr>
          <w:p w14:paraId="4B250E91">
            <w:pPr>
              <w:pStyle w:val="8"/>
              <w:rPr>
                <w:sz w:val="19"/>
                <w:szCs w:val="19"/>
                <w:lang w:val="en-US"/>
              </w:rPr>
            </w:pPr>
          </w:p>
        </w:tc>
        <w:tc>
          <w:tcPr>
            <w:tcW w:w="1892" w:type="dxa"/>
            <w:tcBorders>
              <w:top w:val="nil"/>
              <w:bottom w:val="nil"/>
            </w:tcBorders>
          </w:tcPr>
          <w:p w14:paraId="56BAADC4">
            <w:pPr>
              <w:pStyle w:val="8"/>
              <w:spacing w:before="13"/>
              <w:ind w:left="107"/>
              <w:rPr>
                <w:sz w:val="19"/>
                <w:szCs w:val="19"/>
                <w:lang w:val="en-US"/>
              </w:rPr>
            </w:pPr>
            <w:r>
              <w:rPr>
                <w:sz w:val="19"/>
                <w:szCs w:val="19"/>
                <w:lang w:val="en-US"/>
              </w:rPr>
              <w:t>имеющихся</w:t>
            </w:r>
            <w:r>
              <w:rPr>
                <w:spacing w:val="45"/>
                <w:sz w:val="19"/>
                <w:szCs w:val="19"/>
                <w:lang w:val="en-US"/>
              </w:rPr>
              <w:t xml:space="preserve"> </w:t>
            </w:r>
            <w:r>
              <w:rPr>
                <w:sz w:val="19"/>
                <w:szCs w:val="19"/>
                <w:lang w:val="en-US"/>
              </w:rPr>
              <w:t>знаний,</w:t>
            </w:r>
          </w:p>
        </w:tc>
        <w:tc>
          <w:tcPr>
            <w:tcW w:w="1623" w:type="dxa"/>
            <w:tcBorders>
              <w:top w:val="nil"/>
              <w:bottom w:val="nil"/>
            </w:tcBorders>
          </w:tcPr>
          <w:p w14:paraId="4F619ED3">
            <w:pPr>
              <w:pStyle w:val="8"/>
              <w:rPr>
                <w:sz w:val="19"/>
                <w:szCs w:val="19"/>
                <w:lang w:val="en-US"/>
              </w:rPr>
            </w:pPr>
          </w:p>
        </w:tc>
        <w:tc>
          <w:tcPr>
            <w:tcW w:w="1438" w:type="dxa"/>
            <w:tcBorders>
              <w:top w:val="nil"/>
              <w:bottom w:val="nil"/>
            </w:tcBorders>
          </w:tcPr>
          <w:p w14:paraId="4A85B6FC">
            <w:pPr>
              <w:pStyle w:val="8"/>
              <w:rPr>
                <w:sz w:val="19"/>
                <w:szCs w:val="19"/>
                <w:lang w:val="en-US"/>
              </w:rPr>
            </w:pPr>
          </w:p>
        </w:tc>
        <w:tc>
          <w:tcPr>
            <w:tcW w:w="1393" w:type="dxa"/>
            <w:vMerge w:val="continue"/>
            <w:tcBorders>
              <w:top w:val="nil"/>
            </w:tcBorders>
          </w:tcPr>
          <w:p w14:paraId="3EC0C8C2">
            <w:pPr>
              <w:widowControl w:val="0"/>
              <w:autoSpaceDE w:val="0"/>
              <w:autoSpaceDN w:val="0"/>
              <w:spacing w:after="0" w:line="240" w:lineRule="auto"/>
              <w:rPr>
                <w:rFonts w:ascii="Times New Roman" w:hAnsi="Times New Roman" w:cs="Times New Roman"/>
                <w:sz w:val="19"/>
                <w:szCs w:val="19"/>
                <w:lang w:val="en-US"/>
              </w:rPr>
            </w:pPr>
          </w:p>
        </w:tc>
        <w:tc>
          <w:tcPr>
            <w:tcW w:w="1306" w:type="dxa"/>
            <w:vMerge w:val="continue"/>
            <w:tcBorders>
              <w:top w:val="nil"/>
            </w:tcBorders>
          </w:tcPr>
          <w:p w14:paraId="08D796AE">
            <w:pPr>
              <w:widowControl w:val="0"/>
              <w:autoSpaceDE w:val="0"/>
              <w:autoSpaceDN w:val="0"/>
              <w:spacing w:after="0" w:line="240" w:lineRule="auto"/>
              <w:rPr>
                <w:rFonts w:ascii="Times New Roman" w:hAnsi="Times New Roman" w:cs="Times New Roman"/>
                <w:sz w:val="19"/>
                <w:szCs w:val="19"/>
                <w:lang w:val="en-US"/>
              </w:rPr>
            </w:pPr>
          </w:p>
        </w:tc>
      </w:tr>
      <w:tr w14:paraId="02A6A3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723" w:type="dxa"/>
            <w:vMerge w:val="continue"/>
            <w:tcBorders>
              <w:top w:val="nil"/>
            </w:tcBorders>
            <w:textDirection w:val="btLr"/>
          </w:tcPr>
          <w:p w14:paraId="17F1EE8A">
            <w:pPr>
              <w:widowControl w:val="0"/>
              <w:autoSpaceDE w:val="0"/>
              <w:autoSpaceDN w:val="0"/>
              <w:spacing w:after="0" w:line="240" w:lineRule="auto"/>
              <w:rPr>
                <w:rFonts w:ascii="Times New Roman" w:hAnsi="Times New Roman" w:cs="Times New Roman"/>
                <w:sz w:val="19"/>
                <w:szCs w:val="19"/>
                <w:lang w:val="en-US"/>
              </w:rPr>
            </w:pPr>
          </w:p>
        </w:tc>
        <w:tc>
          <w:tcPr>
            <w:tcW w:w="907" w:type="dxa"/>
            <w:tcBorders>
              <w:top w:val="nil"/>
              <w:bottom w:val="nil"/>
            </w:tcBorders>
          </w:tcPr>
          <w:p w14:paraId="302F11A1">
            <w:pPr>
              <w:pStyle w:val="8"/>
              <w:rPr>
                <w:sz w:val="19"/>
                <w:szCs w:val="19"/>
                <w:lang w:val="en-US"/>
              </w:rPr>
            </w:pPr>
          </w:p>
        </w:tc>
        <w:tc>
          <w:tcPr>
            <w:tcW w:w="924" w:type="dxa"/>
            <w:tcBorders>
              <w:top w:val="nil"/>
              <w:bottom w:val="nil"/>
            </w:tcBorders>
          </w:tcPr>
          <w:p w14:paraId="7D84AFDC">
            <w:pPr>
              <w:pStyle w:val="8"/>
              <w:rPr>
                <w:sz w:val="19"/>
                <w:szCs w:val="19"/>
                <w:lang w:val="en-US"/>
              </w:rPr>
            </w:pPr>
          </w:p>
        </w:tc>
        <w:tc>
          <w:tcPr>
            <w:tcW w:w="1892" w:type="dxa"/>
            <w:tcBorders>
              <w:top w:val="nil"/>
              <w:bottom w:val="nil"/>
            </w:tcBorders>
          </w:tcPr>
          <w:p w14:paraId="77B8BD30">
            <w:pPr>
              <w:pStyle w:val="8"/>
              <w:spacing w:before="13"/>
              <w:ind w:left="107"/>
              <w:rPr>
                <w:sz w:val="19"/>
                <w:szCs w:val="19"/>
                <w:lang w:val="en-US"/>
              </w:rPr>
            </w:pPr>
            <w:r>
              <w:rPr>
                <w:sz w:val="19"/>
                <w:szCs w:val="19"/>
                <w:lang w:val="en-US"/>
              </w:rPr>
              <w:t>умений</w:t>
            </w:r>
            <w:r>
              <w:rPr>
                <w:spacing w:val="19"/>
                <w:sz w:val="19"/>
                <w:szCs w:val="19"/>
                <w:lang w:val="en-US"/>
              </w:rPr>
              <w:t xml:space="preserve"> </w:t>
            </w:r>
            <w:r>
              <w:rPr>
                <w:sz w:val="19"/>
                <w:szCs w:val="19"/>
                <w:lang w:val="en-US"/>
              </w:rPr>
              <w:t>и</w:t>
            </w:r>
            <w:r>
              <w:rPr>
                <w:spacing w:val="16"/>
                <w:sz w:val="19"/>
                <w:szCs w:val="19"/>
                <w:lang w:val="en-US"/>
              </w:rPr>
              <w:t xml:space="preserve"> </w:t>
            </w:r>
            <w:r>
              <w:rPr>
                <w:sz w:val="19"/>
                <w:szCs w:val="19"/>
                <w:lang w:val="en-US"/>
              </w:rPr>
              <w:t>навыков</w:t>
            </w:r>
            <w:r>
              <w:rPr>
                <w:spacing w:val="19"/>
                <w:sz w:val="19"/>
                <w:szCs w:val="19"/>
                <w:lang w:val="en-US"/>
              </w:rPr>
              <w:t xml:space="preserve"> </w:t>
            </w:r>
            <w:r>
              <w:rPr>
                <w:sz w:val="19"/>
                <w:szCs w:val="19"/>
                <w:lang w:val="en-US"/>
              </w:rPr>
              <w:t>с</w:t>
            </w:r>
          </w:p>
        </w:tc>
        <w:tc>
          <w:tcPr>
            <w:tcW w:w="1623" w:type="dxa"/>
            <w:tcBorders>
              <w:top w:val="nil"/>
              <w:bottom w:val="nil"/>
            </w:tcBorders>
          </w:tcPr>
          <w:p w14:paraId="772477EE">
            <w:pPr>
              <w:pStyle w:val="8"/>
              <w:rPr>
                <w:sz w:val="19"/>
                <w:szCs w:val="19"/>
                <w:lang w:val="en-US"/>
              </w:rPr>
            </w:pPr>
          </w:p>
        </w:tc>
        <w:tc>
          <w:tcPr>
            <w:tcW w:w="1438" w:type="dxa"/>
            <w:tcBorders>
              <w:top w:val="nil"/>
              <w:bottom w:val="nil"/>
            </w:tcBorders>
          </w:tcPr>
          <w:p w14:paraId="65DE9375">
            <w:pPr>
              <w:pStyle w:val="8"/>
              <w:rPr>
                <w:sz w:val="19"/>
                <w:szCs w:val="19"/>
                <w:lang w:val="en-US"/>
              </w:rPr>
            </w:pPr>
          </w:p>
        </w:tc>
        <w:tc>
          <w:tcPr>
            <w:tcW w:w="1393" w:type="dxa"/>
            <w:vMerge w:val="continue"/>
            <w:tcBorders>
              <w:top w:val="nil"/>
            </w:tcBorders>
          </w:tcPr>
          <w:p w14:paraId="48B314B2">
            <w:pPr>
              <w:widowControl w:val="0"/>
              <w:autoSpaceDE w:val="0"/>
              <w:autoSpaceDN w:val="0"/>
              <w:spacing w:after="0" w:line="240" w:lineRule="auto"/>
              <w:rPr>
                <w:rFonts w:ascii="Times New Roman" w:hAnsi="Times New Roman" w:cs="Times New Roman"/>
                <w:sz w:val="19"/>
                <w:szCs w:val="19"/>
                <w:lang w:val="en-US"/>
              </w:rPr>
            </w:pPr>
          </w:p>
        </w:tc>
        <w:tc>
          <w:tcPr>
            <w:tcW w:w="1306" w:type="dxa"/>
            <w:vMerge w:val="continue"/>
            <w:tcBorders>
              <w:top w:val="nil"/>
            </w:tcBorders>
          </w:tcPr>
          <w:p w14:paraId="2CB1777A">
            <w:pPr>
              <w:widowControl w:val="0"/>
              <w:autoSpaceDE w:val="0"/>
              <w:autoSpaceDN w:val="0"/>
              <w:spacing w:after="0" w:line="240" w:lineRule="auto"/>
              <w:rPr>
                <w:rFonts w:ascii="Times New Roman" w:hAnsi="Times New Roman" w:cs="Times New Roman"/>
                <w:sz w:val="19"/>
                <w:szCs w:val="19"/>
                <w:lang w:val="en-US"/>
              </w:rPr>
            </w:pPr>
          </w:p>
        </w:tc>
      </w:tr>
      <w:tr w14:paraId="55D6B7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723" w:type="dxa"/>
            <w:vMerge w:val="continue"/>
            <w:tcBorders>
              <w:top w:val="nil"/>
            </w:tcBorders>
            <w:textDirection w:val="btLr"/>
          </w:tcPr>
          <w:p w14:paraId="7D13248E">
            <w:pPr>
              <w:widowControl w:val="0"/>
              <w:autoSpaceDE w:val="0"/>
              <w:autoSpaceDN w:val="0"/>
              <w:spacing w:after="0" w:line="240" w:lineRule="auto"/>
              <w:rPr>
                <w:rFonts w:ascii="Times New Roman" w:hAnsi="Times New Roman" w:cs="Times New Roman"/>
                <w:sz w:val="19"/>
                <w:szCs w:val="19"/>
                <w:lang w:val="en-US"/>
              </w:rPr>
            </w:pPr>
          </w:p>
        </w:tc>
        <w:tc>
          <w:tcPr>
            <w:tcW w:w="907" w:type="dxa"/>
            <w:tcBorders>
              <w:top w:val="nil"/>
              <w:bottom w:val="nil"/>
            </w:tcBorders>
          </w:tcPr>
          <w:p w14:paraId="5488CD02">
            <w:pPr>
              <w:pStyle w:val="8"/>
              <w:rPr>
                <w:sz w:val="19"/>
                <w:szCs w:val="19"/>
                <w:lang w:val="en-US"/>
              </w:rPr>
            </w:pPr>
          </w:p>
        </w:tc>
        <w:tc>
          <w:tcPr>
            <w:tcW w:w="924" w:type="dxa"/>
            <w:tcBorders>
              <w:top w:val="nil"/>
              <w:bottom w:val="nil"/>
            </w:tcBorders>
          </w:tcPr>
          <w:p w14:paraId="515B0731">
            <w:pPr>
              <w:pStyle w:val="8"/>
              <w:rPr>
                <w:sz w:val="19"/>
                <w:szCs w:val="19"/>
                <w:lang w:val="en-US"/>
              </w:rPr>
            </w:pPr>
          </w:p>
        </w:tc>
        <w:tc>
          <w:tcPr>
            <w:tcW w:w="1892" w:type="dxa"/>
            <w:tcBorders>
              <w:top w:val="nil"/>
              <w:bottom w:val="nil"/>
            </w:tcBorders>
          </w:tcPr>
          <w:p w14:paraId="1464EBB4">
            <w:pPr>
              <w:pStyle w:val="8"/>
              <w:tabs>
                <w:tab w:val="left" w:pos="779"/>
              </w:tabs>
              <w:spacing w:before="13"/>
              <w:ind w:left="107"/>
              <w:rPr>
                <w:sz w:val="19"/>
                <w:szCs w:val="19"/>
                <w:lang w:val="en-US"/>
              </w:rPr>
            </w:pPr>
            <w:r>
              <w:rPr>
                <w:sz w:val="19"/>
                <w:szCs w:val="19"/>
                <w:lang w:val="en-US"/>
              </w:rPr>
              <w:t>вновь</w:t>
            </w:r>
            <w:r>
              <w:rPr>
                <w:sz w:val="19"/>
                <w:szCs w:val="19"/>
                <w:lang w:val="en-US"/>
              </w:rPr>
              <w:tab/>
            </w:r>
            <w:r>
              <w:rPr>
                <w:sz w:val="19"/>
                <w:szCs w:val="19"/>
                <w:lang w:val="en-US"/>
              </w:rPr>
              <w:t>приобретен-</w:t>
            </w:r>
          </w:p>
        </w:tc>
        <w:tc>
          <w:tcPr>
            <w:tcW w:w="1623" w:type="dxa"/>
            <w:tcBorders>
              <w:top w:val="nil"/>
              <w:bottom w:val="nil"/>
            </w:tcBorders>
          </w:tcPr>
          <w:p w14:paraId="2249488F">
            <w:pPr>
              <w:pStyle w:val="8"/>
              <w:rPr>
                <w:sz w:val="19"/>
                <w:szCs w:val="19"/>
                <w:lang w:val="en-US"/>
              </w:rPr>
            </w:pPr>
          </w:p>
        </w:tc>
        <w:tc>
          <w:tcPr>
            <w:tcW w:w="1438" w:type="dxa"/>
            <w:tcBorders>
              <w:top w:val="nil"/>
              <w:bottom w:val="nil"/>
            </w:tcBorders>
          </w:tcPr>
          <w:p w14:paraId="36D2C812">
            <w:pPr>
              <w:pStyle w:val="8"/>
              <w:rPr>
                <w:sz w:val="19"/>
                <w:szCs w:val="19"/>
                <w:lang w:val="en-US"/>
              </w:rPr>
            </w:pPr>
          </w:p>
        </w:tc>
        <w:tc>
          <w:tcPr>
            <w:tcW w:w="1393" w:type="dxa"/>
            <w:vMerge w:val="continue"/>
            <w:tcBorders>
              <w:top w:val="nil"/>
            </w:tcBorders>
          </w:tcPr>
          <w:p w14:paraId="4C065358">
            <w:pPr>
              <w:widowControl w:val="0"/>
              <w:autoSpaceDE w:val="0"/>
              <w:autoSpaceDN w:val="0"/>
              <w:spacing w:after="0" w:line="240" w:lineRule="auto"/>
              <w:rPr>
                <w:rFonts w:ascii="Times New Roman" w:hAnsi="Times New Roman" w:cs="Times New Roman"/>
                <w:sz w:val="19"/>
                <w:szCs w:val="19"/>
                <w:lang w:val="en-US"/>
              </w:rPr>
            </w:pPr>
          </w:p>
        </w:tc>
        <w:tc>
          <w:tcPr>
            <w:tcW w:w="1306" w:type="dxa"/>
            <w:vMerge w:val="continue"/>
            <w:tcBorders>
              <w:top w:val="nil"/>
            </w:tcBorders>
          </w:tcPr>
          <w:p w14:paraId="0204737D">
            <w:pPr>
              <w:widowControl w:val="0"/>
              <w:autoSpaceDE w:val="0"/>
              <w:autoSpaceDN w:val="0"/>
              <w:spacing w:after="0" w:line="240" w:lineRule="auto"/>
              <w:rPr>
                <w:rFonts w:ascii="Times New Roman" w:hAnsi="Times New Roman" w:cs="Times New Roman"/>
                <w:sz w:val="19"/>
                <w:szCs w:val="19"/>
                <w:lang w:val="en-US"/>
              </w:rPr>
            </w:pPr>
          </w:p>
        </w:tc>
      </w:tr>
      <w:tr w14:paraId="68BB18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723" w:type="dxa"/>
            <w:vMerge w:val="continue"/>
            <w:tcBorders>
              <w:top w:val="nil"/>
            </w:tcBorders>
            <w:textDirection w:val="btLr"/>
          </w:tcPr>
          <w:p w14:paraId="628609E6">
            <w:pPr>
              <w:widowControl w:val="0"/>
              <w:autoSpaceDE w:val="0"/>
              <w:autoSpaceDN w:val="0"/>
              <w:spacing w:after="0" w:line="240" w:lineRule="auto"/>
              <w:rPr>
                <w:rFonts w:ascii="Times New Roman" w:hAnsi="Times New Roman" w:cs="Times New Roman"/>
                <w:sz w:val="19"/>
                <w:szCs w:val="19"/>
                <w:lang w:val="en-US"/>
              </w:rPr>
            </w:pPr>
          </w:p>
        </w:tc>
        <w:tc>
          <w:tcPr>
            <w:tcW w:w="907" w:type="dxa"/>
            <w:tcBorders>
              <w:top w:val="nil"/>
              <w:bottom w:val="nil"/>
            </w:tcBorders>
          </w:tcPr>
          <w:p w14:paraId="5B203CBF">
            <w:pPr>
              <w:pStyle w:val="8"/>
              <w:rPr>
                <w:sz w:val="19"/>
                <w:szCs w:val="19"/>
                <w:lang w:val="en-US"/>
              </w:rPr>
            </w:pPr>
          </w:p>
        </w:tc>
        <w:tc>
          <w:tcPr>
            <w:tcW w:w="924" w:type="dxa"/>
            <w:tcBorders>
              <w:top w:val="nil"/>
              <w:bottom w:val="nil"/>
            </w:tcBorders>
          </w:tcPr>
          <w:p w14:paraId="13AF4B43">
            <w:pPr>
              <w:pStyle w:val="8"/>
              <w:rPr>
                <w:sz w:val="19"/>
                <w:szCs w:val="19"/>
                <w:lang w:val="en-US"/>
              </w:rPr>
            </w:pPr>
          </w:p>
        </w:tc>
        <w:tc>
          <w:tcPr>
            <w:tcW w:w="1892" w:type="dxa"/>
            <w:tcBorders>
              <w:top w:val="nil"/>
              <w:bottom w:val="nil"/>
            </w:tcBorders>
          </w:tcPr>
          <w:p w14:paraId="2668A8B3">
            <w:pPr>
              <w:pStyle w:val="8"/>
              <w:spacing w:before="13"/>
              <w:ind w:left="107"/>
              <w:rPr>
                <w:sz w:val="19"/>
                <w:szCs w:val="19"/>
                <w:lang w:val="en-US"/>
              </w:rPr>
            </w:pPr>
            <w:r>
              <w:rPr>
                <w:spacing w:val="-1"/>
                <w:sz w:val="19"/>
                <w:szCs w:val="19"/>
                <w:lang w:val="en-US"/>
              </w:rPr>
              <w:t>ными;</w:t>
            </w:r>
            <w:r>
              <w:rPr>
                <w:spacing w:val="-10"/>
                <w:sz w:val="19"/>
                <w:szCs w:val="19"/>
                <w:lang w:val="en-US"/>
              </w:rPr>
              <w:t xml:space="preserve"> </w:t>
            </w:r>
            <w:r>
              <w:rPr>
                <w:spacing w:val="-1"/>
                <w:sz w:val="19"/>
                <w:szCs w:val="19"/>
                <w:lang w:val="en-US"/>
              </w:rPr>
              <w:t>использует</w:t>
            </w:r>
            <w:r>
              <w:rPr>
                <w:spacing w:val="-9"/>
                <w:sz w:val="19"/>
                <w:szCs w:val="19"/>
                <w:lang w:val="en-US"/>
              </w:rPr>
              <w:t xml:space="preserve"> </w:t>
            </w:r>
            <w:r>
              <w:rPr>
                <w:sz w:val="19"/>
                <w:szCs w:val="19"/>
                <w:lang w:val="en-US"/>
              </w:rPr>
              <w:t>их</w:t>
            </w:r>
          </w:p>
        </w:tc>
        <w:tc>
          <w:tcPr>
            <w:tcW w:w="1623" w:type="dxa"/>
            <w:tcBorders>
              <w:top w:val="nil"/>
              <w:bottom w:val="nil"/>
            </w:tcBorders>
          </w:tcPr>
          <w:p w14:paraId="1E510D45">
            <w:pPr>
              <w:pStyle w:val="8"/>
              <w:rPr>
                <w:sz w:val="19"/>
                <w:szCs w:val="19"/>
                <w:lang w:val="en-US"/>
              </w:rPr>
            </w:pPr>
          </w:p>
        </w:tc>
        <w:tc>
          <w:tcPr>
            <w:tcW w:w="1438" w:type="dxa"/>
            <w:tcBorders>
              <w:top w:val="nil"/>
              <w:bottom w:val="nil"/>
            </w:tcBorders>
          </w:tcPr>
          <w:p w14:paraId="30F815DF">
            <w:pPr>
              <w:pStyle w:val="8"/>
              <w:rPr>
                <w:sz w:val="19"/>
                <w:szCs w:val="19"/>
                <w:lang w:val="en-US"/>
              </w:rPr>
            </w:pPr>
          </w:p>
        </w:tc>
        <w:tc>
          <w:tcPr>
            <w:tcW w:w="1393" w:type="dxa"/>
            <w:vMerge w:val="continue"/>
            <w:tcBorders>
              <w:top w:val="nil"/>
            </w:tcBorders>
          </w:tcPr>
          <w:p w14:paraId="5D978D91">
            <w:pPr>
              <w:widowControl w:val="0"/>
              <w:autoSpaceDE w:val="0"/>
              <w:autoSpaceDN w:val="0"/>
              <w:spacing w:after="0" w:line="240" w:lineRule="auto"/>
              <w:rPr>
                <w:rFonts w:ascii="Times New Roman" w:hAnsi="Times New Roman" w:cs="Times New Roman"/>
                <w:sz w:val="19"/>
                <w:szCs w:val="19"/>
                <w:lang w:val="en-US"/>
              </w:rPr>
            </w:pPr>
          </w:p>
        </w:tc>
        <w:tc>
          <w:tcPr>
            <w:tcW w:w="1306" w:type="dxa"/>
            <w:vMerge w:val="continue"/>
            <w:tcBorders>
              <w:top w:val="nil"/>
            </w:tcBorders>
          </w:tcPr>
          <w:p w14:paraId="7BFD5F09">
            <w:pPr>
              <w:widowControl w:val="0"/>
              <w:autoSpaceDE w:val="0"/>
              <w:autoSpaceDN w:val="0"/>
              <w:spacing w:after="0" w:line="240" w:lineRule="auto"/>
              <w:rPr>
                <w:rFonts w:ascii="Times New Roman" w:hAnsi="Times New Roman" w:cs="Times New Roman"/>
                <w:sz w:val="19"/>
                <w:szCs w:val="19"/>
                <w:lang w:val="en-US"/>
              </w:rPr>
            </w:pPr>
          </w:p>
        </w:tc>
      </w:tr>
      <w:tr w14:paraId="0E0283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723" w:type="dxa"/>
            <w:vMerge w:val="continue"/>
            <w:tcBorders>
              <w:top w:val="nil"/>
            </w:tcBorders>
            <w:textDirection w:val="btLr"/>
          </w:tcPr>
          <w:p w14:paraId="11E44F82">
            <w:pPr>
              <w:widowControl w:val="0"/>
              <w:autoSpaceDE w:val="0"/>
              <w:autoSpaceDN w:val="0"/>
              <w:spacing w:after="0" w:line="240" w:lineRule="auto"/>
              <w:rPr>
                <w:rFonts w:ascii="Times New Roman" w:hAnsi="Times New Roman" w:cs="Times New Roman"/>
                <w:sz w:val="19"/>
                <w:szCs w:val="19"/>
                <w:lang w:val="en-US"/>
              </w:rPr>
            </w:pPr>
          </w:p>
        </w:tc>
        <w:tc>
          <w:tcPr>
            <w:tcW w:w="907" w:type="dxa"/>
            <w:tcBorders>
              <w:top w:val="nil"/>
              <w:bottom w:val="nil"/>
            </w:tcBorders>
          </w:tcPr>
          <w:p w14:paraId="2B90530C">
            <w:pPr>
              <w:pStyle w:val="8"/>
              <w:rPr>
                <w:sz w:val="19"/>
                <w:szCs w:val="19"/>
                <w:lang w:val="en-US"/>
              </w:rPr>
            </w:pPr>
          </w:p>
        </w:tc>
        <w:tc>
          <w:tcPr>
            <w:tcW w:w="924" w:type="dxa"/>
            <w:tcBorders>
              <w:top w:val="nil"/>
              <w:bottom w:val="nil"/>
            </w:tcBorders>
          </w:tcPr>
          <w:p w14:paraId="61AE53F1">
            <w:pPr>
              <w:pStyle w:val="8"/>
              <w:rPr>
                <w:sz w:val="19"/>
                <w:szCs w:val="19"/>
                <w:lang w:val="en-US"/>
              </w:rPr>
            </w:pPr>
          </w:p>
        </w:tc>
        <w:tc>
          <w:tcPr>
            <w:tcW w:w="1892" w:type="dxa"/>
            <w:tcBorders>
              <w:top w:val="nil"/>
              <w:bottom w:val="nil"/>
            </w:tcBorders>
          </w:tcPr>
          <w:p w14:paraId="589D85EE">
            <w:pPr>
              <w:pStyle w:val="8"/>
              <w:spacing w:before="13"/>
              <w:ind w:left="107"/>
              <w:rPr>
                <w:sz w:val="19"/>
                <w:szCs w:val="19"/>
                <w:lang w:val="en-US"/>
              </w:rPr>
            </w:pPr>
            <w:r>
              <w:rPr>
                <w:sz w:val="19"/>
                <w:szCs w:val="19"/>
                <w:lang w:val="en-US"/>
              </w:rPr>
              <w:t>в</w:t>
            </w:r>
            <w:r>
              <w:rPr>
                <w:spacing w:val="4"/>
                <w:sz w:val="19"/>
                <w:szCs w:val="19"/>
                <w:lang w:val="en-US"/>
              </w:rPr>
              <w:t xml:space="preserve"> </w:t>
            </w:r>
            <w:r>
              <w:rPr>
                <w:sz w:val="19"/>
                <w:szCs w:val="19"/>
                <w:lang w:val="en-US"/>
              </w:rPr>
              <w:t>различных</w:t>
            </w:r>
            <w:r>
              <w:rPr>
                <w:spacing w:val="50"/>
                <w:sz w:val="19"/>
                <w:szCs w:val="19"/>
                <w:lang w:val="en-US"/>
              </w:rPr>
              <w:t xml:space="preserve"> </w:t>
            </w:r>
            <w:r>
              <w:rPr>
                <w:sz w:val="19"/>
                <w:szCs w:val="19"/>
                <w:lang w:val="en-US"/>
              </w:rPr>
              <w:t>ситуа-</w:t>
            </w:r>
          </w:p>
        </w:tc>
        <w:tc>
          <w:tcPr>
            <w:tcW w:w="1623" w:type="dxa"/>
            <w:tcBorders>
              <w:top w:val="nil"/>
              <w:bottom w:val="nil"/>
            </w:tcBorders>
          </w:tcPr>
          <w:p w14:paraId="235F6E1F">
            <w:pPr>
              <w:pStyle w:val="8"/>
              <w:rPr>
                <w:sz w:val="19"/>
                <w:szCs w:val="19"/>
                <w:lang w:val="en-US"/>
              </w:rPr>
            </w:pPr>
          </w:p>
        </w:tc>
        <w:tc>
          <w:tcPr>
            <w:tcW w:w="1438" w:type="dxa"/>
            <w:tcBorders>
              <w:top w:val="nil"/>
              <w:bottom w:val="nil"/>
            </w:tcBorders>
          </w:tcPr>
          <w:p w14:paraId="7C3CCB53">
            <w:pPr>
              <w:pStyle w:val="8"/>
              <w:rPr>
                <w:sz w:val="19"/>
                <w:szCs w:val="19"/>
                <w:lang w:val="en-US"/>
              </w:rPr>
            </w:pPr>
          </w:p>
        </w:tc>
        <w:tc>
          <w:tcPr>
            <w:tcW w:w="1393" w:type="dxa"/>
            <w:vMerge w:val="continue"/>
            <w:tcBorders>
              <w:top w:val="nil"/>
            </w:tcBorders>
          </w:tcPr>
          <w:p w14:paraId="66DD1ADB">
            <w:pPr>
              <w:widowControl w:val="0"/>
              <w:autoSpaceDE w:val="0"/>
              <w:autoSpaceDN w:val="0"/>
              <w:spacing w:after="0" w:line="240" w:lineRule="auto"/>
              <w:rPr>
                <w:rFonts w:ascii="Times New Roman" w:hAnsi="Times New Roman" w:cs="Times New Roman"/>
                <w:sz w:val="19"/>
                <w:szCs w:val="19"/>
                <w:lang w:val="en-US"/>
              </w:rPr>
            </w:pPr>
          </w:p>
        </w:tc>
        <w:tc>
          <w:tcPr>
            <w:tcW w:w="1306" w:type="dxa"/>
            <w:vMerge w:val="continue"/>
            <w:tcBorders>
              <w:top w:val="nil"/>
            </w:tcBorders>
          </w:tcPr>
          <w:p w14:paraId="30C9C22F">
            <w:pPr>
              <w:widowControl w:val="0"/>
              <w:autoSpaceDE w:val="0"/>
              <w:autoSpaceDN w:val="0"/>
              <w:spacing w:after="0" w:line="240" w:lineRule="auto"/>
              <w:rPr>
                <w:rFonts w:ascii="Times New Roman" w:hAnsi="Times New Roman" w:cs="Times New Roman"/>
                <w:sz w:val="19"/>
                <w:szCs w:val="19"/>
                <w:lang w:val="en-US"/>
              </w:rPr>
            </w:pPr>
          </w:p>
        </w:tc>
      </w:tr>
      <w:tr w14:paraId="5F8565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723" w:type="dxa"/>
            <w:vMerge w:val="continue"/>
            <w:tcBorders>
              <w:top w:val="nil"/>
            </w:tcBorders>
            <w:textDirection w:val="btLr"/>
          </w:tcPr>
          <w:p w14:paraId="6F89BF3E">
            <w:pPr>
              <w:widowControl w:val="0"/>
              <w:autoSpaceDE w:val="0"/>
              <w:autoSpaceDN w:val="0"/>
              <w:spacing w:after="0" w:line="240" w:lineRule="auto"/>
              <w:rPr>
                <w:rFonts w:ascii="Times New Roman" w:hAnsi="Times New Roman" w:cs="Times New Roman"/>
                <w:sz w:val="19"/>
                <w:szCs w:val="19"/>
                <w:lang w:val="en-US"/>
              </w:rPr>
            </w:pPr>
          </w:p>
        </w:tc>
        <w:tc>
          <w:tcPr>
            <w:tcW w:w="907" w:type="dxa"/>
            <w:tcBorders>
              <w:top w:val="nil"/>
              <w:bottom w:val="nil"/>
            </w:tcBorders>
          </w:tcPr>
          <w:p w14:paraId="23F19C56">
            <w:pPr>
              <w:pStyle w:val="8"/>
              <w:rPr>
                <w:sz w:val="19"/>
                <w:szCs w:val="19"/>
                <w:lang w:val="en-US"/>
              </w:rPr>
            </w:pPr>
          </w:p>
        </w:tc>
        <w:tc>
          <w:tcPr>
            <w:tcW w:w="924" w:type="dxa"/>
            <w:tcBorders>
              <w:top w:val="nil"/>
              <w:bottom w:val="nil"/>
            </w:tcBorders>
          </w:tcPr>
          <w:p w14:paraId="77BA4468">
            <w:pPr>
              <w:pStyle w:val="8"/>
              <w:rPr>
                <w:sz w:val="19"/>
                <w:szCs w:val="19"/>
                <w:lang w:val="en-US"/>
              </w:rPr>
            </w:pPr>
          </w:p>
        </w:tc>
        <w:tc>
          <w:tcPr>
            <w:tcW w:w="1892" w:type="dxa"/>
            <w:tcBorders>
              <w:top w:val="nil"/>
              <w:bottom w:val="nil"/>
            </w:tcBorders>
          </w:tcPr>
          <w:p w14:paraId="44A2254E">
            <w:pPr>
              <w:pStyle w:val="8"/>
              <w:spacing w:before="13"/>
              <w:ind w:left="107"/>
              <w:rPr>
                <w:sz w:val="19"/>
                <w:szCs w:val="19"/>
                <w:lang w:val="en-US"/>
              </w:rPr>
            </w:pPr>
            <w:r>
              <w:rPr>
                <w:sz w:val="19"/>
                <w:szCs w:val="19"/>
                <w:lang w:val="en-US"/>
              </w:rPr>
              <w:t>циях;</w:t>
            </w:r>
            <w:r>
              <w:rPr>
                <w:spacing w:val="23"/>
                <w:sz w:val="19"/>
                <w:szCs w:val="19"/>
                <w:lang w:val="en-US"/>
              </w:rPr>
              <w:t xml:space="preserve"> </w:t>
            </w:r>
            <w:r>
              <w:rPr>
                <w:sz w:val="19"/>
                <w:szCs w:val="19"/>
                <w:lang w:val="en-US"/>
              </w:rPr>
              <w:t>уверенно</w:t>
            </w:r>
            <w:r>
              <w:rPr>
                <w:spacing w:val="69"/>
                <w:sz w:val="19"/>
                <w:szCs w:val="19"/>
                <w:lang w:val="en-US"/>
              </w:rPr>
              <w:t xml:space="preserve"> </w:t>
            </w:r>
            <w:r>
              <w:rPr>
                <w:sz w:val="19"/>
                <w:szCs w:val="19"/>
                <w:lang w:val="en-US"/>
              </w:rPr>
              <w:t>ис-</w:t>
            </w:r>
          </w:p>
        </w:tc>
        <w:tc>
          <w:tcPr>
            <w:tcW w:w="1623" w:type="dxa"/>
            <w:tcBorders>
              <w:top w:val="nil"/>
              <w:bottom w:val="nil"/>
            </w:tcBorders>
          </w:tcPr>
          <w:p w14:paraId="30174FCB">
            <w:pPr>
              <w:pStyle w:val="8"/>
              <w:rPr>
                <w:sz w:val="19"/>
                <w:szCs w:val="19"/>
                <w:lang w:val="en-US"/>
              </w:rPr>
            </w:pPr>
          </w:p>
        </w:tc>
        <w:tc>
          <w:tcPr>
            <w:tcW w:w="1438" w:type="dxa"/>
            <w:tcBorders>
              <w:top w:val="nil"/>
              <w:bottom w:val="nil"/>
            </w:tcBorders>
          </w:tcPr>
          <w:p w14:paraId="55B18F1F">
            <w:pPr>
              <w:pStyle w:val="8"/>
              <w:rPr>
                <w:sz w:val="19"/>
                <w:szCs w:val="19"/>
                <w:lang w:val="en-US"/>
              </w:rPr>
            </w:pPr>
          </w:p>
        </w:tc>
        <w:tc>
          <w:tcPr>
            <w:tcW w:w="1393" w:type="dxa"/>
            <w:vMerge w:val="continue"/>
            <w:tcBorders>
              <w:top w:val="nil"/>
            </w:tcBorders>
          </w:tcPr>
          <w:p w14:paraId="5BACC1AA">
            <w:pPr>
              <w:widowControl w:val="0"/>
              <w:autoSpaceDE w:val="0"/>
              <w:autoSpaceDN w:val="0"/>
              <w:spacing w:after="0" w:line="240" w:lineRule="auto"/>
              <w:rPr>
                <w:rFonts w:ascii="Times New Roman" w:hAnsi="Times New Roman" w:cs="Times New Roman"/>
                <w:sz w:val="19"/>
                <w:szCs w:val="19"/>
                <w:lang w:val="en-US"/>
              </w:rPr>
            </w:pPr>
          </w:p>
        </w:tc>
        <w:tc>
          <w:tcPr>
            <w:tcW w:w="1306" w:type="dxa"/>
            <w:vMerge w:val="continue"/>
            <w:tcBorders>
              <w:top w:val="nil"/>
            </w:tcBorders>
          </w:tcPr>
          <w:p w14:paraId="24AC7EFC">
            <w:pPr>
              <w:widowControl w:val="0"/>
              <w:autoSpaceDE w:val="0"/>
              <w:autoSpaceDN w:val="0"/>
              <w:spacing w:after="0" w:line="240" w:lineRule="auto"/>
              <w:rPr>
                <w:rFonts w:ascii="Times New Roman" w:hAnsi="Times New Roman" w:cs="Times New Roman"/>
                <w:sz w:val="19"/>
                <w:szCs w:val="19"/>
                <w:lang w:val="en-US"/>
              </w:rPr>
            </w:pPr>
          </w:p>
        </w:tc>
      </w:tr>
      <w:tr w14:paraId="49DC0C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723" w:type="dxa"/>
            <w:vMerge w:val="continue"/>
            <w:tcBorders>
              <w:top w:val="nil"/>
            </w:tcBorders>
            <w:textDirection w:val="btLr"/>
          </w:tcPr>
          <w:p w14:paraId="43B24ACF">
            <w:pPr>
              <w:widowControl w:val="0"/>
              <w:autoSpaceDE w:val="0"/>
              <w:autoSpaceDN w:val="0"/>
              <w:spacing w:after="0" w:line="240" w:lineRule="auto"/>
              <w:rPr>
                <w:rFonts w:ascii="Times New Roman" w:hAnsi="Times New Roman" w:cs="Times New Roman"/>
                <w:sz w:val="19"/>
                <w:szCs w:val="19"/>
                <w:lang w:val="en-US"/>
              </w:rPr>
            </w:pPr>
          </w:p>
        </w:tc>
        <w:tc>
          <w:tcPr>
            <w:tcW w:w="907" w:type="dxa"/>
            <w:tcBorders>
              <w:top w:val="nil"/>
              <w:bottom w:val="nil"/>
            </w:tcBorders>
          </w:tcPr>
          <w:p w14:paraId="6DC5FCB0">
            <w:pPr>
              <w:pStyle w:val="8"/>
              <w:rPr>
                <w:sz w:val="19"/>
                <w:szCs w:val="19"/>
                <w:lang w:val="en-US"/>
              </w:rPr>
            </w:pPr>
          </w:p>
        </w:tc>
        <w:tc>
          <w:tcPr>
            <w:tcW w:w="924" w:type="dxa"/>
            <w:tcBorders>
              <w:top w:val="nil"/>
              <w:bottom w:val="nil"/>
            </w:tcBorders>
          </w:tcPr>
          <w:p w14:paraId="0AC94332">
            <w:pPr>
              <w:pStyle w:val="8"/>
              <w:rPr>
                <w:sz w:val="19"/>
                <w:szCs w:val="19"/>
                <w:lang w:val="en-US"/>
              </w:rPr>
            </w:pPr>
          </w:p>
        </w:tc>
        <w:tc>
          <w:tcPr>
            <w:tcW w:w="1892" w:type="dxa"/>
            <w:tcBorders>
              <w:top w:val="nil"/>
              <w:bottom w:val="nil"/>
            </w:tcBorders>
          </w:tcPr>
          <w:p w14:paraId="05D7D843">
            <w:pPr>
              <w:pStyle w:val="8"/>
              <w:spacing w:before="13"/>
              <w:ind w:left="107"/>
              <w:rPr>
                <w:sz w:val="19"/>
                <w:szCs w:val="19"/>
                <w:lang w:val="en-US"/>
              </w:rPr>
            </w:pPr>
            <w:r>
              <w:rPr>
                <w:sz w:val="19"/>
                <w:szCs w:val="19"/>
                <w:lang w:val="en-US"/>
              </w:rPr>
              <w:t>пользует</w:t>
            </w:r>
            <w:r>
              <w:rPr>
                <w:spacing w:val="17"/>
                <w:sz w:val="19"/>
                <w:szCs w:val="19"/>
                <w:lang w:val="en-US"/>
              </w:rPr>
              <w:t xml:space="preserve"> </w:t>
            </w:r>
            <w:r>
              <w:rPr>
                <w:sz w:val="19"/>
                <w:szCs w:val="19"/>
                <w:lang w:val="en-US"/>
              </w:rPr>
              <w:t>в</w:t>
            </w:r>
            <w:r>
              <w:rPr>
                <w:spacing w:val="15"/>
                <w:sz w:val="19"/>
                <w:szCs w:val="19"/>
                <w:lang w:val="en-US"/>
              </w:rPr>
              <w:t xml:space="preserve"> </w:t>
            </w:r>
            <w:r>
              <w:rPr>
                <w:sz w:val="19"/>
                <w:szCs w:val="19"/>
                <w:lang w:val="en-US"/>
              </w:rPr>
              <w:t>ежеднев-</w:t>
            </w:r>
          </w:p>
        </w:tc>
        <w:tc>
          <w:tcPr>
            <w:tcW w:w="1623" w:type="dxa"/>
            <w:tcBorders>
              <w:top w:val="nil"/>
              <w:bottom w:val="nil"/>
            </w:tcBorders>
          </w:tcPr>
          <w:p w14:paraId="31F6121E">
            <w:pPr>
              <w:pStyle w:val="8"/>
              <w:rPr>
                <w:sz w:val="19"/>
                <w:szCs w:val="19"/>
                <w:lang w:val="en-US"/>
              </w:rPr>
            </w:pPr>
          </w:p>
        </w:tc>
        <w:tc>
          <w:tcPr>
            <w:tcW w:w="1438" w:type="dxa"/>
            <w:tcBorders>
              <w:top w:val="nil"/>
              <w:bottom w:val="nil"/>
            </w:tcBorders>
          </w:tcPr>
          <w:p w14:paraId="5FD17C3E">
            <w:pPr>
              <w:pStyle w:val="8"/>
              <w:rPr>
                <w:sz w:val="19"/>
                <w:szCs w:val="19"/>
                <w:lang w:val="en-US"/>
              </w:rPr>
            </w:pPr>
          </w:p>
        </w:tc>
        <w:tc>
          <w:tcPr>
            <w:tcW w:w="1393" w:type="dxa"/>
            <w:vMerge w:val="continue"/>
            <w:tcBorders>
              <w:top w:val="nil"/>
            </w:tcBorders>
          </w:tcPr>
          <w:p w14:paraId="4A146A09">
            <w:pPr>
              <w:widowControl w:val="0"/>
              <w:autoSpaceDE w:val="0"/>
              <w:autoSpaceDN w:val="0"/>
              <w:spacing w:after="0" w:line="240" w:lineRule="auto"/>
              <w:rPr>
                <w:rFonts w:ascii="Times New Roman" w:hAnsi="Times New Roman" w:cs="Times New Roman"/>
                <w:sz w:val="19"/>
                <w:szCs w:val="19"/>
                <w:lang w:val="en-US"/>
              </w:rPr>
            </w:pPr>
          </w:p>
        </w:tc>
        <w:tc>
          <w:tcPr>
            <w:tcW w:w="1306" w:type="dxa"/>
            <w:vMerge w:val="continue"/>
            <w:tcBorders>
              <w:top w:val="nil"/>
            </w:tcBorders>
          </w:tcPr>
          <w:p w14:paraId="7D45F91A">
            <w:pPr>
              <w:widowControl w:val="0"/>
              <w:autoSpaceDE w:val="0"/>
              <w:autoSpaceDN w:val="0"/>
              <w:spacing w:after="0" w:line="240" w:lineRule="auto"/>
              <w:rPr>
                <w:rFonts w:ascii="Times New Roman" w:hAnsi="Times New Roman" w:cs="Times New Roman"/>
                <w:sz w:val="19"/>
                <w:szCs w:val="19"/>
                <w:lang w:val="en-US"/>
              </w:rPr>
            </w:pPr>
          </w:p>
        </w:tc>
      </w:tr>
      <w:tr w14:paraId="1D559C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trPr>
        <w:tc>
          <w:tcPr>
            <w:tcW w:w="723" w:type="dxa"/>
            <w:vMerge w:val="continue"/>
            <w:tcBorders>
              <w:top w:val="nil"/>
              <w:bottom w:val="nil"/>
            </w:tcBorders>
            <w:textDirection w:val="btLr"/>
          </w:tcPr>
          <w:p w14:paraId="55A811F7">
            <w:pPr>
              <w:widowControl w:val="0"/>
              <w:autoSpaceDE w:val="0"/>
              <w:autoSpaceDN w:val="0"/>
              <w:spacing w:after="0" w:line="240" w:lineRule="auto"/>
              <w:rPr>
                <w:rFonts w:ascii="Times New Roman" w:hAnsi="Times New Roman" w:cs="Times New Roman"/>
                <w:sz w:val="19"/>
                <w:szCs w:val="19"/>
                <w:lang w:val="en-US"/>
              </w:rPr>
            </w:pPr>
          </w:p>
        </w:tc>
        <w:tc>
          <w:tcPr>
            <w:tcW w:w="907" w:type="dxa"/>
            <w:tcBorders>
              <w:top w:val="nil"/>
              <w:bottom w:val="nil"/>
            </w:tcBorders>
          </w:tcPr>
          <w:p w14:paraId="08899B99">
            <w:pPr>
              <w:pStyle w:val="8"/>
              <w:rPr>
                <w:sz w:val="19"/>
                <w:szCs w:val="19"/>
                <w:lang w:val="en-US"/>
              </w:rPr>
            </w:pPr>
          </w:p>
        </w:tc>
        <w:tc>
          <w:tcPr>
            <w:tcW w:w="924" w:type="dxa"/>
            <w:tcBorders>
              <w:top w:val="nil"/>
              <w:bottom w:val="nil"/>
            </w:tcBorders>
          </w:tcPr>
          <w:p w14:paraId="32C5F5CC">
            <w:pPr>
              <w:pStyle w:val="8"/>
              <w:rPr>
                <w:sz w:val="19"/>
                <w:szCs w:val="19"/>
                <w:lang w:val="en-US"/>
              </w:rPr>
            </w:pPr>
          </w:p>
        </w:tc>
        <w:tc>
          <w:tcPr>
            <w:tcW w:w="1892" w:type="dxa"/>
            <w:tcBorders>
              <w:top w:val="nil"/>
              <w:bottom w:val="nil"/>
            </w:tcBorders>
          </w:tcPr>
          <w:p w14:paraId="6B357F36">
            <w:pPr>
              <w:pStyle w:val="8"/>
              <w:spacing w:before="13" w:line="212" w:lineRule="exact"/>
              <w:ind w:left="107"/>
              <w:rPr>
                <w:sz w:val="19"/>
                <w:szCs w:val="19"/>
                <w:lang w:val="en-US"/>
              </w:rPr>
            </w:pPr>
            <w:r>
              <w:rPr>
                <w:sz w:val="19"/>
                <w:szCs w:val="19"/>
                <w:lang w:val="en-US"/>
              </w:rPr>
              <w:t>ной</w:t>
            </w:r>
            <w:r>
              <w:rPr>
                <w:spacing w:val="-4"/>
                <w:sz w:val="19"/>
                <w:szCs w:val="19"/>
                <w:lang w:val="en-US"/>
              </w:rPr>
              <w:t xml:space="preserve"> </w:t>
            </w:r>
            <w:r>
              <w:rPr>
                <w:sz w:val="19"/>
                <w:szCs w:val="19"/>
                <w:lang w:val="en-US"/>
              </w:rPr>
              <w:t>практике)</w:t>
            </w:r>
          </w:p>
        </w:tc>
        <w:tc>
          <w:tcPr>
            <w:tcW w:w="1623" w:type="dxa"/>
            <w:tcBorders>
              <w:top w:val="nil"/>
              <w:bottom w:val="nil"/>
            </w:tcBorders>
          </w:tcPr>
          <w:p w14:paraId="7F3D69A1">
            <w:pPr>
              <w:pStyle w:val="8"/>
              <w:rPr>
                <w:sz w:val="19"/>
                <w:szCs w:val="19"/>
                <w:lang w:val="en-US"/>
              </w:rPr>
            </w:pPr>
          </w:p>
        </w:tc>
        <w:tc>
          <w:tcPr>
            <w:tcW w:w="1438" w:type="dxa"/>
            <w:tcBorders>
              <w:top w:val="nil"/>
              <w:bottom w:val="nil"/>
            </w:tcBorders>
          </w:tcPr>
          <w:p w14:paraId="01E0C0C0">
            <w:pPr>
              <w:pStyle w:val="8"/>
              <w:rPr>
                <w:sz w:val="19"/>
                <w:szCs w:val="19"/>
                <w:lang w:val="en-US"/>
              </w:rPr>
            </w:pPr>
          </w:p>
        </w:tc>
        <w:tc>
          <w:tcPr>
            <w:tcW w:w="1393" w:type="dxa"/>
            <w:vMerge w:val="continue"/>
            <w:tcBorders>
              <w:top w:val="nil"/>
              <w:bottom w:val="nil"/>
            </w:tcBorders>
          </w:tcPr>
          <w:p w14:paraId="616782CD">
            <w:pPr>
              <w:widowControl w:val="0"/>
              <w:autoSpaceDE w:val="0"/>
              <w:autoSpaceDN w:val="0"/>
              <w:spacing w:after="0" w:line="240" w:lineRule="auto"/>
              <w:rPr>
                <w:rFonts w:ascii="Times New Roman" w:hAnsi="Times New Roman" w:cs="Times New Roman"/>
                <w:sz w:val="19"/>
                <w:szCs w:val="19"/>
                <w:lang w:val="en-US"/>
              </w:rPr>
            </w:pPr>
          </w:p>
        </w:tc>
        <w:tc>
          <w:tcPr>
            <w:tcW w:w="1306" w:type="dxa"/>
            <w:vMerge w:val="continue"/>
            <w:tcBorders>
              <w:top w:val="nil"/>
              <w:bottom w:val="nil"/>
            </w:tcBorders>
          </w:tcPr>
          <w:p w14:paraId="0718A8DD">
            <w:pPr>
              <w:widowControl w:val="0"/>
              <w:autoSpaceDE w:val="0"/>
              <w:autoSpaceDN w:val="0"/>
              <w:spacing w:after="0" w:line="240" w:lineRule="auto"/>
              <w:rPr>
                <w:rFonts w:ascii="Times New Roman" w:hAnsi="Times New Roman" w:cs="Times New Roman"/>
                <w:sz w:val="19"/>
                <w:szCs w:val="19"/>
                <w:lang w:val="en-US"/>
              </w:rPr>
            </w:pPr>
          </w:p>
        </w:tc>
      </w:tr>
      <w:tr w14:paraId="3315BF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trPr>
        <w:tc>
          <w:tcPr>
            <w:tcW w:w="723" w:type="dxa"/>
            <w:tcBorders>
              <w:top w:val="nil"/>
            </w:tcBorders>
            <w:textDirection w:val="btLr"/>
          </w:tcPr>
          <w:p w14:paraId="7E9911DD">
            <w:pPr>
              <w:widowControl w:val="0"/>
              <w:autoSpaceDE w:val="0"/>
              <w:autoSpaceDN w:val="0"/>
              <w:spacing w:after="0" w:line="240" w:lineRule="auto"/>
              <w:rPr>
                <w:rFonts w:ascii="Times New Roman" w:hAnsi="Times New Roman" w:cs="Times New Roman"/>
                <w:sz w:val="19"/>
                <w:szCs w:val="19"/>
                <w:lang w:val="en-US"/>
              </w:rPr>
            </w:pPr>
          </w:p>
        </w:tc>
        <w:tc>
          <w:tcPr>
            <w:tcW w:w="907" w:type="dxa"/>
            <w:tcBorders>
              <w:top w:val="nil"/>
            </w:tcBorders>
          </w:tcPr>
          <w:p w14:paraId="24FB9234">
            <w:pPr>
              <w:pStyle w:val="8"/>
              <w:rPr>
                <w:sz w:val="19"/>
                <w:szCs w:val="19"/>
                <w:lang w:val="en-US"/>
              </w:rPr>
            </w:pPr>
          </w:p>
        </w:tc>
        <w:tc>
          <w:tcPr>
            <w:tcW w:w="924" w:type="dxa"/>
            <w:tcBorders>
              <w:top w:val="nil"/>
            </w:tcBorders>
          </w:tcPr>
          <w:p w14:paraId="339092D0">
            <w:pPr>
              <w:pStyle w:val="8"/>
              <w:rPr>
                <w:sz w:val="19"/>
                <w:szCs w:val="19"/>
                <w:lang w:val="en-US"/>
              </w:rPr>
            </w:pPr>
          </w:p>
        </w:tc>
        <w:tc>
          <w:tcPr>
            <w:tcW w:w="1892" w:type="dxa"/>
            <w:tcBorders>
              <w:top w:val="nil"/>
            </w:tcBorders>
          </w:tcPr>
          <w:p w14:paraId="362CD368">
            <w:pPr>
              <w:pStyle w:val="8"/>
              <w:spacing w:before="13" w:line="212" w:lineRule="exact"/>
              <w:ind w:left="107"/>
              <w:rPr>
                <w:sz w:val="19"/>
                <w:szCs w:val="19"/>
                <w:lang w:val="en-US"/>
              </w:rPr>
            </w:pPr>
          </w:p>
        </w:tc>
        <w:tc>
          <w:tcPr>
            <w:tcW w:w="1623" w:type="dxa"/>
            <w:tcBorders>
              <w:top w:val="nil"/>
            </w:tcBorders>
          </w:tcPr>
          <w:p w14:paraId="1DF46A46">
            <w:pPr>
              <w:pStyle w:val="8"/>
              <w:rPr>
                <w:sz w:val="19"/>
                <w:szCs w:val="19"/>
                <w:lang w:val="en-US"/>
              </w:rPr>
            </w:pPr>
          </w:p>
        </w:tc>
        <w:tc>
          <w:tcPr>
            <w:tcW w:w="1438" w:type="dxa"/>
            <w:tcBorders>
              <w:top w:val="nil"/>
            </w:tcBorders>
          </w:tcPr>
          <w:p w14:paraId="134CF784">
            <w:pPr>
              <w:pStyle w:val="8"/>
              <w:rPr>
                <w:sz w:val="19"/>
                <w:szCs w:val="19"/>
                <w:lang w:val="en-US"/>
              </w:rPr>
            </w:pPr>
          </w:p>
        </w:tc>
        <w:tc>
          <w:tcPr>
            <w:tcW w:w="1393" w:type="dxa"/>
            <w:tcBorders>
              <w:top w:val="nil"/>
            </w:tcBorders>
          </w:tcPr>
          <w:p w14:paraId="51DDF8F0">
            <w:pPr>
              <w:widowControl w:val="0"/>
              <w:autoSpaceDE w:val="0"/>
              <w:autoSpaceDN w:val="0"/>
              <w:spacing w:after="0" w:line="240" w:lineRule="auto"/>
              <w:rPr>
                <w:rFonts w:ascii="Times New Roman" w:hAnsi="Times New Roman" w:cs="Times New Roman"/>
                <w:sz w:val="19"/>
                <w:szCs w:val="19"/>
                <w:lang w:val="en-US"/>
              </w:rPr>
            </w:pPr>
          </w:p>
        </w:tc>
        <w:tc>
          <w:tcPr>
            <w:tcW w:w="1306" w:type="dxa"/>
            <w:tcBorders>
              <w:top w:val="nil"/>
            </w:tcBorders>
          </w:tcPr>
          <w:p w14:paraId="2600A55A">
            <w:pPr>
              <w:widowControl w:val="0"/>
              <w:autoSpaceDE w:val="0"/>
              <w:autoSpaceDN w:val="0"/>
              <w:spacing w:after="0" w:line="240" w:lineRule="auto"/>
              <w:rPr>
                <w:rFonts w:ascii="Times New Roman" w:hAnsi="Times New Roman" w:cs="Times New Roman"/>
                <w:sz w:val="19"/>
                <w:szCs w:val="19"/>
                <w:lang w:val="en-US"/>
              </w:rPr>
            </w:pPr>
          </w:p>
        </w:tc>
      </w:tr>
    </w:tbl>
    <w:p w14:paraId="766B85D5">
      <w:pPr>
        <w:rPr>
          <w:rFonts w:ascii="Times New Roman" w:hAnsi="Times New Roman" w:cs="Times New Roman"/>
          <w:sz w:val="28"/>
          <w:szCs w:val="28"/>
        </w:rPr>
      </w:pPr>
    </w:p>
    <w:p w14:paraId="48B6CAD5">
      <w:pPr>
        <w:rPr>
          <w:rFonts w:ascii="Times New Roman" w:hAnsi="Times New Roman" w:cs="Times New Roman"/>
          <w:sz w:val="28"/>
          <w:szCs w:val="28"/>
        </w:rPr>
      </w:pPr>
    </w:p>
    <w:p w14:paraId="588B9968">
      <w:pPr>
        <w:jc w:val="center"/>
        <w:rPr>
          <w:rFonts w:ascii="Times New Roman" w:hAnsi="Times New Roman" w:cs="Times New Roman"/>
          <w:sz w:val="28"/>
          <w:szCs w:val="28"/>
        </w:rPr>
      </w:pPr>
    </w:p>
    <w:p w14:paraId="1D6A466C">
      <w:pPr>
        <w:rPr>
          <w:rFonts w:ascii="Times New Roman" w:hAnsi="Times New Roman" w:cs="Times New Roman"/>
          <w:sz w:val="28"/>
          <w:szCs w:val="28"/>
        </w:rPr>
      </w:pPr>
      <w:r>
        <w:rPr>
          <w:rFonts w:ascii="Times New Roman" w:hAnsi="Times New Roman" w:cs="Times New Roman"/>
          <w:sz w:val="28"/>
          <w:szCs w:val="28"/>
          <w:lang w:eastAsia="ru-RU"/>
        </w:rPr>
        <w:drawing>
          <wp:inline distT="0" distB="0" distL="0" distR="0">
            <wp:extent cx="6652895" cy="3640455"/>
            <wp:effectExtent l="19050" t="0" r="0" b="0"/>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a:picLocks noChangeAspect="1"/>
                    </pic:cNvPicPr>
                  </pic:nvPicPr>
                  <pic:blipFill>
                    <a:blip r:embed="rId9" cstate="print"/>
                    <a:stretch>
                      <a:fillRect/>
                    </a:stretch>
                  </pic:blipFill>
                  <pic:spPr>
                    <a:xfrm>
                      <a:off x="0" y="0"/>
                      <a:ext cx="6660515" cy="3644559"/>
                    </a:xfrm>
                    <a:prstGeom prst="rect">
                      <a:avLst/>
                    </a:prstGeom>
                  </pic:spPr>
                </pic:pic>
              </a:graphicData>
            </a:graphic>
          </wp:inline>
        </w:drawing>
      </w:r>
    </w:p>
    <w:p w14:paraId="19206E84">
      <w:pPr>
        <w:rPr>
          <w:rFonts w:ascii="Times New Roman" w:hAnsi="Times New Roman" w:cs="Times New Roman"/>
          <w:sz w:val="28"/>
          <w:szCs w:val="28"/>
        </w:rPr>
      </w:pPr>
    </w:p>
    <w:p w14:paraId="4026554F">
      <w:pPr>
        <w:rPr>
          <w:rFonts w:ascii="Times New Roman" w:hAnsi="Times New Roman" w:cs="Times New Roman"/>
          <w:sz w:val="28"/>
          <w:szCs w:val="28"/>
        </w:rPr>
      </w:pPr>
    </w:p>
    <w:p w14:paraId="0FA4F946">
      <w:pPr>
        <w:rPr>
          <w:rFonts w:ascii="Times New Roman" w:hAnsi="Times New Roman" w:cs="Times New Roman"/>
          <w:sz w:val="28"/>
          <w:szCs w:val="28"/>
        </w:rPr>
      </w:pPr>
    </w:p>
    <w:p w14:paraId="788D1E03">
      <w:pPr>
        <w:rPr>
          <w:rFonts w:ascii="Times New Roman" w:hAnsi="Times New Roman" w:cs="Times New Roman"/>
          <w:sz w:val="28"/>
          <w:szCs w:val="28"/>
        </w:rPr>
      </w:pPr>
    </w:p>
    <w:p w14:paraId="2F95524D">
      <w:pPr>
        <w:rPr>
          <w:rFonts w:ascii="Times New Roman" w:hAnsi="Times New Roman" w:cs="Times New Roman"/>
          <w:sz w:val="28"/>
          <w:szCs w:val="28"/>
        </w:rPr>
      </w:pPr>
    </w:p>
    <w:p w14:paraId="0AB42145">
      <w:pPr>
        <w:rPr>
          <w:rFonts w:ascii="Times New Roman" w:hAnsi="Times New Roman" w:cs="Times New Roman"/>
          <w:sz w:val="28"/>
          <w:szCs w:val="28"/>
        </w:rPr>
        <w:sectPr>
          <w:headerReference r:id="rId6" w:type="default"/>
          <w:footerReference r:id="rId7" w:type="default"/>
          <w:pgSz w:w="11910" w:h="16840"/>
          <w:pgMar w:top="535" w:right="743" w:bottom="1242" w:left="459" w:header="569" w:footer="1060" w:gutter="0"/>
          <w:cols w:space="720" w:num="1"/>
        </w:sectPr>
      </w:pPr>
    </w:p>
    <w:p w14:paraId="07E37D03">
      <w:pPr>
        <w:tabs>
          <w:tab w:val="left" w:pos="571"/>
        </w:tabs>
        <w:ind w:right="585"/>
        <w:jc w:val="right"/>
        <w:rPr>
          <w:rFonts w:ascii="Times New Roman" w:hAnsi="Times New Roman" w:cs="Times New Roman"/>
          <w:sz w:val="28"/>
          <w:szCs w:val="28"/>
        </w:rPr>
      </w:pPr>
      <w:r>
        <w:rPr>
          <w:rFonts w:ascii="Times New Roman" w:hAnsi="Times New Roman" w:cs="Times New Roman"/>
          <w:sz w:val="28"/>
          <w:szCs w:val="28"/>
          <w:lang w:eastAsia="ru-RU"/>
        </w:rPr>
        <w:drawing>
          <wp:inline distT="0" distB="0" distL="0" distR="0">
            <wp:extent cx="6660515" cy="3957955"/>
            <wp:effectExtent l="19050" t="0" r="6985" b="0"/>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4.png"/>
                    <pic:cNvPicPr>
                      <a:picLocks noChangeAspect="1"/>
                    </pic:cNvPicPr>
                  </pic:nvPicPr>
                  <pic:blipFill>
                    <a:blip r:embed="rId10" cstate="print"/>
                    <a:stretch>
                      <a:fillRect/>
                    </a:stretch>
                  </pic:blipFill>
                  <pic:spPr>
                    <a:xfrm>
                      <a:off x="0" y="0"/>
                      <a:ext cx="6660515" cy="3958128"/>
                    </a:xfrm>
                    <a:prstGeom prst="rect">
                      <a:avLst/>
                    </a:prstGeom>
                  </pic:spPr>
                </pic:pic>
              </a:graphicData>
            </a:graphic>
          </wp:inline>
        </w:drawing>
      </w:r>
    </w:p>
    <w:p w14:paraId="194E1BA8">
      <w:pPr>
        <w:tabs>
          <w:tab w:val="left" w:pos="571"/>
        </w:tabs>
        <w:ind w:right="585"/>
        <w:jc w:val="right"/>
        <w:rPr>
          <w:rFonts w:ascii="Times New Roman" w:hAnsi="Times New Roman" w:cs="Times New Roman"/>
          <w:sz w:val="28"/>
          <w:szCs w:val="28"/>
        </w:rPr>
      </w:pPr>
    </w:p>
    <w:p w14:paraId="2D26736A">
      <w:pPr>
        <w:tabs>
          <w:tab w:val="left" w:pos="571"/>
        </w:tabs>
        <w:ind w:right="585"/>
        <w:jc w:val="right"/>
        <w:rPr>
          <w:rFonts w:ascii="Times New Roman" w:hAnsi="Times New Roman" w:cs="Times New Roman"/>
          <w:sz w:val="28"/>
          <w:szCs w:val="28"/>
        </w:rPr>
      </w:pPr>
    </w:p>
    <w:p w14:paraId="6DD7FE84">
      <w:pPr>
        <w:tabs>
          <w:tab w:val="left" w:pos="571"/>
        </w:tabs>
        <w:ind w:right="585"/>
        <w:jc w:val="right"/>
        <w:rPr>
          <w:rFonts w:ascii="Times New Roman" w:hAnsi="Times New Roman" w:cs="Times New Roman"/>
          <w:sz w:val="28"/>
          <w:szCs w:val="28"/>
        </w:rPr>
      </w:pPr>
      <w:bookmarkStart w:id="0" w:name="_GoBack"/>
      <w:bookmarkEnd w:id="0"/>
    </w:p>
    <w:sectPr>
      <w:pgSz w:w="11900" w:h="16850"/>
      <w:pgMar w:top="567" w:right="560" w:bottom="540" w:left="851" w:header="2" w:footer="355"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59761"/>
      <w:docPartObj>
        <w:docPartGallery w:val="autotext"/>
      </w:docPartObj>
    </w:sdtPr>
    <w:sdtContent>
      <w:p w14:paraId="480BDB2C">
        <w:pPr>
          <w:pStyle w:val="7"/>
          <w:jc w:val="center"/>
        </w:pPr>
        <w:r>
          <w:fldChar w:fldCharType="begin"/>
        </w:r>
        <w:r>
          <w:instrText xml:space="preserve"> PAGE   \* MERGEFORMAT </w:instrText>
        </w:r>
        <w:r>
          <w:fldChar w:fldCharType="separate"/>
        </w:r>
        <w:r>
          <w:t>25</w:t>
        </w:r>
        <w:r>
          <w:fldChar w:fldCharType="end"/>
        </w:r>
      </w:p>
    </w:sdtContent>
  </w:sdt>
  <w:p w14:paraId="2C4D5F08">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3FDFA">
    <w:pPr>
      <w:pStyle w:val="6"/>
      <w:spacing w:line="14" w:lineRule="auto"/>
      <w:ind w:left="0"/>
      <w:rPr>
        <w:sz w:val="20"/>
      </w:rPr>
    </w:pPr>
    <w:r>
      <mc:AlternateContent>
        <mc:Choice Requires="wps">
          <w:drawing>
            <wp:anchor distT="0" distB="0" distL="114300" distR="114300" simplePos="0" relativeHeight="251659264" behindDoc="1" locked="0" layoutInCell="1" allowOverlap="1">
              <wp:simplePos x="0" y="0"/>
              <wp:positionH relativeFrom="page">
                <wp:posOffset>3827145</wp:posOffset>
              </wp:positionH>
              <wp:positionV relativeFrom="page">
                <wp:posOffset>9881235</wp:posOffset>
              </wp:positionV>
              <wp:extent cx="177800" cy="194310"/>
              <wp:effectExtent l="0" t="0" r="0" b="0"/>
              <wp:wrapNone/>
              <wp:docPr id="6" name="Надпись 2"/>
              <wp:cNvGraphicFramePr/>
              <a:graphic xmlns:a="http://schemas.openxmlformats.org/drawingml/2006/main">
                <a:graphicData uri="http://schemas.microsoft.com/office/word/2010/wordprocessingShape">
                  <wps:wsp>
                    <wps:cNvSpPr txBox="1"/>
                    <wps:spPr>
                      <a:xfrm>
                        <a:off x="0" y="0"/>
                        <a:ext cx="177800" cy="194310"/>
                      </a:xfrm>
                      <a:prstGeom prst="rect">
                        <a:avLst/>
                      </a:prstGeom>
                      <a:noFill/>
                      <a:ln>
                        <a:noFill/>
                      </a:ln>
                    </wps:spPr>
                    <wps:txbx>
                      <w:txbxContent>
                        <w:p w14:paraId="60C2D898">
                          <w:pPr>
                            <w:pStyle w:val="6"/>
                            <w:spacing w:before="10"/>
                            <w:ind w:left="0"/>
                          </w:pPr>
                        </w:p>
                      </w:txbxContent>
                    </wps:txbx>
                    <wps:bodyPr lIns="0" tIns="0" rIns="0" bIns="0" upright="1"/>
                  </wps:wsp>
                </a:graphicData>
              </a:graphic>
            </wp:anchor>
          </w:drawing>
        </mc:Choice>
        <mc:Fallback>
          <w:pict>
            <v:shape id="Надпись 2" o:spid="_x0000_s1026" o:spt="202" type="#_x0000_t202" style="position:absolute;left:0pt;margin-left:301.35pt;margin-top:778.05pt;height:15.3pt;width:14pt;mso-position-horizontal-relative:page;mso-position-vertical-relative:page;z-index:-251657216;mso-width-relative:page;mso-height-relative:page;" filled="f" stroked="f" coordsize="21600,21600" o:gfxdata="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DQC8sPaAAAADQEAAA8AAAAAAAAAAQAgAAAAIgAAAGRycy9kb3ducmV2&#10;LnhtbFBLAQIUABQAAAAIAIdO4kDaYlViwQEAAHYDAAAOAAAAAAAAAAEAIAAAACkBAABkcnMvZTJv&#10;RG9jLnhtbFBLBQYAAAAABgAGAFkBAABcBQAAAAA=&#10;">
              <v:fill on="f" focussize="0,0"/>
              <v:stroke on="f"/>
              <v:imagedata o:title=""/>
              <o:lock v:ext="edit" aspectratio="f"/>
              <v:textbox inset="0mm,0mm,0mm,0mm">
                <w:txbxContent>
                  <w:p w14:paraId="60C2D898">
                    <w:pPr>
                      <w:pStyle w:val="6"/>
                      <w:spacing w:before="10"/>
                      <w:ind w:left="0"/>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3D0D43">
    <w:pPr>
      <w:pStyle w:val="6"/>
      <w:spacing w:line="14" w:lineRule="auto"/>
      <w:ind w:left="0"/>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CF42A2"/>
    <w:multiLevelType w:val="singleLevel"/>
    <w:tmpl w:val="E3CF42A2"/>
    <w:lvl w:ilvl="0" w:tentative="0">
      <w:start w:val="2025"/>
      <w:numFmt w:val="decimal"/>
      <w:suff w:val="space"/>
      <w:lvlText w:val="%1-"/>
      <w:lvlJc w:val="left"/>
    </w:lvl>
  </w:abstractNum>
  <w:abstractNum w:abstractNumId="1">
    <w:nsid w:val="151B6ADF"/>
    <w:multiLevelType w:val="multilevel"/>
    <w:tmpl w:val="151B6ADF"/>
    <w:lvl w:ilvl="0" w:tentative="0">
      <w:start w:val="1"/>
      <w:numFmt w:val="bullet"/>
      <w:lvlText w:val=""/>
      <w:lvlJc w:val="left"/>
      <w:pPr>
        <w:tabs>
          <w:tab w:val="left" w:pos="1776"/>
        </w:tabs>
        <w:ind w:left="1776" w:hanging="360"/>
      </w:pPr>
      <w:rPr>
        <w:rFonts w:hint="default" w:ascii="Symbol" w:hAnsi="Symbol"/>
        <w:sz w:val="20"/>
      </w:rPr>
    </w:lvl>
    <w:lvl w:ilvl="1" w:tentative="0">
      <w:start w:val="1"/>
      <w:numFmt w:val="bullet"/>
      <w:lvlText w:val="o"/>
      <w:lvlJc w:val="left"/>
      <w:pPr>
        <w:tabs>
          <w:tab w:val="left" w:pos="2496"/>
        </w:tabs>
        <w:ind w:left="2496" w:hanging="360"/>
      </w:pPr>
      <w:rPr>
        <w:rFonts w:hint="default" w:ascii="Courier New" w:hAnsi="Courier New"/>
        <w:sz w:val="20"/>
      </w:rPr>
    </w:lvl>
    <w:lvl w:ilvl="2" w:tentative="0">
      <w:start w:val="1"/>
      <w:numFmt w:val="bullet"/>
      <w:lvlText w:val=""/>
      <w:lvlJc w:val="left"/>
      <w:pPr>
        <w:tabs>
          <w:tab w:val="left" w:pos="3216"/>
        </w:tabs>
        <w:ind w:left="3216" w:hanging="360"/>
      </w:pPr>
      <w:rPr>
        <w:rFonts w:hint="default" w:ascii="Wingdings" w:hAnsi="Wingdings"/>
        <w:sz w:val="20"/>
      </w:rPr>
    </w:lvl>
    <w:lvl w:ilvl="3" w:tentative="0">
      <w:start w:val="1"/>
      <w:numFmt w:val="bullet"/>
      <w:lvlText w:val=""/>
      <w:lvlJc w:val="left"/>
      <w:pPr>
        <w:tabs>
          <w:tab w:val="left" w:pos="3936"/>
        </w:tabs>
        <w:ind w:left="3936" w:hanging="360"/>
      </w:pPr>
      <w:rPr>
        <w:rFonts w:hint="default" w:ascii="Wingdings" w:hAnsi="Wingdings"/>
        <w:sz w:val="20"/>
      </w:rPr>
    </w:lvl>
    <w:lvl w:ilvl="4" w:tentative="0">
      <w:start w:val="1"/>
      <w:numFmt w:val="bullet"/>
      <w:lvlText w:val=""/>
      <w:lvlJc w:val="left"/>
      <w:pPr>
        <w:tabs>
          <w:tab w:val="left" w:pos="4656"/>
        </w:tabs>
        <w:ind w:left="4656" w:hanging="360"/>
      </w:pPr>
      <w:rPr>
        <w:rFonts w:hint="default" w:ascii="Wingdings" w:hAnsi="Wingdings"/>
        <w:sz w:val="20"/>
      </w:rPr>
    </w:lvl>
    <w:lvl w:ilvl="5" w:tentative="0">
      <w:start w:val="1"/>
      <w:numFmt w:val="bullet"/>
      <w:lvlText w:val=""/>
      <w:lvlJc w:val="left"/>
      <w:pPr>
        <w:tabs>
          <w:tab w:val="left" w:pos="5376"/>
        </w:tabs>
        <w:ind w:left="5376" w:hanging="360"/>
      </w:pPr>
      <w:rPr>
        <w:rFonts w:hint="default" w:ascii="Wingdings" w:hAnsi="Wingdings"/>
        <w:sz w:val="20"/>
      </w:rPr>
    </w:lvl>
    <w:lvl w:ilvl="6" w:tentative="0">
      <w:start w:val="1"/>
      <w:numFmt w:val="bullet"/>
      <w:lvlText w:val=""/>
      <w:lvlJc w:val="left"/>
      <w:pPr>
        <w:tabs>
          <w:tab w:val="left" w:pos="6096"/>
        </w:tabs>
        <w:ind w:left="6096" w:hanging="360"/>
      </w:pPr>
      <w:rPr>
        <w:rFonts w:hint="default" w:ascii="Wingdings" w:hAnsi="Wingdings"/>
        <w:sz w:val="20"/>
      </w:rPr>
    </w:lvl>
    <w:lvl w:ilvl="7" w:tentative="0">
      <w:start w:val="1"/>
      <w:numFmt w:val="bullet"/>
      <w:lvlText w:val=""/>
      <w:lvlJc w:val="left"/>
      <w:pPr>
        <w:tabs>
          <w:tab w:val="left" w:pos="6816"/>
        </w:tabs>
        <w:ind w:left="6816" w:hanging="360"/>
      </w:pPr>
      <w:rPr>
        <w:rFonts w:hint="default" w:ascii="Wingdings" w:hAnsi="Wingdings"/>
        <w:sz w:val="20"/>
      </w:rPr>
    </w:lvl>
    <w:lvl w:ilvl="8" w:tentative="0">
      <w:start w:val="1"/>
      <w:numFmt w:val="bullet"/>
      <w:lvlText w:val=""/>
      <w:lvlJc w:val="left"/>
      <w:pPr>
        <w:tabs>
          <w:tab w:val="left" w:pos="7536"/>
        </w:tabs>
        <w:ind w:left="7536" w:hanging="360"/>
      </w:pPr>
      <w:rPr>
        <w:rFonts w:hint="default" w:ascii="Wingdings" w:hAnsi="Wingdings"/>
        <w:sz w:val="20"/>
      </w:rPr>
    </w:lvl>
  </w:abstractNum>
  <w:abstractNum w:abstractNumId="2">
    <w:nsid w:val="16F73946"/>
    <w:multiLevelType w:val="multilevel"/>
    <w:tmpl w:val="16F7394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
    <w:nsid w:val="2EBF1D41"/>
    <w:multiLevelType w:val="multilevel"/>
    <w:tmpl w:val="2EBF1D41"/>
    <w:lvl w:ilvl="0" w:tentative="0">
      <w:start w:val="16"/>
      <w:numFmt w:val="decimal"/>
      <w:lvlText w:val="%1."/>
      <w:lvlJc w:val="left"/>
      <w:pPr>
        <w:ind w:left="389" w:hanging="426"/>
      </w:pPr>
      <w:rPr>
        <w:rFonts w:hint="default" w:ascii="Times New Roman" w:hAnsi="Times New Roman" w:eastAsia="Times New Roman" w:cs="Times New Roman"/>
        <w:w w:val="100"/>
        <w:sz w:val="24"/>
        <w:szCs w:val="24"/>
        <w:lang w:val="ru-RU" w:eastAsia="en-US" w:bidi="ar-SA"/>
      </w:rPr>
    </w:lvl>
    <w:lvl w:ilvl="1" w:tentative="0">
      <w:start w:val="0"/>
      <w:numFmt w:val="bullet"/>
      <w:lvlText w:val="•"/>
      <w:lvlJc w:val="left"/>
      <w:pPr>
        <w:ind w:left="1412" w:hanging="426"/>
      </w:pPr>
      <w:rPr>
        <w:rFonts w:hint="default"/>
        <w:lang w:val="ru-RU" w:eastAsia="en-US" w:bidi="ar-SA"/>
      </w:rPr>
    </w:lvl>
    <w:lvl w:ilvl="2" w:tentative="0">
      <w:start w:val="0"/>
      <w:numFmt w:val="bullet"/>
      <w:lvlText w:val="•"/>
      <w:lvlJc w:val="left"/>
      <w:pPr>
        <w:ind w:left="2445" w:hanging="426"/>
      </w:pPr>
      <w:rPr>
        <w:rFonts w:hint="default"/>
        <w:lang w:val="ru-RU" w:eastAsia="en-US" w:bidi="ar-SA"/>
      </w:rPr>
    </w:lvl>
    <w:lvl w:ilvl="3" w:tentative="0">
      <w:start w:val="0"/>
      <w:numFmt w:val="bullet"/>
      <w:lvlText w:val="•"/>
      <w:lvlJc w:val="left"/>
      <w:pPr>
        <w:ind w:left="3477" w:hanging="426"/>
      </w:pPr>
      <w:rPr>
        <w:rFonts w:hint="default"/>
        <w:lang w:val="ru-RU" w:eastAsia="en-US" w:bidi="ar-SA"/>
      </w:rPr>
    </w:lvl>
    <w:lvl w:ilvl="4" w:tentative="0">
      <w:start w:val="0"/>
      <w:numFmt w:val="bullet"/>
      <w:lvlText w:val="•"/>
      <w:lvlJc w:val="left"/>
      <w:pPr>
        <w:ind w:left="4510" w:hanging="426"/>
      </w:pPr>
      <w:rPr>
        <w:rFonts w:hint="default"/>
        <w:lang w:val="ru-RU" w:eastAsia="en-US" w:bidi="ar-SA"/>
      </w:rPr>
    </w:lvl>
    <w:lvl w:ilvl="5" w:tentative="0">
      <w:start w:val="0"/>
      <w:numFmt w:val="bullet"/>
      <w:lvlText w:val="•"/>
      <w:lvlJc w:val="left"/>
      <w:pPr>
        <w:ind w:left="5543" w:hanging="426"/>
      </w:pPr>
      <w:rPr>
        <w:rFonts w:hint="default"/>
        <w:lang w:val="ru-RU" w:eastAsia="en-US" w:bidi="ar-SA"/>
      </w:rPr>
    </w:lvl>
    <w:lvl w:ilvl="6" w:tentative="0">
      <w:start w:val="0"/>
      <w:numFmt w:val="bullet"/>
      <w:lvlText w:val="•"/>
      <w:lvlJc w:val="left"/>
      <w:pPr>
        <w:ind w:left="6575" w:hanging="426"/>
      </w:pPr>
      <w:rPr>
        <w:rFonts w:hint="default"/>
        <w:lang w:val="ru-RU" w:eastAsia="en-US" w:bidi="ar-SA"/>
      </w:rPr>
    </w:lvl>
    <w:lvl w:ilvl="7" w:tentative="0">
      <w:start w:val="0"/>
      <w:numFmt w:val="bullet"/>
      <w:lvlText w:val="•"/>
      <w:lvlJc w:val="left"/>
      <w:pPr>
        <w:ind w:left="7608" w:hanging="426"/>
      </w:pPr>
      <w:rPr>
        <w:rFonts w:hint="default"/>
        <w:lang w:val="ru-RU" w:eastAsia="en-US" w:bidi="ar-SA"/>
      </w:rPr>
    </w:lvl>
    <w:lvl w:ilvl="8" w:tentative="0">
      <w:start w:val="0"/>
      <w:numFmt w:val="bullet"/>
      <w:lvlText w:val="•"/>
      <w:lvlJc w:val="left"/>
      <w:pPr>
        <w:ind w:left="8641" w:hanging="426"/>
      </w:pPr>
      <w:rPr>
        <w:rFonts w:hint="default"/>
        <w:lang w:val="ru-RU" w:eastAsia="en-US" w:bidi="ar-SA"/>
      </w:rPr>
    </w:lvl>
  </w:abstractNum>
  <w:abstractNum w:abstractNumId="4">
    <w:nsid w:val="2FCE343A"/>
    <w:multiLevelType w:val="multilevel"/>
    <w:tmpl w:val="2FCE343A"/>
    <w:lvl w:ilvl="0" w:tentative="0">
      <w:start w:val="1"/>
      <w:numFmt w:val="bullet"/>
      <w:lvlText w:val="o"/>
      <w:lvlJc w:val="left"/>
      <w:pPr>
        <w:ind w:left="1068" w:hanging="360"/>
      </w:pPr>
      <w:rPr>
        <w:rFonts w:hint="default" w:ascii="Courier New" w:hAnsi="Courier New" w:cs="Courier New"/>
      </w:rPr>
    </w:lvl>
    <w:lvl w:ilvl="1" w:tentative="0">
      <w:start w:val="1"/>
      <w:numFmt w:val="bullet"/>
      <w:lvlText w:val="o"/>
      <w:lvlJc w:val="left"/>
      <w:pPr>
        <w:ind w:left="1788" w:hanging="360"/>
      </w:pPr>
      <w:rPr>
        <w:rFonts w:hint="default" w:ascii="Courier New" w:hAnsi="Courier New" w:cs="Courier New"/>
      </w:rPr>
    </w:lvl>
    <w:lvl w:ilvl="2" w:tentative="0">
      <w:start w:val="1"/>
      <w:numFmt w:val="bullet"/>
      <w:lvlText w:val=""/>
      <w:lvlJc w:val="left"/>
      <w:pPr>
        <w:ind w:left="2508" w:hanging="360"/>
      </w:pPr>
      <w:rPr>
        <w:rFonts w:hint="default" w:ascii="Wingdings" w:hAnsi="Wingdings"/>
      </w:rPr>
    </w:lvl>
    <w:lvl w:ilvl="3" w:tentative="0">
      <w:start w:val="1"/>
      <w:numFmt w:val="bullet"/>
      <w:lvlText w:val=""/>
      <w:lvlJc w:val="left"/>
      <w:pPr>
        <w:ind w:left="3228" w:hanging="360"/>
      </w:pPr>
      <w:rPr>
        <w:rFonts w:hint="default" w:ascii="Symbol" w:hAnsi="Symbol"/>
      </w:rPr>
    </w:lvl>
    <w:lvl w:ilvl="4" w:tentative="0">
      <w:start w:val="1"/>
      <w:numFmt w:val="bullet"/>
      <w:lvlText w:val="o"/>
      <w:lvlJc w:val="left"/>
      <w:pPr>
        <w:ind w:left="3948" w:hanging="360"/>
      </w:pPr>
      <w:rPr>
        <w:rFonts w:hint="default" w:ascii="Courier New" w:hAnsi="Courier New" w:cs="Courier New"/>
      </w:rPr>
    </w:lvl>
    <w:lvl w:ilvl="5" w:tentative="0">
      <w:start w:val="1"/>
      <w:numFmt w:val="bullet"/>
      <w:lvlText w:val=""/>
      <w:lvlJc w:val="left"/>
      <w:pPr>
        <w:ind w:left="4668" w:hanging="360"/>
      </w:pPr>
      <w:rPr>
        <w:rFonts w:hint="default" w:ascii="Wingdings" w:hAnsi="Wingdings"/>
      </w:rPr>
    </w:lvl>
    <w:lvl w:ilvl="6" w:tentative="0">
      <w:start w:val="1"/>
      <w:numFmt w:val="bullet"/>
      <w:lvlText w:val=""/>
      <w:lvlJc w:val="left"/>
      <w:pPr>
        <w:ind w:left="5388" w:hanging="360"/>
      </w:pPr>
      <w:rPr>
        <w:rFonts w:hint="default" w:ascii="Symbol" w:hAnsi="Symbol"/>
      </w:rPr>
    </w:lvl>
    <w:lvl w:ilvl="7" w:tentative="0">
      <w:start w:val="1"/>
      <w:numFmt w:val="bullet"/>
      <w:lvlText w:val="o"/>
      <w:lvlJc w:val="left"/>
      <w:pPr>
        <w:ind w:left="6108" w:hanging="360"/>
      </w:pPr>
      <w:rPr>
        <w:rFonts w:hint="default" w:ascii="Courier New" w:hAnsi="Courier New" w:cs="Courier New"/>
      </w:rPr>
    </w:lvl>
    <w:lvl w:ilvl="8" w:tentative="0">
      <w:start w:val="1"/>
      <w:numFmt w:val="bullet"/>
      <w:lvlText w:val=""/>
      <w:lvlJc w:val="left"/>
      <w:pPr>
        <w:ind w:left="6828" w:hanging="360"/>
      </w:pPr>
      <w:rPr>
        <w:rFonts w:hint="default" w:ascii="Wingdings" w:hAnsi="Wingdings"/>
      </w:rPr>
    </w:lvl>
  </w:abstractNum>
  <w:abstractNum w:abstractNumId="5">
    <w:nsid w:val="32EC455A"/>
    <w:multiLevelType w:val="multilevel"/>
    <w:tmpl w:val="32EC455A"/>
    <w:lvl w:ilvl="0" w:tentative="0">
      <w:start w:val="1"/>
      <w:numFmt w:val="bullet"/>
      <w:lvlText w:val=""/>
      <w:lvlJc w:val="left"/>
      <w:pPr>
        <w:tabs>
          <w:tab w:val="left" w:pos="1776"/>
        </w:tabs>
        <w:ind w:left="1776" w:hanging="360"/>
      </w:pPr>
      <w:rPr>
        <w:rFonts w:hint="default" w:ascii="Symbol" w:hAnsi="Symbol"/>
        <w:sz w:val="20"/>
      </w:rPr>
    </w:lvl>
    <w:lvl w:ilvl="1" w:tentative="0">
      <w:start w:val="1"/>
      <w:numFmt w:val="bullet"/>
      <w:lvlText w:val="o"/>
      <w:lvlJc w:val="left"/>
      <w:pPr>
        <w:tabs>
          <w:tab w:val="left" w:pos="2496"/>
        </w:tabs>
        <w:ind w:left="2496" w:hanging="360"/>
      </w:pPr>
      <w:rPr>
        <w:rFonts w:hint="default" w:ascii="Courier New" w:hAnsi="Courier New"/>
        <w:sz w:val="20"/>
      </w:rPr>
    </w:lvl>
    <w:lvl w:ilvl="2" w:tentative="0">
      <w:start w:val="1"/>
      <w:numFmt w:val="bullet"/>
      <w:lvlText w:val=""/>
      <w:lvlJc w:val="left"/>
      <w:pPr>
        <w:tabs>
          <w:tab w:val="left" w:pos="3216"/>
        </w:tabs>
        <w:ind w:left="3216" w:hanging="360"/>
      </w:pPr>
      <w:rPr>
        <w:rFonts w:hint="default" w:ascii="Wingdings" w:hAnsi="Wingdings"/>
        <w:sz w:val="20"/>
      </w:rPr>
    </w:lvl>
    <w:lvl w:ilvl="3" w:tentative="0">
      <w:start w:val="1"/>
      <w:numFmt w:val="bullet"/>
      <w:lvlText w:val=""/>
      <w:lvlJc w:val="left"/>
      <w:pPr>
        <w:tabs>
          <w:tab w:val="left" w:pos="3936"/>
        </w:tabs>
        <w:ind w:left="3936" w:hanging="360"/>
      </w:pPr>
      <w:rPr>
        <w:rFonts w:hint="default" w:ascii="Wingdings" w:hAnsi="Wingdings"/>
        <w:sz w:val="20"/>
      </w:rPr>
    </w:lvl>
    <w:lvl w:ilvl="4" w:tentative="0">
      <w:start w:val="1"/>
      <w:numFmt w:val="bullet"/>
      <w:lvlText w:val=""/>
      <w:lvlJc w:val="left"/>
      <w:pPr>
        <w:tabs>
          <w:tab w:val="left" w:pos="4656"/>
        </w:tabs>
        <w:ind w:left="4656" w:hanging="360"/>
      </w:pPr>
      <w:rPr>
        <w:rFonts w:hint="default" w:ascii="Wingdings" w:hAnsi="Wingdings"/>
        <w:sz w:val="20"/>
      </w:rPr>
    </w:lvl>
    <w:lvl w:ilvl="5" w:tentative="0">
      <w:start w:val="1"/>
      <w:numFmt w:val="bullet"/>
      <w:lvlText w:val=""/>
      <w:lvlJc w:val="left"/>
      <w:pPr>
        <w:tabs>
          <w:tab w:val="left" w:pos="5376"/>
        </w:tabs>
        <w:ind w:left="5376" w:hanging="360"/>
      </w:pPr>
      <w:rPr>
        <w:rFonts w:hint="default" w:ascii="Wingdings" w:hAnsi="Wingdings"/>
        <w:sz w:val="20"/>
      </w:rPr>
    </w:lvl>
    <w:lvl w:ilvl="6" w:tentative="0">
      <w:start w:val="1"/>
      <w:numFmt w:val="bullet"/>
      <w:lvlText w:val=""/>
      <w:lvlJc w:val="left"/>
      <w:pPr>
        <w:tabs>
          <w:tab w:val="left" w:pos="6096"/>
        </w:tabs>
        <w:ind w:left="6096" w:hanging="360"/>
      </w:pPr>
      <w:rPr>
        <w:rFonts w:hint="default" w:ascii="Wingdings" w:hAnsi="Wingdings"/>
        <w:sz w:val="20"/>
      </w:rPr>
    </w:lvl>
    <w:lvl w:ilvl="7" w:tentative="0">
      <w:start w:val="1"/>
      <w:numFmt w:val="bullet"/>
      <w:lvlText w:val=""/>
      <w:lvlJc w:val="left"/>
      <w:pPr>
        <w:tabs>
          <w:tab w:val="left" w:pos="6816"/>
        </w:tabs>
        <w:ind w:left="6816" w:hanging="360"/>
      </w:pPr>
      <w:rPr>
        <w:rFonts w:hint="default" w:ascii="Wingdings" w:hAnsi="Wingdings"/>
        <w:sz w:val="20"/>
      </w:rPr>
    </w:lvl>
    <w:lvl w:ilvl="8" w:tentative="0">
      <w:start w:val="1"/>
      <w:numFmt w:val="bullet"/>
      <w:lvlText w:val=""/>
      <w:lvlJc w:val="left"/>
      <w:pPr>
        <w:tabs>
          <w:tab w:val="left" w:pos="7536"/>
        </w:tabs>
        <w:ind w:left="7536" w:hanging="360"/>
      </w:pPr>
      <w:rPr>
        <w:rFonts w:hint="default" w:ascii="Wingdings" w:hAnsi="Wingdings"/>
        <w:sz w:val="20"/>
      </w:rPr>
    </w:lvl>
  </w:abstractNum>
  <w:abstractNum w:abstractNumId="6">
    <w:nsid w:val="36686FDB"/>
    <w:multiLevelType w:val="multilevel"/>
    <w:tmpl w:val="36686FD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7">
    <w:nsid w:val="3C2215EF"/>
    <w:multiLevelType w:val="multilevel"/>
    <w:tmpl w:val="3C2215E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8">
    <w:nsid w:val="44FF1C0D"/>
    <w:multiLevelType w:val="multilevel"/>
    <w:tmpl w:val="44FF1C0D"/>
    <w:lvl w:ilvl="0" w:tentative="0">
      <w:start w:val="1"/>
      <w:numFmt w:val="bullet"/>
      <w:lvlText w:val=""/>
      <w:lvlJc w:val="left"/>
      <w:pPr>
        <w:tabs>
          <w:tab w:val="left" w:pos="1428"/>
        </w:tabs>
        <w:ind w:left="1428" w:hanging="360"/>
      </w:pPr>
      <w:rPr>
        <w:rFonts w:hint="default" w:ascii="Symbol" w:hAnsi="Symbol"/>
        <w:sz w:val="20"/>
      </w:rPr>
    </w:lvl>
    <w:lvl w:ilvl="1" w:tentative="0">
      <w:start w:val="1"/>
      <w:numFmt w:val="bullet"/>
      <w:lvlText w:val="o"/>
      <w:lvlJc w:val="left"/>
      <w:pPr>
        <w:tabs>
          <w:tab w:val="left" w:pos="2148"/>
        </w:tabs>
        <w:ind w:left="2148" w:hanging="360"/>
      </w:pPr>
      <w:rPr>
        <w:rFonts w:hint="default" w:ascii="Courier New" w:hAnsi="Courier New"/>
        <w:sz w:val="20"/>
      </w:rPr>
    </w:lvl>
    <w:lvl w:ilvl="2" w:tentative="0">
      <w:start w:val="1"/>
      <w:numFmt w:val="bullet"/>
      <w:lvlText w:val=""/>
      <w:lvlJc w:val="left"/>
      <w:pPr>
        <w:tabs>
          <w:tab w:val="left" w:pos="2868"/>
        </w:tabs>
        <w:ind w:left="2868" w:hanging="360"/>
      </w:pPr>
      <w:rPr>
        <w:rFonts w:hint="default" w:ascii="Wingdings" w:hAnsi="Wingdings"/>
        <w:sz w:val="20"/>
      </w:rPr>
    </w:lvl>
    <w:lvl w:ilvl="3" w:tentative="0">
      <w:start w:val="1"/>
      <w:numFmt w:val="bullet"/>
      <w:lvlText w:val=""/>
      <w:lvlJc w:val="left"/>
      <w:pPr>
        <w:tabs>
          <w:tab w:val="left" w:pos="3588"/>
        </w:tabs>
        <w:ind w:left="3588" w:hanging="360"/>
      </w:pPr>
      <w:rPr>
        <w:rFonts w:hint="default" w:ascii="Wingdings" w:hAnsi="Wingdings"/>
        <w:sz w:val="20"/>
      </w:rPr>
    </w:lvl>
    <w:lvl w:ilvl="4" w:tentative="0">
      <w:start w:val="1"/>
      <w:numFmt w:val="bullet"/>
      <w:lvlText w:val=""/>
      <w:lvlJc w:val="left"/>
      <w:pPr>
        <w:tabs>
          <w:tab w:val="left" w:pos="4308"/>
        </w:tabs>
        <w:ind w:left="4308" w:hanging="360"/>
      </w:pPr>
      <w:rPr>
        <w:rFonts w:hint="default" w:ascii="Wingdings" w:hAnsi="Wingdings"/>
        <w:sz w:val="20"/>
      </w:rPr>
    </w:lvl>
    <w:lvl w:ilvl="5" w:tentative="0">
      <w:start w:val="1"/>
      <w:numFmt w:val="bullet"/>
      <w:lvlText w:val=""/>
      <w:lvlJc w:val="left"/>
      <w:pPr>
        <w:tabs>
          <w:tab w:val="left" w:pos="5028"/>
        </w:tabs>
        <w:ind w:left="5028" w:hanging="360"/>
      </w:pPr>
      <w:rPr>
        <w:rFonts w:hint="default" w:ascii="Wingdings" w:hAnsi="Wingdings"/>
        <w:sz w:val="20"/>
      </w:rPr>
    </w:lvl>
    <w:lvl w:ilvl="6" w:tentative="0">
      <w:start w:val="1"/>
      <w:numFmt w:val="bullet"/>
      <w:lvlText w:val=""/>
      <w:lvlJc w:val="left"/>
      <w:pPr>
        <w:tabs>
          <w:tab w:val="left" w:pos="5748"/>
        </w:tabs>
        <w:ind w:left="5748" w:hanging="360"/>
      </w:pPr>
      <w:rPr>
        <w:rFonts w:hint="default" w:ascii="Wingdings" w:hAnsi="Wingdings"/>
        <w:sz w:val="20"/>
      </w:rPr>
    </w:lvl>
    <w:lvl w:ilvl="7" w:tentative="0">
      <w:start w:val="1"/>
      <w:numFmt w:val="bullet"/>
      <w:lvlText w:val=""/>
      <w:lvlJc w:val="left"/>
      <w:pPr>
        <w:tabs>
          <w:tab w:val="left" w:pos="6468"/>
        </w:tabs>
        <w:ind w:left="6468" w:hanging="360"/>
      </w:pPr>
      <w:rPr>
        <w:rFonts w:hint="default" w:ascii="Wingdings" w:hAnsi="Wingdings"/>
        <w:sz w:val="20"/>
      </w:rPr>
    </w:lvl>
    <w:lvl w:ilvl="8" w:tentative="0">
      <w:start w:val="1"/>
      <w:numFmt w:val="bullet"/>
      <w:lvlText w:val=""/>
      <w:lvlJc w:val="left"/>
      <w:pPr>
        <w:tabs>
          <w:tab w:val="left" w:pos="7188"/>
        </w:tabs>
        <w:ind w:left="7188" w:hanging="360"/>
      </w:pPr>
      <w:rPr>
        <w:rFonts w:hint="default" w:ascii="Wingdings" w:hAnsi="Wingdings"/>
        <w:sz w:val="20"/>
      </w:rPr>
    </w:lvl>
  </w:abstractNum>
  <w:abstractNum w:abstractNumId="9">
    <w:nsid w:val="49964DDD"/>
    <w:multiLevelType w:val="multilevel"/>
    <w:tmpl w:val="49964DDD"/>
    <w:lvl w:ilvl="0" w:tentative="0">
      <w:start w:val="0"/>
      <w:numFmt w:val="bullet"/>
      <w:lvlText w:val="-"/>
      <w:lvlJc w:val="left"/>
      <w:pPr>
        <w:ind w:left="193" w:hanging="202"/>
      </w:pPr>
      <w:rPr>
        <w:rFonts w:hint="default" w:ascii="Times New Roman" w:hAnsi="Times New Roman" w:eastAsia="Times New Roman" w:cs="Times New Roman"/>
        <w:w w:val="99"/>
        <w:sz w:val="24"/>
        <w:szCs w:val="24"/>
        <w:lang w:val="ru-RU" w:eastAsia="en-US" w:bidi="ar-SA"/>
      </w:rPr>
    </w:lvl>
    <w:lvl w:ilvl="1" w:tentative="0">
      <w:start w:val="0"/>
      <w:numFmt w:val="bullet"/>
      <w:lvlText w:val="-"/>
      <w:lvlJc w:val="left"/>
      <w:pPr>
        <w:ind w:left="533" w:hanging="140"/>
      </w:pPr>
      <w:rPr>
        <w:rFonts w:hint="default"/>
        <w:w w:val="99"/>
        <w:lang w:val="ru-RU" w:eastAsia="en-US" w:bidi="ar-SA"/>
      </w:rPr>
    </w:lvl>
    <w:lvl w:ilvl="2" w:tentative="0">
      <w:start w:val="0"/>
      <w:numFmt w:val="bullet"/>
      <w:lvlText w:val="•"/>
      <w:lvlJc w:val="left"/>
      <w:pPr>
        <w:ind w:left="1611" w:hanging="140"/>
      </w:pPr>
      <w:rPr>
        <w:rFonts w:hint="default"/>
        <w:lang w:val="ru-RU" w:eastAsia="en-US" w:bidi="ar-SA"/>
      </w:rPr>
    </w:lvl>
    <w:lvl w:ilvl="3" w:tentative="0">
      <w:start w:val="0"/>
      <w:numFmt w:val="bullet"/>
      <w:lvlText w:val="•"/>
      <w:lvlJc w:val="left"/>
      <w:pPr>
        <w:ind w:left="2682" w:hanging="140"/>
      </w:pPr>
      <w:rPr>
        <w:rFonts w:hint="default"/>
        <w:lang w:val="ru-RU" w:eastAsia="en-US" w:bidi="ar-SA"/>
      </w:rPr>
    </w:lvl>
    <w:lvl w:ilvl="4" w:tentative="0">
      <w:start w:val="0"/>
      <w:numFmt w:val="bullet"/>
      <w:lvlText w:val="•"/>
      <w:lvlJc w:val="left"/>
      <w:pPr>
        <w:ind w:left="3753" w:hanging="140"/>
      </w:pPr>
      <w:rPr>
        <w:rFonts w:hint="default"/>
        <w:lang w:val="ru-RU" w:eastAsia="en-US" w:bidi="ar-SA"/>
      </w:rPr>
    </w:lvl>
    <w:lvl w:ilvl="5" w:tentative="0">
      <w:start w:val="0"/>
      <w:numFmt w:val="bullet"/>
      <w:lvlText w:val="•"/>
      <w:lvlJc w:val="left"/>
      <w:pPr>
        <w:ind w:left="4824" w:hanging="140"/>
      </w:pPr>
      <w:rPr>
        <w:rFonts w:hint="default"/>
        <w:lang w:val="ru-RU" w:eastAsia="en-US" w:bidi="ar-SA"/>
      </w:rPr>
    </w:lvl>
    <w:lvl w:ilvl="6" w:tentative="0">
      <w:start w:val="0"/>
      <w:numFmt w:val="bullet"/>
      <w:lvlText w:val="•"/>
      <w:lvlJc w:val="left"/>
      <w:pPr>
        <w:ind w:left="5895" w:hanging="140"/>
      </w:pPr>
      <w:rPr>
        <w:rFonts w:hint="default"/>
        <w:lang w:val="ru-RU" w:eastAsia="en-US" w:bidi="ar-SA"/>
      </w:rPr>
    </w:lvl>
    <w:lvl w:ilvl="7" w:tentative="0">
      <w:start w:val="0"/>
      <w:numFmt w:val="bullet"/>
      <w:lvlText w:val="•"/>
      <w:lvlJc w:val="left"/>
      <w:pPr>
        <w:ind w:left="6966" w:hanging="140"/>
      </w:pPr>
      <w:rPr>
        <w:rFonts w:hint="default"/>
        <w:lang w:val="ru-RU" w:eastAsia="en-US" w:bidi="ar-SA"/>
      </w:rPr>
    </w:lvl>
    <w:lvl w:ilvl="8" w:tentative="0">
      <w:start w:val="0"/>
      <w:numFmt w:val="bullet"/>
      <w:lvlText w:val="•"/>
      <w:lvlJc w:val="left"/>
      <w:pPr>
        <w:ind w:left="8037" w:hanging="140"/>
      </w:pPr>
      <w:rPr>
        <w:rFonts w:hint="default"/>
        <w:lang w:val="ru-RU" w:eastAsia="en-US" w:bidi="ar-SA"/>
      </w:rPr>
    </w:lvl>
  </w:abstractNum>
  <w:abstractNum w:abstractNumId="10">
    <w:nsid w:val="537A2F58"/>
    <w:multiLevelType w:val="multilevel"/>
    <w:tmpl w:val="537A2F58"/>
    <w:lvl w:ilvl="0" w:tentative="0">
      <w:start w:val="2"/>
      <w:numFmt w:val="decimal"/>
      <w:lvlText w:val="%1"/>
      <w:lvlJc w:val="left"/>
      <w:pPr>
        <w:ind w:left="360" w:hanging="360"/>
      </w:pPr>
      <w:rPr>
        <w:rFonts w:hint="default"/>
      </w:rPr>
    </w:lvl>
    <w:lvl w:ilvl="1" w:tentative="0">
      <w:start w:val="1"/>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abstractNum w:abstractNumId="11">
    <w:nsid w:val="5C7A0A9E"/>
    <w:multiLevelType w:val="multilevel"/>
    <w:tmpl w:val="5C7A0A9E"/>
    <w:lvl w:ilvl="0" w:tentative="0">
      <w:start w:val="1"/>
      <w:numFmt w:val="decimal"/>
      <w:lvlText w:val="%1."/>
      <w:lvlJc w:val="left"/>
      <w:pPr>
        <w:ind w:left="389" w:hanging="181"/>
      </w:pPr>
      <w:rPr>
        <w:rFonts w:hint="default" w:ascii="Times New Roman" w:hAnsi="Times New Roman" w:eastAsia="Times New Roman" w:cs="Times New Roman"/>
        <w:w w:val="100"/>
        <w:sz w:val="22"/>
        <w:szCs w:val="22"/>
        <w:lang w:val="ru-RU" w:eastAsia="en-US" w:bidi="ar-SA"/>
      </w:rPr>
    </w:lvl>
    <w:lvl w:ilvl="1" w:tentative="0">
      <w:start w:val="0"/>
      <w:numFmt w:val="bullet"/>
      <w:lvlText w:val="•"/>
      <w:lvlJc w:val="left"/>
      <w:pPr>
        <w:ind w:left="1412" w:hanging="181"/>
      </w:pPr>
      <w:rPr>
        <w:rFonts w:hint="default"/>
        <w:lang w:val="ru-RU" w:eastAsia="en-US" w:bidi="ar-SA"/>
      </w:rPr>
    </w:lvl>
    <w:lvl w:ilvl="2" w:tentative="0">
      <w:start w:val="0"/>
      <w:numFmt w:val="bullet"/>
      <w:lvlText w:val="•"/>
      <w:lvlJc w:val="left"/>
      <w:pPr>
        <w:ind w:left="2445" w:hanging="181"/>
      </w:pPr>
      <w:rPr>
        <w:rFonts w:hint="default"/>
        <w:lang w:val="ru-RU" w:eastAsia="en-US" w:bidi="ar-SA"/>
      </w:rPr>
    </w:lvl>
    <w:lvl w:ilvl="3" w:tentative="0">
      <w:start w:val="0"/>
      <w:numFmt w:val="bullet"/>
      <w:lvlText w:val="•"/>
      <w:lvlJc w:val="left"/>
      <w:pPr>
        <w:ind w:left="3477" w:hanging="181"/>
      </w:pPr>
      <w:rPr>
        <w:rFonts w:hint="default"/>
        <w:lang w:val="ru-RU" w:eastAsia="en-US" w:bidi="ar-SA"/>
      </w:rPr>
    </w:lvl>
    <w:lvl w:ilvl="4" w:tentative="0">
      <w:start w:val="0"/>
      <w:numFmt w:val="bullet"/>
      <w:lvlText w:val="•"/>
      <w:lvlJc w:val="left"/>
      <w:pPr>
        <w:ind w:left="4510" w:hanging="181"/>
      </w:pPr>
      <w:rPr>
        <w:rFonts w:hint="default"/>
        <w:lang w:val="ru-RU" w:eastAsia="en-US" w:bidi="ar-SA"/>
      </w:rPr>
    </w:lvl>
    <w:lvl w:ilvl="5" w:tentative="0">
      <w:start w:val="0"/>
      <w:numFmt w:val="bullet"/>
      <w:lvlText w:val="•"/>
      <w:lvlJc w:val="left"/>
      <w:pPr>
        <w:ind w:left="5543" w:hanging="181"/>
      </w:pPr>
      <w:rPr>
        <w:rFonts w:hint="default"/>
        <w:lang w:val="ru-RU" w:eastAsia="en-US" w:bidi="ar-SA"/>
      </w:rPr>
    </w:lvl>
    <w:lvl w:ilvl="6" w:tentative="0">
      <w:start w:val="0"/>
      <w:numFmt w:val="bullet"/>
      <w:lvlText w:val="•"/>
      <w:lvlJc w:val="left"/>
      <w:pPr>
        <w:ind w:left="6575" w:hanging="181"/>
      </w:pPr>
      <w:rPr>
        <w:rFonts w:hint="default"/>
        <w:lang w:val="ru-RU" w:eastAsia="en-US" w:bidi="ar-SA"/>
      </w:rPr>
    </w:lvl>
    <w:lvl w:ilvl="7" w:tentative="0">
      <w:start w:val="0"/>
      <w:numFmt w:val="bullet"/>
      <w:lvlText w:val="•"/>
      <w:lvlJc w:val="left"/>
      <w:pPr>
        <w:ind w:left="7608" w:hanging="181"/>
      </w:pPr>
      <w:rPr>
        <w:rFonts w:hint="default"/>
        <w:lang w:val="ru-RU" w:eastAsia="en-US" w:bidi="ar-SA"/>
      </w:rPr>
    </w:lvl>
    <w:lvl w:ilvl="8" w:tentative="0">
      <w:start w:val="0"/>
      <w:numFmt w:val="bullet"/>
      <w:lvlText w:val="•"/>
      <w:lvlJc w:val="left"/>
      <w:pPr>
        <w:ind w:left="8641" w:hanging="181"/>
      </w:pPr>
      <w:rPr>
        <w:rFonts w:hint="default"/>
        <w:lang w:val="ru-RU" w:eastAsia="en-US" w:bidi="ar-SA"/>
      </w:rPr>
    </w:lvl>
  </w:abstractNum>
  <w:abstractNum w:abstractNumId="12">
    <w:nsid w:val="646A0BC4"/>
    <w:multiLevelType w:val="multilevel"/>
    <w:tmpl w:val="646A0BC4"/>
    <w:lvl w:ilvl="0" w:tentative="0">
      <w:start w:val="2"/>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3">
    <w:nsid w:val="699368A3"/>
    <w:multiLevelType w:val="multilevel"/>
    <w:tmpl w:val="699368A3"/>
    <w:lvl w:ilvl="0" w:tentative="0">
      <w:start w:val="0"/>
      <w:numFmt w:val="bullet"/>
      <w:lvlText w:val="-"/>
      <w:lvlJc w:val="left"/>
      <w:pPr>
        <w:ind w:left="528" w:hanging="140"/>
      </w:pPr>
      <w:rPr>
        <w:rFonts w:hint="default" w:ascii="Times New Roman" w:hAnsi="Times New Roman" w:eastAsia="Times New Roman" w:cs="Times New Roman"/>
        <w:w w:val="99"/>
        <w:sz w:val="24"/>
        <w:szCs w:val="24"/>
        <w:lang w:val="ru-RU" w:eastAsia="en-US" w:bidi="ar-SA"/>
      </w:rPr>
    </w:lvl>
    <w:lvl w:ilvl="1" w:tentative="0">
      <w:start w:val="0"/>
      <w:numFmt w:val="bullet"/>
      <w:lvlText w:val="•"/>
      <w:lvlJc w:val="left"/>
      <w:pPr>
        <w:ind w:left="1538" w:hanging="140"/>
      </w:pPr>
      <w:rPr>
        <w:rFonts w:hint="default"/>
        <w:lang w:val="ru-RU" w:eastAsia="en-US" w:bidi="ar-SA"/>
      </w:rPr>
    </w:lvl>
    <w:lvl w:ilvl="2" w:tentative="0">
      <w:start w:val="0"/>
      <w:numFmt w:val="bullet"/>
      <w:lvlText w:val="•"/>
      <w:lvlJc w:val="left"/>
      <w:pPr>
        <w:ind w:left="2557" w:hanging="140"/>
      </w:pPr>
      <w:rPr>
        <w:rFonts w:hint="default"/>
        <w:lang w:val="ru-RU" w:eastAsia="en-US" w:bidi="ar-SA"/>
      </w:rPr>
    </w:lvl>
    <w:lvl w:ilvl="3" w:tentative="0">
      <w:start w:val="0"/>
      <w:numFmt w:val="bullet"/>
      <w:lvlText w:val="•"/>
      <w:lvlJc w:val="left"/>
      <w:pPr>
        <w:ind w:left="3575" w:hanging="140"/>
      </w:pPr>
      <w:rPr>
        <w:rFonts w:hint="default"/>
        <w:lang w:val="ru-RU" w:eastAsia="en-US" w:bidi="ar-SA"/>
      </w:rPr>
    </w:lvl>
    <w:lvl w:ilvl="4" w:tentative="0">
      <w:start w:val="0"/>
      <w:numFmt w:val="bullet"/>
      <w:lvlText w:val="•"/>
      <w:lvlJc w:val="left"/>
      <w:pPr>
        <w:ind w:left="4594" w:hanging="140"/>
      </w:pPr>
      <w:rPr>
        <w:rFonts w:hint="default"/>
        <w:lang w:val="ru-RU" w:eastAsia="en-US" w:bidi="ar-SA"/>
      </w:rPr>
    </w:lvl>
    <w:lvl w:ilvl="5" w:tentative="0">
      <w:start w:val="0"/>
      <w:numFmt w:val="bullet"/>
      <w:lvlText w:val="•"/>
      <w:lvlJc w:val="left"/>
      <w:pPr>
        <w:ind w:left="5613" w:hanging="140"/>
      </w:pPr>
      <w:rPr>
        <w:rFonts w:hint="default"/>
        <w:lang w:val="ru-RU" w:eastAsia="en-US" w:bidi="ar-SA"/>
      </w:rPr>
    </w:lvl>
    <w:lvl w:ilvl="6" w:tentative="0">
      <w:start w:val="0"/>
      <w:numFmt w:val="bullet"/>
      <w:lvlText w:val="•"/>
      <w:lvlJc w:val="left"/>
      <w:pPr>
        <w:ind w:left="6631" w:hanging="140"/>
      </w:pPr>
      <w:rPr>
        <w:rFonts w:hint="default"/>
        <w:lang w:val="ru-RU" w:eastAsia="en-US" w:bidi="ar-SA"/>
      </w:rPr>
    </w:lvl>
    <w:lvl w:ilvl="7" w:tentative="0">
      <w:start w:val="0"/>
      <w:numFmt w:val="bullet"/>
      <w:lvlText w:val="•"/>
      <w:lvlJc w:val="left"/>
      <w:pPr>
        <w:ind w:left="7650" w:hanging="140"/>
      </w:pPr>
      <w:rPr>
        <w:rFonts w:hint="default"/>
        <w:lang w:val="ru-RU" w:eastAsia="en-US" w:bidi="ar-SA"/>
      </w:rPr>
    </w:lvl>
    <w:lvl w:ilvl="8" w:tentative="0">
      <w:start w:val="0"/>
      <w:numFmt w:val="bullet"/>
      <w:lvlText w:val="•"/>
      <w:lvlJc w:val="left"/>
      <w:pPr>
        <w:ind w:left="8669" w:hanging="140"/>
      </w:pPr>
      <w:rPr>
        <w:rFonts w:hint="default"/>
        <w:lang w:val="ru-RU" w:eastAsia="en-US" w:bidi="ar-SA"/>
      </w:rPr>
    </w:lvl>
  </w:abstractNum>
  <w:abstractNum w:abstractNumId="14">
    <w:nsid w:val="7BCA3BC1"/>
    <w:multiLevelType w:val="multilevel"/>
    <w:tmpl w:val="7BCA3BC1"/>
    <w:lvl w:ilvl="0" w:tentative="0">
      <w:start w:val="1"/>
      <w:numFmt w:val="decimal"/>
      <w:lvlText w:val="%1."/>
      <w:lvlJc w:val="left"/>
      <w:pPr>
        <w:ind w:left="675" w:hanging="287"/>
      </w:pPr>
      <w:rPr>
        <w:rFonts w:hint="default" w:ascii="Times New Roman" w:hAnsi="Times New Roman" w:eastAsia="Times New Roman" w:cs="Times New Roman"/>
        <w:w w:val="100"/>
        <w:sz w:val="24"/>
        <w:szCs w:val="24"/>
        <w:lang w:val="ru-RU" w:eastAsia="en-US" w:bidi="ar-SA"/>
      </w:rPr>
    </w:lvl>
    <w:lvl w:ilvl="1" w:tentative="0">
      <w:start w:val="0"/>
      <w:numFmt w:val="bullet"/>
      <w:lvlText w:val="•"/>
      <w:lvlJc w:val="left"/>
      <w:pPr>
        <w:ind w:left="1682" w:hanging="287"/>
      </w:pPr>
      <w:rPr>
        <w:rFonts w:hint="default"/>
        <w:lang w:val="ru-RU" w:eastAsia="en-US" w:bidi="ar-SA"/>
      </w:rPr>
    </w:lvl>
    <w:lvl w:ilvl="2" w:tentative="0">
      <w:start w:val="0"/>
      <w:numFmt w:val="bullet"/>
      <w:lvlText w:val="•"/>
      <w:lvlJc w:val="left"/>
      <w:pPr>
        <w:ind w:left="2685" w:hanging="287"/>
      </w:pPr>
      <w:rPr>
        <w:rFonts w:hint="default"/>
        <w:lang w:val="ru-RU" w:eastAsia="en-US" w:bidi="ar-SA"/>
      </w:rPr>
    </w:lvl>
    <w:lvl w:ilvl="3" w:tentative="0">
      <w:start w:val="0"/>
      <w:numFmt w:val="bullet"/>
      <w:lvlText w:val="•"/>
      <w:lvlJc w:val="left"/>
      <w:pPr>
        <w:ind w:left="3687" w:hanging="287"/>
      </w:pPr>
      <w:rPr>
        <w:rFonts w:hint="default"/>
        <w:lang w:val="ru-RU" w:eastAsia="en-US" w:bidi="ar-SA"/>
      </w:rPr>
    </w:lvl>
    <w:lvl w:ilvl="4" w:tentative="0">
      <w:start w:val="0"/>
      <w:numFmt w:val="bullet"/>
      <w:lvlText w:val="•"/>
      <w:lvlJc w:val="left"/>
      <w:pPr>
        <w:ind w:left="4690" w:hanging="287"/>
      </w:pPr>
      <w:rPr>
        <w:rFonts w:hint="default"/>
        <w:lang w:val="ru-RU" w:eastAsia="en-US" w:bidi="ar-SA"/>
      </w:rPr>
    </w:lvl>
    <w:lvl w:ilvl="5" w:tentative="0">
      <w:start w:val="0"/>
      <w:numFmt w:val="bullet"/>
      <w:lvlText w:val="•"/>
      <w:lvlJc w:val="left"/>
      <w:pPr>
        <w:ind w:left="5693" w:hanging="287"/>
      </w:pPr>
      <w:rPr>
        <w:rFonts w:hint="default"/>
        <w:lang w:val="ru-RU" w:eastAsia="en-US" w:bidi="ar-SA"/>
      </w:rPr>
    </w:lvl>
    <w:lvl w:ilvl="6" w:tentative="0">
      <w:start w:val="0"/>
      <w:numFmt w:val="bullet"/>
      <w:lvlText w:val="•"/>
      <w:lvlJc w:val="left"/>
      <w:pPr>
        <w:ind w:left="6695" w:hanging="287"/>
      </w:pPr>
      <w:rPr>
        <w:rFonts w:hint="default"/>
        <w:lang w:val="ru-RU" w:eastAsia="en-US" w:bidi="ar-SA"/>
      </w:rPr>
    </w:lvl>
    <w:lvl w:ilvl="7" w:tentative="0">
      <w:start w:val="0"/>
      <w:numFmt w:val="bullet"/>
      <w:lvlText w:val="•"/>
      <w:lvlJc w:val="left"/>
      <w:pPr>
        <w:ind w:left="7698" w:hanging="287"/>
      </w:pPr>
      <w:rPr>
        <w:rFonts w:hint="default"/>
        <w:lang w:val="ru-RU" w:eastAsia="en-US" w:bidi="ar-SA"/>
      </w:rPr>
    </w:lvl>
    <w:lvl w:ilvl="8" w:tentative="0">
      <w:start w:val="0"/>
      <w:numFmt w:val="bullet"/>
      <w:lvlText w:val="•"/>
      <w:lvlJc w:val="left"/>
      <w:pPr>
        <w:ind w:left="8701" w:hanging="287"/>
      </w:pPr>
      <w:rPr>
        <w:rFonts w:hint="default"/>
        <w:lang w:val="ru-RU" w:eastAsia="en-US" w:bidi="ar-SA"/>
      </w:rPr>
    </w:lvl>
  </w:abstractNum>
  <w:num w:numId="1">
    <w:abstractNumId w:val="0"/>
  </w:num>
  <w:num w:numId="2">
    <w:abstractNumId w:val="9"/>
  </w:num>
  <w:num w:numId="3">
    <w:abstractNumId w:val="10"/>
  </w:num>
  <w:num w:numId="4">
    <w:abstractNumId w:val="4"/>
  </w:num>
  <w:num w:numId="5">
    <w:abstractNumId w:val="6"/>
  </w:num>
  <w:num w:numId="6">
    <w:abstractNumId w:val="12"/>
  </w:num>
  <w:num w:numId="7">
    <w:abstractNumId w:val="1"/>
  </w:num>
  <w:num w:numId="8">
    <w:abstractNumId w:val="5"/>
  </w:num>
  <w:num w:numId="9">
    <w:abstractNumId w:val="8"/>
  </w:num>
  <w:num w:numId="10">
    <w:abstractNumId w:val="7"/>
  </w:num>
  <w:num w:numId="11">
    <w:abstractNumId w:val="2"/>
  </w:num>
  <w:num w:numId="12">
    <w:abstractNumId w:val="14"/>
  </w:num>
  <w:num w:numId="13">
    <w:abstractNumId w:val="13"/>
  </w:num>
  <w:num w:numId="14">
    <w:abstractNumId w:val="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drawingGridHorizontalSpacing w:val="110"/>
  <w:displayHorizontalDrawingGridEvery w:val="2"/>
  <w:characterSpacingControl w:val="doNotCompress"/>
  <w:hdrShapeDefaults>
    <o:shapelayout v:ext="edit">
      <o:idmap v:ext="edit" data="4"/>
    </o:shapelayout>
  </w:hdrShapeDefault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4FB"/>
    <w:rsid w:val="00002AC6"/>
    <w:rsid w:val="0000597F"/>
    <w:rsid w:val="0001473A"/>
    <w:rsid w:val="00021169"/>
    <w:rsid w:val="00023D38"/>
    <w:rsid w:val="0002497D"/>
    <w:rsid w:val="00027633"/>
    <w:rsid w:val="000314E8"/>
    <w:rsid w:val="0003310A"/>
    <w:rsid w:val="00034FB2"/>
    <w:rsid w:val="00037395"/>
    <w:rsid w:val="0004126D"/>
    <w:rsid w:val="00044578"/>
    <w:rsid w:val="0005110A"/>
    <w:rsid w:val="00060899"/>
    <w:rsid w:val="000608AD"/>
    <w:rsid w:val="00070703"/>
    <w:rsid w:val="00070DFD"/>
    <w:rsid w:val="00071A08"/>
    <w:rsid w:val="00077EF8"/>
    <w:rsid w:val="0008392D"/>
    <w:rsid w:val="00084CFB"/>
    <w:rsid w:val="00086C27"/>
    <w:rsid w:val="00094DBD"/>
    <w:rsid w:val="00095D04"/>
    <w:rsid w:val="0009669F"/>
    <w:rsid w:val="000A04ED"/>
    <w:rsid w:val="000A2E43"/>
    <w:rsid w:val="000A313D"/>
    <w:rsid w:val="000A347F"/>
    <w:rsid w:val="000B33ED"/>
    <w:rsid w:val="000B34B8"/>
    <w:rsid w:val="000B65B8"/>
    <w:rsid w:val="000B7A11"/>
    <w:rsid w:val="000C7403"/>
    <w:rsid w:val="000C7469"/>
    <w:rsid w:val="000C7FA5"/>
    <w:rsid w:val="000D6390"/>
    <w:rsid w:val="000E0166"/>
    <w:rsid w:val="000E3178"/>
    <w:rsid w:val="000E7F83"/>
    <w:rsid w:val="000F1BDC"/>
    <w:rsid w:val="000F587C"/>
    <w:rsid w:val="000F6504"/>
    <w:rsid w:val="000F6D47"/>
    <w:rsid w:val="00100844"/>
    <w:rsid w:val="0010432A"/>
    <w:rsid w:val="00104E0F"/>
    <w:rsid w:val="00106DFF"/>
    <w:rsid w:val="00111C8D"/>
    <w:rsid w:val="00111ED3"/>
    <w:rsid w:val="001154FC"/>
    <w:rsid w:val="00122FB9"/>
    <w:rsid w:val="00125831"/>
    <w:rsid w:val="001261F0"/>
    <w:rsid w:val="001265DC"/>
    <w:rsid w:val="0013377F"/>
    <w:rsid w:val="001356B8"/>
    <w:rsid w:val="00137905"/>
    <w:rsid w:val="001429C1"/>
    <w:rsid w:val="0014346B"/>
    <w:rsid w:val="00143FA4"/>
    <w:rsid w:val="00145BC7"/>
    <w:rsid w:val="001529E0"/>
    <w:rsid w:val="001536DC"/>
    <w:rsid w:val="00157D4E"/>
    <w:rsid w:val="001648F4"/>
    <w:rsid w:val="001650CF"/>
    <w:rsid w:val="00167721"/>
    <w:rsid w:val="001719CE"/>
    <w:rsid w:val="00172233"/>
    <w:rsid w:val="0017325B"/>
    <w:rsid w:val="00181F4B"/>
    <w:rsid w:val="00183E0B"/>
    <w:rsid w:val="001938CE"/>
    <w:rsid w:val="0019405D"/>
    <w:rsid w:val="001A0C8E"/>
    <w:rsid w:val="001A3B98"/>
    <w:rsid w:val="001B0B46"/>
    <w:rsid w:val="001B28A9"/>
    <w:rsid w:val="001C1331"/>
    <w:rsid w:val="001C2073"/>
    <w:rsid w:val="001C2532"/>
    <w:rsid w:val="001C2833"/>
    <w:rsid w:val="001C3443"/>
    <w:rsid w:val="001C6F9A"/>
    <w:rsid w:val="001D1BA8"/>
    <w:rsid w:val="001D3B89"/>
    <w:rsid w:val="001D52DE"/>
    <w:rsid w:val="001E23EA"/>
    <w:rsid w:val="001E2A15"/>
    <w:rsid w:val="001F54BF"/>
    <w:rsid w:val="001F6090"/>
    <w:rsid w:val="00203647"/>
    <w:rsid w:val="00210FB2"/>
    <w:rsid w:val="00213B4A"/>
    <w:rsid w:val="00213C9C"/>
    <w:rsid w:val="00214007"/>
    <w:rsid w:val="00214093"/>
    <w:rsid w:val="002145CE"/>
    <w:rsid w:val="00220A3E"/>
    <w:rsid w:val="00223FD9"/>
    <w:rsid w:val="00226341"/>
    <w:rsid w:val="00231E4E"/>
    <w:rsid w:val="00237153"/>
    <w:rsid w:val="002403B8"/>
    <w:rsid w:val="002446CC"/>
    <w:rsid w:val="0024575F"/>
    <w:rsid w:val="00251175"/>
    <w:rsid w:val="002518DF"/>
    <w:rsid w:val="00253F98"/>
    <w:rsid w:val="00254DC8"/>
    <w:rsid w:val="00256150"/>
    <w:rsid w:val="002648F6"/>
    <w:rsid w:val="00276082"/>
    <w:rsid w:val="00277272"/>
    <w:rsid w:val="00280A40"/>
    <w:rsid w:val="00281EB6"/>
    <w:rsid w:val="002827A8"/>
    <w:rsid w:val="0028303E"/>
    <w:rsid w:val="002917B7"/>
    <w:rsid w:val="00293402"/>
    <w:rsid w:val="00295E39"/>
    <w:rsid w:val="002971CB"/>
    <w:rsid w:val="002A148E"/>
    <w:rsid w:val="002A1643"/>
    <w:rsid w:val="002A31AC"/>
    <w:rsid w:val="002A52F7"/>
    <w:rsid w:val="002A67A6"/>
    <w:rsid w:val="002A68DA"/>
    <w:rsid w:val="002B0618"/>
    <w:rsid w:val="002B06F3"/>
    <w:rsid w:val="002B431E"/>
    <w:rsid w:val="002B47CD"/>
    <w:rsid w:val="002C07E5"/>
    <w:rsid w:val="002C1F63"/>
    <w:rsid w:val="002C36E6"/>
    <w:rsid w:val="002D03A2"/>
    <w:rsid w:val="002D2D44"/>
    <w:rsid w:val="002D5EA9"/>
    <w:rsid w:val="002E586C"/>
    <w:rsid w:val="002E7C16"/>
    <w:rsid w:val="002F1211"/>
    <w:rsid w:val="002F16D3"/>
    <w:rsid w:val="002F385C"/>
    <w:rsid w:val="002F6355"/>
    <w:rsid w:val="00300369"/>
    <w:rsid w:val="00301A10"/>
    <w:rsid w:val="00301F2E"/>
    <w:rsid w:val="00311CAC"/>
    <w:rsid w:val="00314F40"/>
    <w:rsid w:val="00315598"/>
    <w:rsid w:val="00321ACF"/>
    <w:rsid w:val="00325836"/>
    <w:rsid w:val="00331831"/>
    <w:rsid w:val="00331A73"/>
    <w:rsid w:val="003320FB"/>
    <w:rsid w:val="0033282F"/>
    <w:rsid w:val="00333BD3"/>
    <w:rsid w:val="00336474"/>
    <w:rsid w:val="00341B6D"/>
    <w:rsid w:val="003437EE"/>
    <w:rsid w:val="00343EC6"/>
    <w:rsid w:val="00343F26"/>
    <w:rsid w:val="00352244"/>
    <w:rsid w:val="0035389A"/>
    <w:rsid w:val="00354507"/>
    <w:rsid w:val="00357EB9"/>
    <w:rsid w:val="00360359"/>
    <w:rsid w:val="0036253B"/>
    <w:rsid w:val="003650E6"/>
    <w:rsid w:val="00367144"/>
    <w:rsid w:val="003674BA"/>
    <w:rsid w:val="00371E26"/>
    <w:rsid w:val="00374401"/>
    <w:rsid w:val="0037695C"/>
    <w:rsid w:val="00377676"/>
    <w:rsid w:val="0037768C"/>
    <w:rsid w:val="00377D33"/>
    <w:rsid w:val="0038002B"/>
    <w:rsid w:val="00380555"/>
    <w:rsid w:val="003805EE"/>
    <w:rsid w:val="0038093D"/>
    <w:rsid w:val="00390125"/>
    <w:rsid w:val="0039095F"/>
    <w:rsid w:val="00394DB8"/>
    <w:rsid w:val="003A0B42"/>
    <w:rsid w:val="003A4E7C"/>
    <w:rsid w:val="003A61C5"/>
    <w:rsid w:val="003A6944"/>
    <w:rsid w:val="003A73C1"/>
    <w:rsid w:val="003B145D"/>
    <w:rsid w:val="003B16F6"/>
    <w:rsid w:val="003B56D7"/>
    <w:rsid w:val="003C26C6"/>
    <w:rsid w:val="003C659F"/>
    <w:rsid w:val="003D0AC4"/>
    <w:rsid w:val="003D1C81"/>
    <w:rsid w:val="003D4339"/>
    <w:rsid w:val="003D5257"/>
    <w:rsid w:val="003D6435"/>
    <w:rsid w:val="003D653A"/>
    <w:rsid w:val="003E00EB"/>
    <w:rsid w:val="003E0F80"/>
    <w:rsid w:val="003E1284"/>
    <w:rsid w:val="003E12A6"/>
    <w:rsid w:val="003E3255"/>
    <w:rsid w:val="003E3E19"/>
    <w:rsid w:val="003F121B"/>
    <w:rsid w:val="00400ECD"/>
    <w:rsid w:val="00405835"/>
    <w:rsid w:val="00405E4A"/>
    <w:rsid w:val="00407257"/>
    <w:rsid w:val="00410A86"/>
    <w:rsid w:val="00413EB0"/>
    <w:rsid w:val="0041453D"/>
    <w:rsid w:val="00416FD4"/>
    <w:rsid w:val="004216E4"/>
    <w:rsid w:val="00424DE9"/>
    <w:rsid w:val="004321EF"/>
    <w:rsid w:val="00435383"/>
    <w:rsid w:val="00441086"/>
    <w:rsid w:val="00446320"/>
    <w:rsid w:val="004519D2"/>
    <w:rsid w:val="0045684A"/>
    <w:rsid w:val="00456C0E"/>
    <w:rsid w:val="00457F9E"/>
    <w:rsid w:val="00461EE6"/>
    <w:rsid w:val="0046280C"/>
    <w:rsid w:val="0046395C"/>
    <w:rsid w:val="00464C70"/>
    <w:rsid w:val="004668B9"/>
    <w:rsid w:val="00466A0D"/>
    <w:rsid w:val="00467635"/>
    <w:rsid w:val="00467CA6"/>
    <w:rsid w:val="004700A3"/>
    <w:rsid w:val="00472B88"/>
    <w:rsid w:val="004731B9"/>
    <w:rsid w:val="00476A5C"/>
    <w:rsid w:val="00482418"/>
    <w:rsid w:val="00483D33"/>
    <w:rsid w:val="004878E1"/>
    <w:rsid w:val="00493523"/>
    <w:rsid w:val="00495297"/>
    <w:rsid w:val="004972E9"/>
    <w:rsid w:val="004A3171"/>
    <w:rsid w:val="004A32F4"/>
    <w:rsid w:val="004A5709"/>
    <w:rsid w:val="004A677E"/>
    <w:rsid w:val="004B21E7"/>
    <w:rsid w:val="004B4045"/>
    <w:rsid w:val="004C1D99"/>
    <w:rsid w:val="004C23BF"/>
    <w:rsid w:val="004C45C7"/>
    <w:rsid w:val="004C4A2A"/>
    <w:rsid w:val="004C550A"/>
    <w:rsid w:val="004C764E"/>
    <w:rsid w:val="004D40D0"/>
    <w:rsid w:val="004D6613"/>
    <w:rsid w:val="004E00F1"/>
    <w:rsid w:val="004E0330"/>
    <w:rsid w:val="004E0475"/>
    <w:rsid w:val="004E4167"/>
    <w:rsid w:val="004E516C"/>
    <w:rsid w:val="004E5A39"/>
    <w:rsid w:val="004E5D12"/>
    <w:rsid w:val="004E62C2"/>
    <w:rsid w:val="004F0989"/>
    <w:rsid w:val="004F1D78"/>
    <w:rsid w:val="004F4B5E"/>
    <w:rsid w:val="004F5DB9"/>
    <w:rsid w:val="00512D5B"/>
    <w:rsid w:val="005148CD"/>
    <w:rsid w:val="0051517A"/>
    <w:rsid w:val="00515C64"/>
    <w:rsid w:val="00517C9C"/>
    <w:rsid w:val="005212D6"/>
    <w:rsid w:val="00522FB2"/>
    <w:rsid w:val="00524365"/>
    <w:rsid w:val="005341D1"/>
    <w:rsid w:val="00536190"/>
    <w:rsid w:val="00540388"/>
    <w:rsid w:val="005403DA"/>
    <w:rsid w:val="00543CB5"/>
    <w:rsid w:val="00544160"/>
    <w:rsid w:val="00546214"/>
    <w:rsid w:val="00550363"/>
    <w:rsid w:val="00551DA5"/>
    <w:rsid w:val="00552827"/>
    <w:rsid w:val="00552B61"/>
    <w:rsid w:val="00555500"/>
    <w:rsid w:val="00561628"/>
    <w:rsid w:val="005628BB"/>
    <w:rsid w:val="00575CB1"/>
    <w:rsid w:val="005808F9"/>
    <w:rsid w:val="00581F40"/>
    <w:rsid w:val="005908CE"/>
    <w:rsid w:val="00593B4B"/>
    <w:rsid w:val="0059406E"/>
    <w:rsid w:val="00595506"/>
    <w:rsid w:val="00597EB9"/>
    <w:rsid w:val="005A04D0"/>
    <w:rsid w:val="005A113C"/>
    <w:rsid w:val="005A39C5"/>
    <w:rsid w:val="005B0A07"/>
    <w:rsid w:val="005B0A8D"/>
    <w:rsid w:val="005B151D"/>
    <w:rsid w:val="005B5359"/>
    <w:rsid w:val="005B61BC"/>
    <w:rsid w:val="005B7CBB"/>
    <w:rsid w:val="005C4715"/>
    <w:rsid w:val="005C4EE8"/>
    <w:rsid w:val="005C4FF9"/>
    <w:rsid w:val="005C7353"/>
    <w:rsid w:val="005C7C96"/>
    <w:rsid w:val="005D0FBD"/>
    <w:rsid w:val="005D1F3F"/>
    <w:rsid w:val="005D1F53"/>
    <w:rsid w:val="005D4EA4"/>
    <w:rsid w:val="005D738E"/>
    <w:rsid w:val="005E2499"/>
    <w:rsid w:val="005E27FF"/>
    <w:rsid w:val="005E6274"/>
    <w:rsid w:val="005F2570"/>
    <w:rsid w:val="005F2783"/>
    <w:rsid w:val="005F37C5"/>
    <w:rsid w:val="005F4B5B"/>
    <w:rsid w:val="0060292D"/>
    <w:rsid w:val="006066E0"/>
    <w:rsid w:val="006110AF"/>
    <w:rsid w:val="0061225E"/>
    <w:rsid w:val="00613DC2"/>
    <w:rsid w:val="00614B1E"/>
    <w:rsid w:val="00614C82"/>
    <w:rsid w:val="0061684F"/>
    <w:rsid w:val="0061763D"/>
    <w:rsid w:val="00617D1C"/>
    <w:rsid w:val="00622EF9"/>
    <w:rsid w:val="00624A9D"/>
    <w:rsid w:val="006310F1"/>
    <w:rsid w:val="006311C6"/>
    <w:rsid w:val="0063296F"/>
    <w:rsid w:val="006334C7"/>
    <w:rsid w:val="00634351"/>
    <w:rsid w:val="006377A2"/>
    <w:rsid w:val="006454E3"/>
    <w:rsid w:val="00650B98"/>
    <w:rsid w:val="006529AE"/>
    <w:rsid w:val="006550DF"/>
    <w:rsid w:val="006553C3"/>
    <w:rsid w:val="00655D54"/>
    <w:rsid w:val="00655E4C"/>
    <w:rsid w:val="006561A8"/>
    <w:rsid w:val="00657065"/>
    <w:rsid w:val="00657F7E"/>
    <w:rsid w:val="006628A9"/>
    <w:rsid w:val="00663A68"/>
    <w:rsid w:val="00663E9D"/>
    <w:rsid w:val="006641C8"/>
    <w:rsid w:val="00665CEB"/>
    <w:rsid w:val="00666E8B"/>
    <w:rsid w:val="00667995"/>
    <w:rsid w:val="00670D53"/>
    <w:rsid w:val="006720E3"/>
    <w:rsid w:val="00675686"/>
    <w:rsid w:val="00680A77"/>
    <w:rsid w:val="00681005"/>
    <w:rsid w:val="006821DD"/>
    <w:rsid w:val="0068396C"/>
    <w:rsid w:val="0068399A"/>
    <w:rsid w:val="006859FE"/>
    <w:rsid w:val="00685BA4"/>
    <w:rsid w:val="006865D9"/>
    <w:rsid w:val="00692114"/>
    <w:rsid w:val="0069594D"/>
    <w:rsid w:val="006967AB"/>
    <w:rsid w:val="006A2AF4"/>
    <w:rsid w:val="006A35A6"/>
    <w:rsid w:val="006A4C98"/>
    <w:rsid w:val="006A6C35"/>
    <w:rsid w:val="006A7EE2"/>
    <w:rsid w:val="006B19B4"/>
    <w:rsid w:val="006B24FB"/>
    <w:rsid w:val="006B3652"/>
    <w:rsid w:val="006C11D1"/>
    <w:rsid w:val="006C4ACF"/>
    <w:rsid w:val="006C5A14"/>
    <w:rsid w:val="006D158C"/>
    <w:rsid w:val="006D4A7A"/>
    <w:rsid w:val="006E6921"/>
    <w:rsid w:val="006F66CA"/>
    <w:rsid w:val="006F73CC"/>
    <w:rsid w:val="006F796D"/>
    <w:rsid w:val="006F79A6"/>
    <w:rsid w:val="00700F01"/>
    <w:rsid w:val="007050CD"/>
    <w:rsid w:val="00710090"/>
    <w:rsid w:val="007109E5"/>
    <w:rsid w:val="00712CEB"/>
    <w:rsid w:val="007137E8"/>
    <w:rsid w:val="00723CAF"/>
    <w:rsid w:val="00734380"/>
    <w:rsid w:val="00735EF4"/>
    <w:rsid w:val="007377E2"/>
    <w:rsid w:val="00740A8A"/>
    <w:rsid w:val="00741F2C"/>
    <w:rsid w:val="007477EF"/>
    <w:rsid w:val="007477F9"/>
    <w:rsid w:val="00751C66"/>
    <w:rsid w:val="00752C58"/>
    <w:rsid w:val="00754F95"/>
    <w:rsid w:val="00755CDD"/>
    <w:rsid w:val="007573B2"/>
    <w:rsid w:val="00760D58"/>
    <w:rsid w:val="00762CED"/>
    <w:rsid w:val="00770AB0"/>
    <w:rsid w:val="007725F9"/>
    <w:rsid w:val="00772C65"/>
    <w:rsid w:val="00773553"/>
    <w:rsid w:val="00774A9E"/>
    <w:rsid w:val="00774C79"/>
    <w:rsid w:val="00774C92"/>
    <w:rsid w:val="00775175"/>
    <w:rsid w:val="00790A5D"/>
    <w:rsid w:val="00793A7B"/>
    <w:rsid w:val="00795342"/>
    <w:rsid w:val="007A15AF"/>
    <w:rsid w:val="007A793B"/>
    <w:rsid w:val="007B416D"/>
    <w:rsid w:val="007C0A95"/>
    <w:rsid w:val="007C42CF"/>
    <w:rsid w:val="007C54D5"/>
    <w:rsid w:val="007D22B8"/>
    <w:rsid w:val="007E4317"/>
    <w:rsid w:val="007E5613"/>
    <w:rsid w:val="007E5C7C"/>
    <w:rsid w:val="007E7534"/>
    <w:rsid w:val="007F114A"/>
    <w:rsid w:val="007F1833"/>
    <w:rsid w:val="007F45EE"/>
    <w:rsid w:val="007F5607"/>
    <w:rsid w:val="007F5E4E"/>
    <w:rsid w:val="00800A6B"/>
    <w:rsid w:val="008018EC"/>
    <w:rsid w:val="00801F16"/>
    <w:rsid w:val="00802341"/>
    <w:rsid w:val="008023C7"/>
    <w:rsid w:val="0080287B"/>
    <w:rsid w:val="008034B5"/>
    <w:rsid w:val="008037A8"/>
    <w:rsid w:val="00803F99"/>
    <w:rsid w:val="008042B5"/>
    <w:rsid w:val="00805D0A"/>
    <w:rsid w:val="00810C4A"/>
    <w:rsid w:val="00811110"/>
    <w:rsid w:val="008147F4"/>
    <w:rsid w:val="00815CAE"/>
    <w:rsid w:val="0081712F"/>
    <w:rsid w:val="0082115C"/>
    <w:rsid w:val="00823EB9"/>
    <w:rsid w:val="00827DEC"/>
    <w:rsid w:val="008307F9"/>
    <w:rsid w:val="008322A4"/>
    <w:rsid w:val="00834C6C"/>
    <w:rsid w:val="0083551A"/>
    <w:rsid w:val="00840755"/>
    <w:rsid w:val="00840E3B"/>
    <w:rsid w:val="00843D86"/>
    <w:rsid w:val="00844294"/>
    <w:rsid w:val="00845DD9"/>
    <w:rsid w:val="008466C3"/>
    <w:rsid w:val="00847CA5"/>
    <w:rsid w:val="0085300C"/>
    <w:rsid w:val="0085408F"/>
    <w:rsid w:val="00854C40"/>
    <w:rsid w:val="00856FE3"/>
    <w:rsid w:val="008606CC"/>
    <w:rsid w:val="0086152D"/>
    <w:rsid w:val="00861FED"/>
    <w:rsid w:val="00864082"/>
    <w:rsid w:val="00867687"/>
    <w:rsid w:val="00872051"/>
    <w:rsid w:val="00874873"/>
    <w:rsid w:val="008757BB"/>
    <w:rsid w:val="00877493"/>
    <w:rsid w:val="00880767"/>
    <w:rsid w:val="0088148B"/>
    <w:rsid w:val="00882514"/>
    <w:rsid w:val="008825E6"/>
    <w:rsid w:val="008829DC"/>
    <w:rsid w:val="00882AB4"/>
    <w:rsid w:val="00882C8B"/>
    <w:rsid w:val="008839C8"/>
    <w:rsid w:val="00884C1C"/>
    <w:rsid w:val="0088606A"/>
    <w:rsid w:val="00892413"/>
    <w:rsid w:val="00893A87"/>
    <w:rsid w:val="00896BF5"/>
    <w:rsid w:val="008A1CBC"/>
    <w:rsid w:val="008A1F45"/>
    <w:rsid w:val="008A2C1F"/>
    <w:rsid w:val="008A36C6"/>
    <w:rsid w:val="008A40BE"/>
    <w:rsid w:val="008A5C81"/>
    <w:rsid w:val="008A7BA9"/>
    <w:rsid w:val="008B0332"/>
    <w:rsid w:val="008C12EA"/>
    <w:rsid w:val="008C7E14"/>
    <w:rsid w:val="008D02F3"/>
    <w:rsid w:val="008D1ED6"/>
    <w:rsid w:val="008D2A4A"/>
    <w:rsid w:val="008D329C"/>
    <w:rsid w:val="008D3A80"/>
    <w:rsid w:val="008D7CC3"/>
    <w:rsid w:val="008E05C8"/>
    <w:rsid w:val="008E42F8"/>
    <w:rsid w:val="008E6AC2"/>
    <w:rsid w:val="008E7CA5"/>
    <w:rsid w:val="008F03EA"/>
    <w:rsid w:val="008F2B5F"/>
    <w:rsid w:val="008F2E75"/>
    <w:rsid w:val="008F48FF"/>
    <w:rsid w:val="008F526E"/>
    <w:rsid w:val="008F670C"/>
    <w:rsid w:val="008F72BD"/>
    <w:rsid w:val="009019E9"/>
    <w:rsid w:val="009055F2"/>
    <w:rsid w:val="00905C58"/>
    <w:rsid w:val="00905FB5"/>
    <w:rsid w:val="009061EF"/>
    <w:rsid w:val="00906F31"/>
    <w:rsid w:val="00907CE4"/>
    <w:rsid w:val="00913283"/>
    <w:rsid w:val="0091369E"/>
    <w:rsid w:val="00914FF6"/>
    <w:rsid w:val="0091584F"/>
    <w:rsid w:val="0092068D"/>
    <w:rsid w:val="00920F05"/>
    <w:rsid w:val="00926A76"/>
    <w:rsid w:val="00926D40"/>
    <w:rsid w:val="00930EC5"/>
    <w:rsid w:val="0093233F"/>
    <w:rsid w:val="0093314A"/>
    <w:rsid w:val="00933989"/>
    <w:rsid w:val="00934C9D"/>
    <w:rsid w:val="00936D46"/>
    <w:rsid w:val="00940B3E"/>
    <w:rsid w:val="00941894"/>
    <w:rsid w:val="00942E31"/>
    <w:rsid w:val="00944BDF"/>
    <w:rsid w:val="00946A2E"/>
    <w:rsid w:val="009471CC"/>
    <w:rsid w:val="00950EFA"/>
    <w:rsid w:val="00953FDB"/>
    <w:rsid w:val="009540E6"/>
    <w:rsid w:val="00954A89"/>
    <w:rsid w:val="0096069C"/>
    <w:rsid w:val="00960B0E"/>
    <w:rsid w:val="009618F0"/>
    <w:rsid w:val="00965D03"/>
    <w:rsid w:val="00967E14"/>
    <w:rsid w:val="00970996"/>
    <w:rsid w:val="00970D10"/>
    <w:rsid w:val="00970DD2"/>
    <w:rsid w:val="00971BF7"/>
    <w:rsid w:val="0097233C"/>
    <w:rsid w:val="009756D9"/>
    <w:rsid w:val="009771EE"/>
    <w:rsid w:val="009817EC"/>
    <w:rsid w:val="00981D11"/>
    <w:rsid w:val="0098281B"/>
    <w:rsid w:val="009830CA"/>
    <w:rsid w:val="009839D4"/>
    <w:rsid w:val="009839DD"/>
    <w:rsid w:val="00983C7D"/>
    <w:rsid w:val="009874E9"/>
    <w:rsid w:val="00995DBD"/>
    <w:rsid w:val="00996A9B"/>
    <w:rsid w:val="00997FC3"/>
    <w:rsid w:val="009A3282"/>
    <w:rsid w:val="009A3506"/>
    <w:rsid w:val="009A6852"/>
    <w:rsid w:val="009A78A7"/>
    <w:rsid w:val="009B2257"/>
    <w:rsid w:val="009B3430"/>
    <w:rsid w:val="009B3F14"/>
    <w:rsid w:val="009C27FC"/>
    <w:rsid w:val="009C638D"/>
    <w:rsid w:val="009D1428"/>
    <w:rsid w:val="009D1E6B"/>
    <w:rsid w:val="009D6EFB"/>
    <w:rsid w:val="009E19F5"/>
    <w:rsid w:val="009E273D"/>
    <w:rsid w:val="009E30FA"/>
    <w:rsid w:val="009E495F"/>
    <w:rsid w:val="009E63CA"/>
    <w:rsid w:val="009F010A"/>
    <w:rsid w:val="009F3616"/>
    <w:rsid w:val="00A01799"/>
    <w:rsid w:val="00A025D2"/>
    <w:rsid w:val="00A06964"/>
    <w:rsid w:val="00A06E7D"/>
    <w:rsid w:val="00A2057B"/>
    <w:rsid w:val="00A21B94"/>
    <w:rsid w:val="00A22E78"/>
    <w:rsid w:val="00A2421E"/>
    <w:rsid w:val="00A27570"/>
    <w:rsid w:val="00A275CA"/>
    <w:rsid w:val="00A27AC4"/>
    <w:rsid w:val="00A27EC9"/>
    <w:rsid w:val="00A309F7"/>
    <w:rsid w:val="00A31BD2"/>
    <w:rsid w:val="00A34E8C"/>
    <w:rsid w:val="00A35F3F"/>
    <w:rsid w:val="00A36154"/>
    <w:rsid w:val="00A37487"/>
    <w:rsid w:val="00A40C31"/>
    <w:rsid w:val="00A461EF"/>
    <w:rsid w:val="00A464D9"/>
    <w:rsid w:val="00A46B47"/>
    <w:rsid w:val="00A5046C"/>
    <w:rsid w:val="00A50474"/>
    <w:rsid w:val="00A51241"/>
    <w:rsid w:val="00A53701"/>
    <w:rsid w:val="00A56020"/>
    <w:rsid w:val="00A60DFB"/>
    <w:rsid w:val="00A61590"/>
    <w:rsid w:val="00A632CE"/>
    <w:rsid w:val="00A704FD"/>
    <w:rsid w:val="00A70C45"/>
    <w:rsid w:val="00A722DD"/>
    <w:rsid w:val="00A72BB1"/>
    <w:rsid w:val="00A73CE6"/>
    <w:rsid w:val="00A7514D"/>
    <w:rsid w:val="00A757D1"/>
    <w:rsid w:val="00A81716"/>
    <w:rsid w:val="00A86BC7"/>
    <w:rsid w:val="00A91722"/>
    <w:rsid w:val="00A95CBB"/>
    <w:rsid w:val="00A96B98"/>
    <w:rsid w:val="00AA0407"/>
    <w:rsid w:val="00AB11C6"/>
    <w:rsid w:val="00AB2198"/>
    <w:rsid w:val="00AB271D"/>
    <w:rsid w:val="00AB36E3"/>
    <w:rsid w:val="00AB6577"/>
    <w:rsid w:val="00AC05CD"/>
    <w:rsid w:val="00AC2CC0"/>
    <w:rsid w:val="00AD017E"/>
    <w:rsid w:val="00AD1BD6"/>
    <w:rsid w:val="00AD2C85"/>
    <w:rsid w:val="00AD2DDD"/>
    <w:rsid w:val="00AD564E"/>
    <w:rsid w:val="00AD7042"/>
    <w:rsid w:val="00AE0C6D"/>
    <w:rsid w:val="00AE2458"/>
    <w:rsid w:val="00AE2B29"/>
    <w:rsid w:val="00AE5786"/>
    <w:rsid w:val="00AE5A4E"/>
    <w:rsid w:val="00AE7904"/>
    <w:rsid w:val="00AF0E1F"/>
    <w:rsid w:val="00AF23B8"/>
    <w:rsid w:val="00AF5421"/>
    <w:rsid w:val="00AF5EA5"/>
    <w:rsid w:val="00AF70AE"/>
    <w:rsid w:val="00B00421"/>
    <w:rsid w:val="00B01F26"/>
    <w:rsid w:val="00B03360"/>
    <w:rsid w:val="00B0452B"/>
    <w:rsid w:val="00B136BB"/>
    <w:rsid w:val="00B15870"/>
    <w:rsid w:val="00B2412D"/>
    <w:rsid w:val="00B26E4B"/>
    <w:rsid w:val="00B274C0"/>
    <w:rsid w:val="00B32E54"/>
    <w:rsid w:val="00B404FB"/>
    <w:rsid w:val="00B4702E"/>
    <w:rsid w:val="00B476EB"/>
    <w:rsid w:val="00B56AB9"/>
    <w:rsid w:val="00B60603"/>
    <w:rsid w:val="00B63D63"/>
    <w:rsid w:val="00B63F7E"/>
    <w:rsid w:val="00B643BA"/>
    <w:rsid w:val="00B64534"/>
    <w:rsid w:val="00B7254C"/>
    <w:rsid w:val="00B725C0"/>
    <w:rsid w:val="00B73E76"/>
    <w:rsid w:val="00B8378D"/>
    <w:rsid w:val="00B8454C"/>
    <w:rsid w:val="00B85D1D"/>
    <w:rsid w:val="00B85EF9"/>
    <w:rsid w:val="00B9037B"/>
    <w:rsid w:val="00B9207D"/>
    <w:rsid w:val="00B924F6"/>
    <w:rsid w:val="00BA0A01"/>
    <w:rsid w:val="00BA0EFF"/>
    <w:rsid w:val="00BA3D7C"/>
    <w:rsid w:val="00BA7204"/>
    <w:rsid w:val="00BA7724"/>
    <w:rsid w:val="00BA7B41"/>
    <w:rsid w:val="00BB3067"/>
    <w:rsid w:val="00BB3417"/>
    <w:rsid w:val="00BC049A"/>
    <w:rsid w:val="00BC10D3"/>
    <w:rsid w:val="00BC2E36"/>
    <w:rsid w:val="00BC4A3D"/>
    <w:rsid w:val="00BC600B"/>
    <w:rsid w:val="00BD0362"/>
    <w:rsid w:val="00BD33AA"/>
    <w:rsid w:val="00BD5479"/>
    <w:rsid w:val="00BE299D"/>
    <w:rsid w:val="00BE32D5"/>
    <w:rsid w:val="00BE38CA"/>
    <w:rsid w:val="00BE424A"/>
    <w:rsid w:val="00BE5F96"/>
    <w:rsid w:val="00BF2A7C"/>
    <w:rsid w:val="00BF2F07"/>
    <w:rsid w:val="00BF5808"/>
    <w:rsid w:val="00BF7182"/>
    <w:rsid w:val="00C0568E"/>
    <w:rsid w:val="00C07CF7"/>
    <w:rsid w:val="00C12BC2"/>
    <w:rsid w:val="00C13724"/>
    <w:rsid w:val="00C13FF4"/>
    <w:rsid w:val="00C17B14"/>
    <w:rsid w:val="00C2247E"/>
    <w:rsid w:val="00C22EAE"/>
    <w:rsid w:val="00C235F3"/>
    <w:rsid w:val="00C2482E"/>
    <w:rsid w:val="00C25D52"/>
    <w:rsid w:val="00C26819"/>
    <w:rsid w:val="00C26B33"/>
    <w:rsid w:val="00C323AA"/>
    <w:rsid w:val="00C3391A"/>
    <w:rsid w:val="00C345F8"/>
    <w:rsid w:val="00C40323"/>
    <w:rsid w:val="00C42F0A"/>
    <w:rsid w:val="00C47C28"/>
    <w:rsid w:val="00C50717"/>
    <w:rsid w:val="00C507BA"/>
    <w:rsid w:val="00C53463"/>
    <w:rsid w:val="00C6480C"/>
    <w:rsid w:val="00C65527"/>
    <w:rsid w:val="00C662B3"/>
    <w:rsid w:val="00C67436"/>
    <w:rsid w:val="00C67E86"/>
    <w:rsid w:val="00C704CE"/>
    <w:rsid w:val="00C71F1C"/>
    <w:rsid w:val="00C7260F"/>
    <w:rsid w:val="00C7269F"/>
    <w:rsid w:val="00C75F29"/>
    <w:rsid w:val="00C7613E"/>
    <w:rsid w:val="00C77588"/>
    <w:rsid w:val="00C82E3A"/>
    <w:rsid w:val="00C85014"/>
    <w:rsid w:val="00C90E23"/>
    <w:rsid w:val="00CA22B7"/>
    <w:rsid w:val="00CA24C6"/>
    <w:rsid w:val="00CA278A"/>
    <w:rsid w:val="00CB4328"/>
    <w:rsid w:val="00CB6721"/>
    <w:rsid w:val="00CC2BC5"/>
    <w:rsid w:val="00CC3888"/>
    <w:rsid w:val="00CC43E2"/>
    <w:rsid w:val="00CC5E58"/>
    <w:rsid w:val="00CC7C5E"/>
    <w:rsid w:val="00CD17C5"/>
    <w:rsid w:val="00CD4A87"/>
    <w:rsid w:val="00CE4E32"/>
    <w:rsid w:val="00CE5A30"/>
    <w:rsid w:val="00CF00A0"/>
    <w:rsid w:val="00CF1818"/>
    <w:rsid w:val="00CF410F"/>
    <w:rsid w:val="00CF55EB"/>
    <w:rsid w:val="00CF5916"/>
    <w:rsid w:val="00D01028"/>
    <w:rsid w:val="00D04FA8"/>
    <w:rsid w:val="00D11374"/>
    <w:rsid w:val="00D12A90"/>
    <w:rsid w:val="00D12F6D"/>
    <w:rsid w:val="00D131DA"/>
    <w:rsid w:val="00D14030"/>
    <w:rsid w:val="00D20D4F"/>
    <w:rsid w:val="00D22C2A"/>
    <w:rsid w:val="00D24A90"/>
    <w:rsid w:val="00D35B73"/>
    <w:rsid w:val="00D50E29"/>
    <w:rsid w:val="00D52A90"/>
    <w:rsid w:val="00D53727"/>
    <w:rsid w:val="00D56705"/>
    <w:rsid w:val="00D6364F"/>
    <w:rsid w:val="00D71A4E"/>
    <w:rsid w:val="00D739ED"/>
    <w:rsid w:val="00D74C19"/>
    <w:rsid w:val="00D84A71"/>
    <w:rsid w:val="00D85D8A"/>
    <w:rsid w:val="00D879EB"/>
    <w:rsid w:val="00D91C13"/>
    <w:rsid w:val="00D91D18"/>
    <w:rsid w:val="00D92CAD"/>
    <w:rsid w:val="00D95297"/>
    <w:rsid w:val="00D95F03"/>
    <w:rsid w:val="00D95FD7"/>
    <w:rsid w:val="00D966DA"/>
    <w:rsid w:val="00D96F23"/>
    <w:rsid w:val="00DA28A3"/>
    <w:rsid w:val="00DA2FF8"/>
    <w:rsid w:val="00DA461B"/>
    <w:rsid w:val="00DA5AEB"/>
    <w:rsid w:val="00DA7875"/>
    <w:rsid w:val="00DB2D7E"/>
    <w:rsid w:val="00DB52AF"/>
    <w:rsid w:val="00DB6801"/>
    <w:rsid w:val="00DC10B4"/>
    <w:rsid w:val="00DC3096"/>
    <w:rsid w:val="00DC4A12"/>
    <w:rsid w:val="00DC59DE"/>
    <w:rsid w:val="00DC6CBC"/>
    <w:rsid w:val="00DC7556"/>
    <w:rsid w:val="00DC767B"/>
    <w:rsid w:val="00DC7DA5"/>
    <w:rsid w:val="00DD2E7B"/>
    <w:rsid w:val="00DD3120"/>
    <w:rsid w:val="00DD55CD"/>
    <w:rsid w:val="00DD72C4"/>
    <w:rsid w:val="00DE4BA6"/>
    <w:rsid w:val="00DE4C53"/>
    <w:rsid w:val="00DE5188"/>
    <w:rsid w:val="00DE697D"/>
    <w:rsid w:val="00DE7564"/>
    <w:rsid w:val="00DE762E"/>
    <w:rsid w:val="00DF0E5D"/>
    <w:rsid w:val="00DF1AED"/>
    <w:rsid w:val="00DF1DD4"/>
    <w:rsid w:val="00DF4287"/>
    <w:rsid w:val="00DF7808"/>
    <w:rsid w:val="00E00557"/>
    <w:rsid w:val="00E005F9"/>
    <w:rsid w:val="00E00D39"/>
    <w:rsid w:val="00E01C9B"/>
    <w:rsid w:val="00E034B7"/>
    <w:rsid w:val="00E0407B"/>
    <w:rsid w:val="00E06CA7"/>
    <w:rsid w:val="00E155F4"/>
    <w:rsid w:val="00E160CD"/>
    <w:rsid w:val="00E16653"/>
    <w:rsid w:val="00E20854"/>
    <w:rsid w:val="00E227B6"/>
    <w:rsid w:val="00E22CF4"/>
    <w:rsid w:val="00E24981"/>
    <w:rsid w:val="00E24B43"/>
    <w:rsid w:val="00E26033"/>
    <w:rsid w:val="00E27EE9"/>
    <w:rsid w:val="00E3264E"/>
    <w:rsid w:val="00E3620F"/>
    <w:rsid w:val="00E3679D"/>
    <w:rsid w:val="00E36C6A"/>
    <w:rsid w:val="00E4446E"/>
    <w:rsid w:val="00E459EB"/>
    <w:rsid w:val="00E46B07"/>
    <w:rsid w:val="00E50A33"/>
    <w:rsid w:val="00E50DBE"/>
    <w:rsid w:val="00E5378B"/>
    <w:rsid w:val="00E5592C"/>
    <w:rsid w:val="00E6016B"/>
    <w:rsid w:val="00E60A9E"/>
    <w:rsid w:val="00E617CC"/>
    <w:rsid w:val="00E62B91"/>
    <w:rsid w:val="00E71811"/>
    <w:rsid w:val="00E71C3F"/>
    <w:rsid w:val="00E73346"/>
    <w:rsid w:val="00E73EDA"/>
    <w:rsid w:val="00E82C3E"/>
    <w:rsid w:val="00E8596D"/>
    <w:rsid w:val="00E92BF4"/>
    <w:rsid w:val="00E92E74"/>
    <w:rsid w:val="00E948D1"/>
    <w:rsid w:val="00E95519"/>
    <w:rsid w:val="00E9615F"/>
    <w:rsid w:val="00E96D06"/>
    <w:rsid w:val="00EA1B60"/>
    <w:rsid w:val="00EA1CBE"/>
    <w:rsid w:val="00EA1FA6"/>
    <w:rsid w:val="00EA2385"/>
    <w:rsid w:val="00EA3BE6"/>
    <w:rsid w:val="00EA4B0C"/>
    <w:rsid w:val="00EA4E1A"/>
    <w:rsid w:val="00EA7981"/>
    <w:rsid w:val="00EB2311"/>
    <w:rsid w:val="00EB4823"/>
    <w:rsid w:val="00EB5A46"/>
    <w:rsid w:val="00EB6E69"/>
    <w:rsid w:val="00EB76B2"/>
    <w:rsid w:val="00EB7C4E"/>
    <w:rsid w:val="00EC0058"/>
    <w:rsid w:val="00EC1E84"/>
    <w:rsid w:val="00EC234F"/>
    <w:rsid w:val="00EC562B"/>
    <w:rsid w:val="00ED167A"/>
    <w:rsid w:val="00ED4A21"/>
    <w:rsid w:val="00ED4BCA"/>
    <w:rsid w:val="00ED543B"/>
    <w:rsid w:val="00ED5B61"/>
    <w:rsid w:val="00ED6AFF"/>
    <w:rsid w:val="00ED7668"/>
    <w:rsid w:val="00EE0604"/>
    <w:rsid w:val="00EE3298"/>
    <w:rsid w:val="00EE40C0"/>
    <w:rsid w:val="00EE7FF9"/>
    <w:rsid w:val="00EF48E8"/>
    <w:rsid w:val="00F005D4"/>
    <w:rsid w:val="00F100AC"/>
    <w:rsid w:val="00F10553"/>
    <w:rsid w:val="00F1266A"/>
    <w:rsid w:val="00F13807"/>
    <w:rsid w:val="00F15756"/>
    <w:rsid w:val="00F15E27"/>
    <w:rsid w:val="00F17EEF"/>
    <w:rsid w:val="00F20F5E"/>
    <w:rsid w:val="00F21A76"/>
    <w:rsid w:val="00F239FA"/>
    <w:rsid w:val="00F25EFF"/>
    <w:rsid w:val="00F3243E"/>
    <w:rsid w:val="00F33798"/>
    <w:rsid w:val="00F44C0B"/>
    <w:rsid w:val="00F47FAA"/>
    <w:rsid w:val="00F53C0C"/>
    <w:rsid w:val="00F561CD"/>
    <w:rsid w:val="00F642B6"/>
    <w:rsid w:val="00F6575F"/>
    <w:rsid w:val="00F72121"/>
    <w:rsid w:val="00F72D54"/>
    <w:rsid w:val="00F758D0"/>
    <w:rsid w:val="00F77814"/>
    <w:rsid w:val="00F83C77"/>
    <w:rsid w:val="00F86133"/>
    <w:rsid w:val="00F86D66"/>
    <w:rsid w:val="00F87118"/>
    <w:rsid w:val="00F9713B"/>
    <w:rsid w:val="00FA2068"/>
    <w:rsid w:val="00FA42F6"/>
    <w:rsid w:val="00FB0A66"/>
    <w:rsid w:val="00FB29CA"/>
    <w:rsid w:val="00FB33A5"/>
    <w:rsid w:val="00FB5B06"/>
    <w:rsid w:val="00FB62F1"/>
    <w:rsid w:val="00FC0D73"/>
    <w:rsid w:val="00FC288F"/>
    <w:rsid w:val="00FC2A7C"/>
    <w:rsid w:val="00FC30FB"/>
    <w:rsid w:val="00FC38D8"/>
    <w:rsid w:val="00FC3D8D"/>
    <w:rsid w:val="00FC5483"/>
    <w:rsid w:val="00FC74D1"/>
    <w:rsid w:val="00FD0D52"/>
    <w:rsid w:val="00FD6367"/>
    <w:rsid w:val="00FD6B43"/>
    <w:rsid w:val="00FE0B4F"/>
    <w:rsid w:val="00FE1186"/>
    <w:rsid w:val="00FE2A64"/>
    <w:rsid w:val="00FE2C50"/>
    <w:rsid w:val="00FE4665"/>
    <w:rsid w:val="00FF31B9"/>
    <w:rsid w:val="00FF35AB"/>
    <w:rsid w:val="00FF5E26"/>
    <w:rsid w:val="00FF711F"/>
    <w:rsid w:val="36F92BC6"/>
    <w:rsid w:val="431D330C"/>
    <w:rsid w:val="7CA1420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9"/>
    <w:semiHidden/>
    <w:unhideWhenUsed/>
    <w:qFormat/>
    <w:uiPriority w:val="99"/>
    <w:pPr>
      <w:spacing w:after="0" w:line="240" w:lineRule="auto"/>
    </w:pPr>
    <w:rPr>
      <w:rFonts w:ascii="Tahoma" w:hAnsi="Tahoma" w:cs="Tahoma"/>
      <w:sz w:val="16"/>
      <w:szCs w:val="16"/>
    </w:rPr>
  </w:style>
  <w:style w:type="paragraph" w:styleId="5">
    <w:name w:val="header"/>
    <w:basedOn w:val="1"/>
    <w:link w:val="17"/>
    <w:semiHidden/>
    <w:unhideWhenUsed/>
    <w:uiPriority w:val="99"/>
    <w:pPr>
      <w:tabs>
        <w:tab w:val="center" w:pos="4677"/>
        <w:tab w:val="right" w:pos="9355"/>
      </w:tabs>
      <w:spacing w:after="0" w:line="240" w:lineRule="auto"/>
    </w:pPr>
  </w:style>
  <w:style w:type="paragraph" w:styleId="6">
    <w:name w:val="Body Text"/>
    <w:basedOn w:val="1"/>
    <w:link w:val="9"/>
    <w:qFormat/>
    <w:uiPriority w:val="1"/>
    <w:pPr>
      <w:widowControl w:val="0"/>
      <w:autoSpaceDE w:val="0"/>
      <w:autoSpaceDN w:val="0"/>
      <w:spacing w:after="0" w:line="240" w:lineRule="auto"/>
      <w:ind w:left="533"/>
    </w:pPr>
    <w:rPr>
      <w:rFonts w:ascii="Times New Roman" w:hAnsi="Times New Roman" w:eastAsia="Times New Roman" w:cs="Times New Roman"/>
      <w:sz w:val="24"/>
      <w:szCs w:val="24"/>
    </w:rPr>
  </w:style>
  <w:style w:type="paragraph" w:styleId="7">
    <w:name w:val="footer"/>
    <w:basedOn w:val="1"/>
    <w:link w:val="18"/>
    <w:unhideWhenUsed/>
    <w:qFormat/>
    <w:uiPriority w:val="99"/>
    <w:pPr>
      <w:tabs>
        <w:tab w:val="center" w:pos="4677"/>
        <w:tab w:val="right" w:pos="9355"/>
      </w:tabs>
      <w:spacing w:after="0" w:line="240" w:lineRule="auto"/>
    </w:pPr>
  </w:style>
  <w:style w:type="paragraph" w:customStyle="1" w:styleId="8">
    <w:name w:val="Table Paragraph"/>
    <w:basedOn w:val="1"/>
    <w:qFormat/>
    <w:uiPriority w:val="1"/>
    <w:pPr>
      <w:widowControl w:val="0"/>
      <w:autoSpaceDE w:val="0"/>
      <w:autoSpaceDN w:val="0"/>
      <w:spacing w:after="0" w:line="240" w:lineRule="auto"/>
    </w:pPr>
    <w:rPr>
      <w:rFonts w:ascii="Times New Roman" w:hAnsi="Times New Roman" w:eastAsia="Times New Roman" w:cs="Times New Roman"/>
    </w:rPr>
  </w:style>
  <w:style w:type="character" w:customStyle="1" w:styleId="9">
    <w:name w:val="Основной текст Знак"/>
    <w:basedOn w:val="2"/>
    <w:link w:val="6"/>
    <w:qFormat/>
    <w:uiPriority w:val="1"/>
    <w:rPr>
      <w:rFonts w:ascii="Times New Roman" w:hAnsi="Times New Roman" w:eastAsia="Times New Roman" w:cs="Times New Roman"/>
      <w:sz w:val="24"/>
      <w:szCs w:val="24"/>
    </w:rPr>
  </w:style>
  <w:style w:type="paragraph" w:customStyle="1" w:styleId="10">
    <w:name w:val="Heading 1"/>
    <w:basedOn w:val="1"/>
    <w:qFormat/>
    <w:uiPriority w:val="1"/>
    <w:pPr>
      <w:widowControl w:val="0"/>
      <w:autoSpaceDE w:val="0"/>
      <w:autoSpaceDN w:val="0"/>
      <w:spacing w:after="0" w:line="240" w:lineRule="auto"/>
      <w:ind w:left="533"/>
      <w:outlineLvl w:val="1"/>
    </w:pPr>
    <w:rPr>
      <w:rFonts w:ascii="Times New Roman" w:hAnsi="Times New Roman" w:eastAsia="Times New Roman" w:cs="Times New Roman"/>
      <w:b/>
      <w:bCs/>
      <w:sz w:val="24"/>
      <w:szCs w:val="24"/>
    </w:rPr>
  </w:style>
  <w:style w:type="paragraph" w:customStyle="1" w:styleId="11">
    <w:name w:val="Heading 2"/>
    <w:basedOn w:val="1"/>
    <w:qFormat/>
    <w:uiPriority w:val="1"/>
    <w:pPr>
      <w:widowControl w:val="0"/>
      <w:autoSpaceDE w:val="0"/>
      <w:autoSpaceDN w:val="0"/>
      <w:spacing w:after="0" w:line="240" w:lineRule="auto"/>
      <w:ind w:left="533"/>
      <w:outlineLvl w:val="2"/>
    </w:pPr>
    <w:rPr>
      <w:rFonts w:ascii="Times New Roman" w:hAnsi="Times New Roman" w:eastAsia="Times New Roman" w:cs="Times New Roman"/>
      <w:b/>
      <w:bCs/>
      <w:i/>
      <w:iCs/>
      <w:sz w:val="24"/>
      <w:szCs w:val="24"/>
    </w:rPr>
  </w:style>
  <w:style w:type="paragraph" w:styleId="12">
    <w:name w:val="List Paragraph"/>
    <w:basedOn w:val="1"/>
    <w:qFormat/>
    <w:uiPriority w:val="1"/>
    <w:pPr>
      <w:widowControl w:val="0"/>
      <w:autoSpaceDE w:val="0"/>
      <w:autoSpaceDN w:val="0"/>
      <w:spacing w:after="0" w:line="240" w:lineRule="auto"/>
      <w:ind w:left="193"/>
    </w:pPr>
    <w:rPr>
      <w:rFonts w:ascii="Times New Roman" w:hAnsi="Times New Roman" w:eastAsia="Times New Roman" w:cs="Times New Roman"/>
    </w:rPr>
  </w:style>
  <w:style w:type="table" w:customStyle="1" w:styleId="13">
    <w:name w:val="Table Normal"/>
    <w:semiHidden/>
    <w:unhideWhenUsed/>
    <w:qFormat/>
    <w:uiPriority w:val="2"/>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14">
    <w:name w:val="c11"/>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15">
    <w:name w:val="c7"/>
    <w:basedOn w:val="2"/>
    <w:qFormat/>
    <w:uiPriority w:val="0"/>
  </w:style>
  <w:style w:type="paragraph" w:customStyle="1" w:styleId="16">
    <w:name w:val="c8"/>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17">
    <w:name w:val="Верхний колонтитул Знак"/>
    <w:basedOn w:val="2"/>
    <w:link w:val="5"/>
    <w:semiHidden/>
    <w:qFormat/>
    <w:uiPriority w:val="99"/>
  </w:style>
  <w:style w:type="character" w:customStyle="1" w:styleId="18">
    <w:name w:val="Нижний колонтитул Знак"/>
    <w:basedOn w:val="2"/>
    <w:link w:val="7"/>
    <w:qFormat/>
    <w:uiPriority w:val="99"/>
  </w:style>
  <w:style w:type="character" w:customStyle="1" w:styleId="19">
    <w:name w:val="Текст выноски Знак"/>
    <w:basedOn w:val="2"/>
    <w:link w:val="4"/>
    <w:semiHidden/>
    <w:qFormat/>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RePack by SPecialiST</Company>
  <Pages>26</Pages>
  <Words>6518</Words>
  <Characters>37153</Characters>
  <Lines>309</Lines>
  <Paragraphs>87</Paragraphs>
  <TotalTime>28</TotalTime>
  <ScaleCrop>false</ScaleCrop>
  <LinksUpToDate>false</LinksUpToDate>
  <CharactersWithSpaces>43584</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2023-05-05T15:40:00Z</dcterms:created>
  <dc:creator>Геннадий</dc:creator>
  <cp:lastModifiedBy>Светлана</cp:lastModifiedBy>
  <dcterms:modified xsi:type="dcterms:W3CDTF">2025-09-28T17:43:51Z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410B984EC13242EEAC9B328E706B256C_13</vt:lpwstr>
  </property>
</Properties>
</file>